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43" w:rsidRPr="00AA0CD1" w:rsidRDefault="00976373" w:rsidP="008979C8">
      <w:pPr>
        <w:spacing w:after="0" w:line="360" w:lineRule="auto"/>
        <w:jc w:val="both"/>
        <w:rPr>
          <w:rFonts w:ascii="Times New Roman" w:eastAsia="Calibri" w:hAnsi="Times New Roman" w:cs="Times New Roman"/>
          <w:b/>
          <w:bCs/>
          <w:sz w:val="28"/>
          <w:szCs w:val="28"/>
        </w:rPr>
      </w:pPr>
      <w:r w:rsidRPr="00AA0CD1">
        <w:rPr>
          <w:rFonts w:ascii="Times New Roman" w:eastAsia="Times New Roman" w:hAnsi="Times New Roman" w:cs="Times New Roman"/>
          <w:b/>
          <w:bCs/>
          <w:sz w:val="28"/>
          <w:szCs w:val="28"/>
          <w:lang w:eastAsia="ru-RU"/>
        </w:rPr>
        <w:t>М</w:t>
      </w:r>
      <w:r w:rsidR="00F62D43" w:rsidRPr="00AA0CD1">
        <w:rPr>
          <w:rFonts w:ascii="Times New Roman" w:eastAsia="Times New Roman" w:hAnsi="Times New Roman" w:cs="Times New Roman"/>
          <w:b/>
          <w:bCs/>
          <w:sz w:val="28"/>
          <w:szCs w:val="28"/>
          <w:lang w:eastAsia="ru-RU"/>
        </w:rPr>
        <w:t>етодическое сопровождение педагогов, как необходимое условие повышения качества образования</w:t>
      </w:r>
      <w:r w:rsidR="00F62D43" w:rsidRPr="00AA0CD1">
        <w:rPr>
          <w:rFonts w:ascii="Times New Roman" w:eastAsia="Calibri" w:hAnsi="Times New Roman" w:cs="Times New Roman"/>
          <w:b/>
          <w:bCs/>
          <w:sz w:val="28"/>
          <w:szCs w:val="28"/>
        </w:rPr>
        <w:t xml:space="preserve"> </w:t>
      </w:r>
    </w:p>
    <w:p w:rsidR="009F2C18" w:rsidRPr="00AA0CD1" w:rsidRDefault="009F2C18" w:rsidP="008979C8">
      <w:pPr>
        <w:spacing w:after="0" w:line="360" w:lineRule="auto"/>
        <w:ind w:firstLine="709"/>
        <w:jc w:val="both"/>
        <w:rPr>
          <w:rFonts w:ascii="Times New Roman" w:eastAsia="Calibri" w:hAnsi="Times New Roman" w:cs="Times New Roman"/>
          <w:i/>
          <w:sz w:val="28"/>
          <w:szCs w:val="28"/>
        </w:rPr>
      </w:pPr>
      <w:proofErr w:type="spellStart"/>
      <w:r w:rsidRPr="00AA0CD1">
        <w:rPr>
          <w:rFonts w:ascii="Times New Roman" w:eastAsia="Calibri" w:hAnsi="Times New Roman" w:cs="Times New Roman"/>
          <w:i/>
          <w:sz w:val="28"/>
          <w:szCs w:val="28"/>
        </w:rPr>
        <w:t>Крючкова</w:t>
      </w:r>
      <w:proofErr w:type="spellEnd"/>
      <w:r w:rsidRPr="00AA0CD1">
        <w:rPr>
          <w:rFonts w:ascii="Times New Roman" w:eastAsia="Calibri" w:hAnsi="Times New Roman" w:cs="Times New Roman"/>
          <w:i/>
          <w:sz w:val="28"/>
          <w:szCs w:val="28"/>
        </w:rPr>
        <w:t xml:space="preserve"> Юлия Егоровна, учитель начальных классов, руководитель МО учителей начальных классов и русского языка ГБОУ ООШ пос. </w:t>
      </w:r>
      <w:proofErr w:type="spellStart"/>
      <w:r w:rsidRPr="00AA0CD1">
        <w:rPr>
          <w:rFonts w:ascii="Times New Roman" w:eastAsia="Calibri" w:hAnsi="Times New Roman" w:cs="Times New Roman"/>
          <w:i/>
          <w:sz w:val="28"/>
          <w:szCs w:val="28"/>
        </w:rPr>
        <w:t>Ильичевский</w:t>
      </w:r>
      <w:proofErr w:type="spellEnd"/>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Система методической работы в Российской Федерации в последние годы обновляет направления своей деятельности, вызванные изменениями в федеральной и региональной нормативно-</w:t>
      </w:r>
      <w:r w:rsidR="005E0F51" w:rsidRPr="00AA0CD1">
        <w:rPr>
          <w:rFonts w:ascii="Times New Roman" w:eastAsia="Calibri" w:hAnsi="Times New Roman" w:cs="Times New Roman"/>
          <w:sz w:val="28"/>
          <w:szCs w:val="28"/>
        </w:rPr>
        <w:t xml:space="preserve">правовой базе, содержании </w:t>
      </w:r>
      <w:r w:rsidRPr="00AA0CD1">
        <w:rPr>
          <w:rFonts w:ascii="Times New Roman" w:eastAsia="Calibri" w:hAnsi="Times New Roman" w:cs="Times New Roman"/>
          <w:sz w:val="28"/>
          <w:szCs w:val="28"/>
        </w:rPr>
        <w:t xml:space="preserve"> образования, способах оценки результатов обучения школьников. </w:t>
      </w:r>
    </w:p>
    <w:p w:rsidR="00F62D43" w:rsidRPr="00AA0CD1" w:rsidRDefault="0097637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 В современных условиях не достаточно просто владеть набором знаний, умений и навыков, надо уметь их приобретать все в большем объеме, уметь применять их в реальной жизни, реальной ситуации.</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 Работа методического  объединения</w:t>
      </w:r>
      <w:r w:rsidR="00976373" w:rsidRPr="00AA0CD1">
        <w:rPr>
          <w:rFonts w:ascii="Times New Roman" w:eastAsia="Calibri" w:hAnsi="Times New Roman" w:cs="Times New Roman"/>
          <w:sz w:val="28"/>
          <w:szCs w:val="28"/>
        </w:rPr>
        <w:t xml:space="preserve"> школьного, окружного, регионального уровня</w:t>
      </w:r>
      <w:r w:rsidRPr="00AA0CD1">
        <w:rPr>
          <w:rFonts w:ascii="Times New Roman" w:eastAsia="Calibri" w:hAnsi="Times New Roman" w:cs="Times New Roman"/>
          <w:sz w:val="28"/>
          <w:szCs w:val="28"/>
        </w:rPr>
        <w:t xml:space="preserve"> призвана повысить уровень профессионального развития педагогов в ф</w:t>
      </w:r>
      <w:r w:rsidR="00976373" w:rsidRPr="00AA0CD1">
        <w:rPr>
          <w:rFonts w:ascii="Times New Roman" w:eastAsia="Calibri" w:hAnsi="Times New Roman" w:cs="Times New Roman"/>
          <w:sz w:val="28"/>
          <w:szCs w:val="28"/>
        </w:rPr>
        <w:t xml:space="preserve">ормате непрерывного образования. Необходимо </w:t>
      </w:r>
      <w:r w:rsidRPr="00AA0CD1">
        <w:rPr>
          <w:rFonts w:ascii="Times New Roman" w:eastAsia="Calibri" w:hAnsi="Times New Roman" w:cs="Times New Roman"/>
          <w:sz w:val="28"/>
          <w:szCs w:val="28"/>
        </w:rPr>
        <w:t xml:space="preserve"> развивать постоянно действующую систему их профессиональной поддержки через активную методическую деятельность (семинары, </w:t>
      </w:r>
      <w:proofErr w:type="spellStart"/>
      <w:r w:rsidRPr="00AA0CD1">
        <w:rPr>
          <w:rFonts w:ascii="Times New Roman" w:eastAsia="Calibri" w:hAnsi="Times New Roman" w:cs="Times New Roman"/>
          <w:sz w:val="28"/>
          <w:szCs w:val="28"/>
        </w:rPr>
        <w:t>вебинары</w:t>
      </w:r>
      <w:proofErr w:type="spellEnd"/>
      <w:r w:rsidRPr="00AA0CD1">
        <w:rPr>
          <w:rFonts w:ascii="Times New Roman" w:eastAsia="Calibri" w:hAnsi="Times New Roman" w:cs="Times New Roman"/>
          <w:sz w:val="28"/>
          <w:szCs w:val="28"/>
        </w:rPr>
        <w:t>, мастер-классы, обмен опытом и лучшими педагогическими практиками, педагогические конкурсы, выполнение заданий всероссийских и международных исследований качества образования), оптимизацию ресурсов инновационных образовательных организаций, создание точек профессионального и карьерного роста педагогов.</w:t>
      </w:r>
    </w:p>
    <w:p w:rsidR="00F62D43" w:rsidRPr="00AA0CD1" w:rsidRDefault="00F62D43" w:rsidP="008979C8">
      <w:pPr>
        <w:spacing w:after="0" w:line="360" w:lineRule="auto"/>
        <w:ind w:firstLine="709"/>
        <w:jc w:val="both"/>
        <w:rPr>
          <w:rFonts w:ascii="Times New Roman" w:eastAsia="Calibri" w:hAnsi="Times New Roman" w:cs="Times New Roman"/>
          <w:b/>
          <w:bCs/>
          <w:sz w:val="28"/>
          <w:szCs w:val="28"/>
        </w:rPr>
      </w:pPr>
      <w:r w:rsidRPr="00AA0CD1">
        <w:rPr>
          <w:rFonts w:ascii="Times New Roman" w:eastAsia="Calibri" w:hAnsi="Times New Roman" w:cs="Times New Roman"/>
          <w:sz w:val="28"/>
          <w:szCs w:val="28"/>
        </w:rPr>
        <w:t xml:space="preserve"> Успех развития системы образования в значительной степени зависит от профессионализма педагогических кадров</w:t>
      </w:r>
      <w:r w:rsidR="00F17FE3" w:rsidRPr="00AA0CD1">
        <w:rPr>
          <w:rFonts w:ascii="Times New Roman" w:eastAsia="Calibri" w:hAnsi="Times New Roman" w:cs="Times New Roman"/>
          <w:sz w:val="28"/>
          <w:szCs w:val="28"/>
        </w:rPr>
        <w:t xml:space="preserve"> каждого ОУ</w:t>
      </w:r>
      <w:r w:rsidRPr="00AA0CD1">
        <w:rPr>
          <w:rFonts w:ascii="Times New Roman" w:eastAsia="Calibri" w:hAnsi="Times New Roman" w:cs="Times New Roman"/>
          <w:sz w:val="28"/>
          <w:szCs w:val="28"/>
        </w:rPr>
        <w:t>, их готовности к инновационному обновлению образовательного процесса. Эту готовность может обеспечить  работа МО, охватывающая определенные  категории педагогов.</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Методическое сопровождение педагогических работников – целенаправленный организованный процесс, направленный на повышение эффективности профессиональной деятельности педагогов, путем их </w:t>
      </w:r>
      <w:r w:rsidRPr="00AA0CD1">
        <w:rPr>
          <w:rFonts w:ascii="Times New Roman" w:eastAsia="Calibri" w:hAnsi="Times New Roman" w:cs="Times New Roman"/>
          <w:sz w:val="28"/>
          <w:szCs w:val="28"/>
        </w:rPr>
        <w:lastRenderedPageBreak/>
        <w:t>непрерывного профессионального развития, в том числе преодоления профессиональных затруднений.</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Профессиональное развитие педагогического коллектива, школьной команды, педагога – управляемый процесс непрерывного движения к качественно новому состоянию, направленного на формирование профессиональной зрелости, готовности к продуктивному решению новых педагогических задач. Базовым элементом профессионального развития является непрерывное профессиональное образование – постоянное совершенствование знаний, умений и навыков, вызванное стремлением быть актуальным в существующей профессиональной и социальной среде.</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Непрерывное профессиональное образование можно представить в виде трех групп:</w:t>
      </w:r>
    </w:p>
    <w:p w:rsidR="00F62D43" w:rsidRPr="00AA0CD1" w:rsidRDefault="009F2C18"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1. Ф</w:t>
      </w:r>
      <w:r w:rsidR="00F62D43" w:rsidRPr="00AA0CD1">
        <w:rPr>
          <w:rFonts w:ascii="Times New Roman" w:eastAsia="Calibri" w:hAnsi="Times New Roman" w:cs="Times New Roman"/>
          <w:sz w:val="28"/>
          <w:szCs w:val="28"/>
        </w:rPr>
        <w:t>ормальное образование (ос</w:t>
      </w:r>
      <w:r w:rsidR="005E0F51" w:rsidRPr="00AA0CD1">
        <w:rPr>
          <w:rFonts w:ascii="Times New Roman" w:eastAsia="Calibri" w:hAnsi="Times New Roman" w:cs="Times New Roman"/>
          <w:sz w:val="28"/>
          <w:szCs w:val="28"/>
        </w:rPr>
        <w:t>воение образовательных программ</w:t>
      </w:r>
      <w:r w:rsidR="00F62D43" w:rsidRPr="00AA0CD1">
        <w:rPr>
          <w:rFonts w:ascii="Times New Roman" w:eastAsia="Calibri" w:hAnsi="Times New Roman" w:cs="Times New Roman"/>
          <w:sz w:val="28"/>
          <w:szCs w:val="28"/>
        </w:rPr>
        <w:t>, дополнит</w:t>
      </w:r>
      <w:r w:rsidR="005E0F51" w:rsidRPr="00AA0CD1">
        <w:rPr>
          <w:rFonts w:ascii="Times New Roman" w:eastAsia="Calibri" w:hAnsi="Times New Roman" w:cs="Times New Roman"/>
          <w:sz w:val="28"/>
          <w:szCs w:val="28"/>
        </w:rPr>
        <w:t xml:space="preserve">ельных профессиональных программ, </w:t>
      </w:r>
      <w:r w:rsidR="00F62D43" w:rsidRPr="00AA0CD1">
        <w:rPr>
          <w:rFonts w:ascii="Times New Roman" w:eastAsia="Calibri" w:hAnsi="Times New Roman" w:cs="Times New Roman"/>
          <w:sz w:val="28"/>
          <w:szCs w:val="28"/>
        </w:rPr>
        <w:t>профессиональная переподг</w:t>
      </w:r>
      <w:r w:rsidR="00AA0CD1" w:rsidRPr="00AA0CD1">
        <w:rPr>
          <w:rFonts w:ascii="Times New Roman" w:eastAsia="Calibri" w:hAnsi="Times New Roman" w:cs="Times New Roman"/>
          <w:sz w:val="28"/>
          <w:szCs w:val="28"/>
        </w:rPr>
        <w:t>отовка, повышение квалификации).</w:t>
      </w:r>
    </w:p>
    <w:p w:rsidR="00F62D43" w:rsidRPr="00AA0CD1" w:rsidRDefault="009F2C18"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2.  </w:t>
      </w:r>
      <w:proofErr w:type="gramStart"/>
      <w:r w:rsidRPr="00AA0CD1">
        <w:rPr>
          <w:rFonts w:ascii="Times New Roman" w:eastAsia="Calibri" w:hAnsi="Times New Roman" w:cs="Times New Roman"/>
          <w:sz w:val="28"/>
          <w:szCs w:val="28"/>
        </w:rPr>
        <w:t>Н</w:t>
      </w:r>
      <w:r w:rsidR="00F62D43" w:rsidRPr="00AA0CD1">
        <w:rPr>
          <w:rFonts w:ascii="Times New Roman" w:eastAsia="Calibri" w:hAnsi="Times New Roman" w:cs="Times New Roman"/>
          <w:sz w:val="28"/>
          <w:szCs w:val="28"/>
        </w:rPr>
        <w:t>еформальное образование</w:t>
      </w:r>
      <w:r w:rsidRPr="00AA0CD1">
        <w:rPr>
          <w:rFonts w:ascii="Times New Roman" w:eastAsia="Calibri" w:hAnsi="Times New Roman" w:cs="Times New Roman"/>
          <w:sz w:val="28"/>
          <w:szCs w:val="28"/>
        </w:rPr>
        <w:t xml:space="preserve"> </w:t>
      </w:r>
      <w:r w:rsidR="00F62D43" w:rsidRPr="00AA0CD1">
        <w:rPr>
          <w:rFonts w:ascii="Times New Roman" w:eastAsia="Calibri" w:hAnsi="Times New Roman" w:cs="Times New Roman"/>
          <w:sz w:val="28"/>
          <w:szCs w:val="28"/>
        </w:rPr>
        <w:t xml:space="preserve"> (образование по свободному выбору, не регламентируемое местом, сроком, формой обучения, не сопровождающееся итоговой аттестацией: </w:t>
      </w:r>
      <w:proofErr w:type="spellStart"/>
      <w:r w:rsidR="00F62D43" w:rsidRPr="00AA0CD1">
        <w:rPr>
          <w:rFonts w:ascii="Times New Roman" w:eastAsia="Calibri" w:hAnsi="Times New Roman" w:cs="Times New Roman"/>
          <w:sz w:val="28"/>
          <w:szCs w:val="28"/>
        </w:rPr>
        <w:t>вебинары</w:t>
      </w:r>
      <w:proofErr w:type="spellEnd"/>
      <w:r w:rsidR="00F62D43" w:rsidRPr="00AA0CD1">
        <w:rPr>
          <w:rFonts w:ascii="Times New Roman" w:eastAsia="Calibri" w:hAnsi="Times New Roman" w:cs="Times New Roman"/>
          <w:sz w:val="28"/>
          <w:szCs w:val="28"/>
        </w:rPr>
        <w:t>, семинары, круглые столы, конференции, проблемные, творческие, научно-исследовательские группы, коллективы и</w:t>
      </w:r>
      <w:r w:rsidRPr="00AA0CD1">
        <w:rPr>
          <w:rFonts w:ascii="Times New Roman" w:eastAsia="Calibri" w:hAnsi="Times New Roman" w:cs="Times New Roman"/>
          <w:sz w:val="28"/>
          <w:szCs w:val="28"/>
        </w:rPr>
        <w:t xml:space="preserve">   </w:t>
      </w:r>
      <w:r w:rsidR="00AA0CD1" w:rsidRPr="00AA0CD1">
        <w:rPr>
          <w:rFonts w:ascii="Times New Roman" w:eastAsia="Calibri" w:hAnsi="Times New Roman" w:cs="Times New Roman"/>
          <w:sz w:val="28"/>
          <w:szCs w:val="28"/>
        </w:rPr>
        <w:t xml:space="preserve"> т. д.).</w:t>
      </w:r>
      <w:proofErr w:type="gramEnd"/>
    </w:p>
    <w:p w:rsidR="00F62D43" w:rsidRPr="00AA0CD1" w:rsidRDefault="00AA0CD1"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3. </w:t>
      </w:r>
      <w:proofErr w:type="spellStart"/>
      <w:r w:rsidRPr="00AA0CD1">
        <w:rPr>
          <w:rFonts w:ascii="Times New Roman" w:eastAsia="Calibri" w:hAnsi="Times New Roman" w:cs="Times New Roman"/>
          <w:sz w:val="28"/>
          <w:szCs w:val="28"/>
        </w:rPr>
        <w:t>И</w:t>
      </w:r>
      <w:r w:rsidR="00F62D43" w:rsidRPr="00AA0CD1">
        <w:rPr>
          <w:rFonts w:ascii="Times New Roman" w:eastAsia="Calibri" w:hAnsi="Times New Roman" w:cs="Times New Roman"/>
          <w:sz w:val="28"/>
          <w:szCs w:val="28"/>
        </w:rPr>
        <w:t>нформальное</w:t>
      </w:r>
      <w:proofErr w:type="spellEnd"/>
      <w:r w:rsidR="00F62D43" w:rsidRPr="00AA0CD1">
        <w:rPr>
          <w:rFonts w:ascii="Times New Roman" w:eastAsia="Calibri" w:hAnsi="Times New Roman" w:cs="Times New Roman"/>
          <w:sz w:val="28"/>
          <w:szCs w:val="28"/>
        </w:rPr>
        <w:t xml:space="preserve"> образование (спонтанное образование посредством средств массовой информации, </w:t>
      </w:r>
      <w:proofErr w:type="spellStart"/>
      <w:r w:rsidR="00F62D43" w:rsidRPr="00AA0CD1">
        <w:rPr>
          <w:rFonts w:ascii="Times New Roman" w:eastAsia="Calibri" w:hAnsi="Times New Roman" w:cs="Times New Roman"/>
          <w:sz w:val="28"/>
          <w:szCs w:val="28"/>
        </w:rPr>
        <w:t>медиасферы</w:t>
      </w:r>
      <w:proofErr w:type="spellEnd"/>
      <w:r w:rsidR="00F62D43" w:rsidRPr="00AA0CD1">
        <w:rPr>
          <w:rFonts w:ascii="Times New Roman" w:eastAsia="Calibri" w:hAnsi="Times New Roman" w:cs="Times New Roman"/>
          <w:sz w:val="28"/>
          <w:szCs w:val="28"/>
        </w:rPr>
        <w:t>, индустрии досуга, посещения учреждений культуры, чтения книг, путешествий, самообразования и т.д.).</w:t>
      </w:r>
    </w:p>
    <w:p w:rsidR="00F62D43" w:rsidRPr="00AA0CD1" w:rsidRDefault="007B1B7B"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При планировании</w:t>
      </w:r>
      <w:r w:rsidR="007D25AB" w:rsidRPr="00AA0CD1">
        <w:rPr>
          <w:rFonts w:ascii="Times New Roman" w:eastAsia="Calibri" w:hAnsi="Times New Roman" w:cs="Times New Roman"/>
          <w:sz w:val="28"/>
          <w:szCs w:val="28"/>
        </w:rPr>
        <w:t xml:space="preserve"> работы М</w:t>
      </w:r>
      <w:r w:rsidR="00F62D43" w:rsidRPr="00AA0CD1">
        <w:rPr>
          <w:rFonts w:ascii="Times New Roman" w:eastAsia="Calibri" w:hAnsi="Times New Roman" w:cs="Times New Roman"/>
          <w:sz w:val="28"/>
          <w:szCs w:val="28"/>
        </w:rPr>
        <w:t>О</w:t>
      </w:r>
      <w:r w:rsidR="007D25AB" w:rsidRPr="00AA0CD1">
        <w:rPr>
          <w:rFonts w:ascii="Times New Roman" w:eastAsia="Calibri" w:hAnsi="Times New Roman" w:cs="Times New Roman"/>
          <w:sz w:val="28"/>
          <w:szCs w:val="28"/>
        </w:rPr>
        <w:t xml:space="preserve"> на будущий учебный год  </w:t>
      </w:r>
      <w:r w:rsidRPr="00AA0CD1">
        <w:rPr>
          <w:rFonts w:ascii="Times New Roman" w:eastAsia="Calibri" w:hAnsi="Times New Roman" w:cs="Times New Roman"/>
          <w:sz w:val="28"/>
          <w:szCs w:val="28"/>
        </w:rPr>
        <w:t xml:space="preserve">учитываются </w:t>
      </w:r>
      <w:r w:rsidR="007D25AB" w:rsidRPr="00AA0CD1">
        <w:rPr>
          <w:rFonts w:ascii="Times New Roman" w:eastAsia="Calibri" w:hAnsi="Times New Roman" w:cs="Times New Roman"/>
          <w:sz w:val="28"/>
          <w:szCs w:val="28"/>
        </w:rPr>
        <w:t xml:space="preserve">   </w:t>
      </w:r>
      <w:r w:rsidR="00F62D43" w:rsidRPr="00AA0CD1">
        <w:rPr>
          <w:rFonts w:ascii="Times New Roman" w:eastAsia="Calibri" w:hAnsi="Times New Roman" w:cs="Times New Roman"/>
          <w:sz w:val="28"/>
          <w:szCs w:val="28"/>
        </w:rPr>
        <w:t>мероприятия по методическому сопровождению педагогов на разном уровне (локальном, муниципальном, региональном, федеральном), деятельность которых направлена на решение следующих задач:</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выявление профессиональных затруднений педагогических работников;</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lastRenderedPageBreak/>
        <w:t xml:space="preserve">– совершенствование предметных и </w:t>
      </w:r>
      <w:proofErr w:type="spellStart"/>
      <w:r w:rsidRPr="00AA0CD1">
        <w:rPr>
          <w:rFonts w:ascii="Times New Roman" w:eastAsia="Calibri" w:hAnsi="Times New Roman" w:cs="Times New Roman"/>
          <w:sz w:val="28"/>
          <w:szCs w:val="28"/>
        </w:rPr>
        <w:t>метапредметных</w:t>
      </w:r>
      <w:proofErr w:type="spellEnd"/>
      <w:r w:rsidRPr="00AA0CD1">
        <w:rPr>
          <w:rFonts w:ascii="Times New Roman" w:eastAsia="Calibri" w:hAnsi="Times New Roman" w:cs="Times New Roman"/>
          <w:sz w:val="28"/>
          <w:szCs w:val="28"/>
        </w:rPr>
        <w:t xml:space="preserve"> компетенций педагогов;</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построение индивидуальных маршрутов непрерывного развития и профессионального мастерства педагогических работников;</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 вовлечение педагогов в экспертную деятельность, организация взаимодействия, взаимопомощи и </w:t>
      </w:r>
      <w:proofErr w:type="spellStart"/>
      <w:r w:rsidRPr="00AA0CD1">
        <w:rPr>
          <w:rFonts w:ascii="Times New Roman" w:eastAsia="Calibri" w:hAnsi="Times New Roman" w:cs="Times New Roman"/>
          <w:sz w:val="28"/>
          <w:szCs w:val="28"/>
        </w:rPr>
        <w:t>взаимообучения</w:t>
      </w:r>
      <w:proofErr w:type="spellEnd"/>
      <w:r w:rsidRPr="00AA0CD1">
        <w:rPr>
          <w:rFonts w:ascii="Times New Roman" w:eastAsia="Calibri" w:hAnsi="Times New Roman" w:cs="Times New Roman"/>
          <w:sz w:val="28"/>
          <w:szCs w:val="28"/>
        </w:rPr>
        <w:t xml:space="preserve"> работников образования;</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профилактика профессионального выгорания педагогов;</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формирование методического актива;</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поддержка молодых специалистов, в том числе реализация программ наставничества;</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организация сетевого взаимодействия педагогов (методические объединения, профессиональные сообщества);</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развитие кадрового потенциала в образовательных организациях;</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Процесс методического сопровождения предусматривает планирование и реализацию системы различных событий, ситуаций, мероприятий по поддержке педагога и может содержать:</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посещение уроков (других занятий) и анализ деятельности педагога;</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консультирование педагогов;</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заседания</w:t>
      </w:r>
      <w:r w:rsidR="00F17FE3" w:rsidRPr="00AA0CD1">
        <w:rPr>
          <w:rFonts w:ascii="Times New Roman" w:eastAsia="Calibri" w:hAnsi="Times New Roman" w:cs="Times New Roman"/>
          <w:sz w:val="28"/>
          <w:szCs w:val="28"/>
        </w:rPr>
        <w:t xml:space="preserve"> методических объединений</w:t>
      </w:r>
      <w:r w:rsidRPr="00AA0CD1">
        <w:rPr>
          <w:rFonts w:ascii="Times New Roman" w:eastAsia="Calibri" w:hAnsi="Times New Roman" w:cs="Times New Roman"/>
          <w:sz w:val="28"/>
          <w:szCs w:val="28"/>
        </w:rPr>
        <w:t>;</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трансляцию педагогического опыта;</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Организация методического сопровождения включает три основных</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фазы:</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1) подготовительная (диагностика и планирование);</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2) основная (реализация запланированных действий);</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3) </w:t>
      </w:r>
      <w:proofErr w:type="gramStart"/>
      <w:r w:rsidRPr="00AA0CD1">
        <w:rPr>
          <w:rFonts w:ascii="Times New Roman" w:eastAsia="Calibri" w:hAnsi="Times New Roman" w:cs="Times New Roman"/>
          <w:sz w:val="28"/>
          <w:szCs w:val="28"/>
        </w:rPr>
        <w:t>оценочная</w:t>
      </w:r>
      <w:proofErr w:type="gramEnd"/>
      <w:r w:rsidRPr="00AA0CD1">
        <w:rPr>
          <w:rFonts w:ascii="Times New Roman" w:eastAsia="Calibri" w:hAnsi="Times New Roman" w:cs="Times New Roman"/>
          <w:sz w:val="28"/>
          <w:szCs w:val="28"/>
        </w:rPr>
        <w:t xml:space="preserve"> (анализ результатов реализации).</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При этом необходимо понимать, что основная фаза (2) должна подразумевать не только </w:t>
      </w:r>
      <w:proofErr w:type="gramStart"/>
      <w:r w:rsidRPr="00AA0CD1">
        <w:rPr>
          <w:rFonts w:ascii="Times New Roman" w:eastAsia="Calibri" w:hAnsi="Times New Roman" w:cs="Times New Roman"/>
          <w:sz w:val="28"/>
          <w:szCs w:val="28"/>
        </w:rPr>
        <w:t>итоговую</w:t>
      </w:r>
      <w:proofErr w:type="gramEnd"/>
      <w:r w:rsidRPr="00AA0CD1">
        <w:rPr>
          <w:rFonts w:ascii="Times New Roman" w:eastAsia="Calibri" w:hAnsi="Times New Roman" w:cs="Times New Roman"/>
          <w:sz w:val="28"/>
          <w:szCs w:val="28"/>
        </w:rPr>
        <w:t>, но и промежуточные оценки (3), по результатам которых могут потребоваться коррективы в планировании (1).</w:t>
      </w:r>
    </w:p>
    <w:p w:rsidR="00AA0CD1"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Диагностика </w:t>
      </w:r>
      <w:proofErr w:type="spellStart"/>
      <w:r w:rsidRPr="00AA0CD1">
        <w:rPr>
          <w:rFonts w:ascii="Times New Roman" w:eastAsia="Calibri" w:hAnsi="Times New Roman" w:cs="Times New Roman"/>
          <w:sz w:val="28"/>
          <w:szCs w:val="28"/>
        </w:rPr>
        <w:t>сформированности</w:t>
      </w:r>
      <w:proofErr w:type="spellEnd"/>
      <w:r w:rsidRPr="00AA0CD1">
        <w:rPr>
          <w:rFonts w:ascii="Times New Roman" w:eastAsia="Calibri" w:hAnsi="Times New Roman" w:cs="Times New Roman"/>
          <w:sz w:val="28"/>
          <w:szCs w:val="28"/>
        </w:rPr>
        <w:t xml:space="preserve"> профессиональных компетенций осуществляется с согласия педагогического работника и подразумевает в </w:t>
      </w:r>
      <w:r w:rsidRPr="00AA0CD1">
        <w:rPr>
          <w:rFonts w:ascii="Times New Roman" w:eastAsia="Calibri" w:hAnsi="Times New Roman" w:cs="Times New Roman"/>
          <w:sz w:val="28"/>
          <w:szCs w:val="28"/>
        </w:rPr>
        <w:lastRenderedPageBreak/>
        <w:t xml:space="preserve">первую очередь выявление профессиональных затруднений, имеющихся у педагога, однако не менее важно выявление и тех зон, где педагог проявляет наибольшие профессиональные успехи. </w:t>
      </w:r>
    </w:p>
    <w:p w:rsidR="00AA0CD1" w:rsidRPr="00AA0CD1" w:rsidRDefault="00F62D43" w:rsidP="008979C8">
      <w:pPr>
        <w:spacing w:after="0" w:line="360" w:lineRule="auto"/>
        <w:ind w:firstLine="709"/>
        <w:jc w:val="both"/>
        <w:rPr>
          <w:rFonts w:ascii="Times New Roman" w:eastAsia="Calibri" w:hAnsi="Times New Roman" w:cs="Times New Roman"/>
          <w:sz w:val="28"/>
          <w:szCs w:val="28"/>
        </w:rPr>
      </w:pPr>
      <w:proofErr w:type="gramStart"/>
      <w:r w:rsidRPr="00AA0CD1">
        <w:rPr>
          <w:rFonts w:ascii="Times New Roman" w:eastAsia="Calibri" w:hAnsi="Times New Roman" w:cs="Times New Roman"/>
          <w:sz w:val="28"/>
          <w:szCs w:val="28"/>
        </w:rPr>
        <w:t xml:space="preserve">Методическое сопровождение должно, помимо прочего, быть направлено на повышение мотивации педагогического работника, на повышение его профессиональной удовлетворенности, поэтому диагностика должна проводиться комплексно, учитывая как объективные факторы, так и субъективные, то есть, в качестве одного из ее инструментов должно быть получение обратной связи непосредственно от педагога (анкетирование, интервью, самоанализ, </w:t>
      </w:r>
      <w:proofErr w:type="spellStart"/>
      <w:r w:rsidRPr="00AA0CD1">
        <w:rPr>
          <w:rFonts w:ascii="Times New Roman" w:eastAsia="Calibri" w:hAnsi="Times New Roman" w:cs="Times New Roman"/>
          <w:sz w:val="28"/>
          <w:szCs w:val="28"/>
        </w:rPr>
        <w:t>саморефлексия</w:t>
      </w:r>
      <w:proofErr w:type="spellEnd"/>
      <w:r w:rsidRPr="00AA0CD1">
        <w:rPr>
          <w:rFonts w:ascii="Times New Roman" w:eastAsia="Calibri" w:hAnsi="Times New Roman" w:cs="Times New Roman"/>
          <w:sz w:val="28"/>
          <w:szCs w:val="28"/>
        </w:rPr>
        <w:t xml:space="preserve"> формирования собственной траектории и т. п.). </w:t>
      </w:r>
      <w:proofErr w:type="gramEnd"/>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Крайне важно, чтобы потребность в методическом сопровождении, в том числе проведении диагностики </w:t>
      </w:r>
      <w:proofErr w:type="spellStart"/>
      <w:r w:rsidRPr="00AA0CD1">
        <w:rPr>
          <w:rFonts w:ascii="Times New Roman" w:eastAsia="Calibri" w:hAnsi="Times New Roman" w:cs="Times New Roman"/>
          <w:sz w:val="28"/>
          <w:szCs w:val="28"/>
        </w:rPr>
        <w:t>сформированности</w:t>
      </w:r>
      <w:proofErr w:type="spellEnd"/>
      <w:r w:rsidRPr="00AA0CD1">
        <w:rPr>
          <w:rFonts w:ascii="Times New Roman" w:eastAsia="Calibri" w:hAnsi="Times New Roman" w:cs="Times New Roman"/>
          <w:sz w:val="28"/>
          <w:szCs w:val="28"/>
        </w:rPr>
        <w:t xml:space="preserve"> профессиональных компетенций, исходила от самого педагогического работника. В связи с этим одна из задач методической службы – формирование культуры </w:t>
      </w:r>
      <w:proofErr w:type="spellStart"/>
      <w:r w:rsidRPr="00AA0CD1">
        <w:rPr>
          <w:rFonts w:ascii="Times New Roman" w:eastAsia="Calibri" w:hAnsi="Times New Roman" w:cs="Times New Roman"/>
          <w:sz w:val="28"/>
          <w:szCs w:val="28"/>
        </w:rPr>
        <w:t>саморефлексии</w:t>
      </w:r>
      <w:proofErr w:type="spellEnd"/>
      <w:r w:rsidRPr="00AA0CD1">
        <w:rPr>
          <w:rFonts w:ascii="Times New Roman" w:eastAsia="Calibri" w:hAnsi="Times New Roman" w:cs="Times New Roman"/>
          <w:sz w:val="28"/>
          <w:szCs w:val="28"/>
        </w:rPr>
        <w:t xml:space="preserve"> и потребности в постоянном совершенствовании.</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Предметом диагностики </w:t>
      </w:r>
      <w:proofErr w:type="spellStart"/>
      <w:r w:rsidRPr="00AA0CD1">
        <w:rPr>
          <w:rFonts w:ascii="Times New Roman" w:eastAsia="Calibri" w:hAnsi="Times New Roman" w:cs="Times New Roman"/>
          <w:sz w:val="28"/>
          <w:szCs w:val="28"/>
        </w:rPr>
        <w:t>сформированности</w:t>
      </w:r>
      <w:proofErr w:type="spellEnd"/>
      <w:r w:rsidRPr="00AA0CD1">
        <w:rPr>
          <w:rFonts w:ascii="Times New Roman" w:eastAsia="Calibri" w:hAnsi="Times New Roman" w:cs="Times New Roman"/>
          <w:sz w:val="28"/>
          <w:szCs w:val="28"/>
        </w:rPr>
        <w:t xml:space="preserve"> профессиональных компетенций, в зависимости от сферы профессиональной деятельности педагога (занимаемой им должности), могут быть следующие области:</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предметные знания;</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освоение методики;</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психолого-педагогическая компетентность;</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функциональная грамотность;</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применение информационно-коммуникационных технологий и др.</w:t>
      </w:r>
    </w:p>
    <w:p w:rsidR="00F62D4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По результатам диагностики осуществляется</w:t>
      </w:r>
      <w:r w:rsidR="00AA0CD1" w:rsidRPr="00AA0CD1">
        <w:rPr>
          <w:rFonts w:ascii="Times New Roman" w:eastAsia="Calibri" w:hAnsi="Times New Roman" w:cs="Times New Roman"/>
          <w:sz w:val="28"/>
          <w:szCs w:val="28"/>
        </w:rPr>
        <w:t xml:space="preserve"> </w:t>
      </w:r>
      <w:r w:rsidRPr="00AA0CD1">
        <w:rPr>
          <w:rFonts w:ascii="Times New Roman" w:eastAsia="Calibri" w:hAnsi="Times New Roman" w:cs="Times New Roman"/>
          <w:sz w:val="28"/>
          <w:szCs w:val="28"/>
        </w:rPr>
        <w:t xml:space="preserve">планирование методического сопровождения, которое может подразумевать различные виды действий. Формализацию планирования исключительно важно осуществлять в виде индивидуального образовательного маршрута. Это оформленный в виде документа комплекс мероприятий, включающий описание содержания, форм организации, технологий, темпа и общего </w:t>
      </w:r>
      <w:r w:rsidRPr="00AA0CD1">
        <w:rPr>
          <w:rFonts w:ascii="Times New Roman" w:eastAsia="Calibri" w:hAnsi="Times New Roman" w:cs="Times New Roman"/>
          <w:sz w:val="28"/>
          <w:szCs w:val="28"/>
        </w:rPr>
        <w:lastRenderedPageBreak/>
        <w:t xml:space="preserve">времени освоения педагогическим работником необходимых знаний, умений, практических навыков и опыта, основанный на персонифицированном подходе к организации дополнительного профессионального образования, в том </w:t>
      </w:r>
      <w:proofErr w:type="gramStart"/>
      <w:r w:rsidRPr="00AA0CD1">
        <w:rPr>
          <w:rFonts w:ascii="Times New Roman" w:eastAsia="Calibri" w:hAnsi="Times New Roman" w:cs="Times New Roman"/>
          <w:sz w:val="28"/>
          <w:szCs w:val="28"/>
        </w:rPr>
        <w:t>числе</w:t>
      </w:r>
      <w:proofErr w:type="gramEnd"/>
      <w:r w:rsidRPr="00AA0CD1">
        <w:rPr>
          <w:rFonts w:ascii="Times New Roman" w:eastAsia="Calibri" w:hAnsi="Times New Roman" w:cs="Times New Roman"/>
          <w:sz w:val="28"/>
          <w:szCs w:val="28"/>
        </w:rPr>
        <w:t xml:space="preserve"> учитывающем актуальные дефициты профессиональных компетенций педагога, его личностные ресурсы, педагогический контекст образовательной организации, в которой он работает, а также возможности и ресурсы системы дополнительного профессионального образования федерального и регионального уровней.</w:t>
      </w:r>
    </w:p>
    <w:p w:rsidR="00AA0CD1"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Реализация запланированных действий, как уже упоминалось ранее, должна предусматривать периодические промежуточные оценки (как правило, по окончании выполнения тех или иных запланированных мероприятий или их групп, которые при планировании подразумевали достижение какого-то промежуточного результата). </w:t>
      </w:r>
    </w:p>
    <w:p w:rsidR="00976373" w:rsidRPr="00AA0CD1" w:rsidRDefault="00F62D4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Оценка (анализ результатов реализации) проводится с применением инструментария, аналогичного </w:t>
      </w:r>
      <w:r w:rsidR="00AA0CD1" w:rsidRPr="00AA0CD1">
        <w:rPr>
          <w:rFonts w:ascii="Times New Roman" w:eastAsia="Calibri" w:hAnsi="Times New Roman" w:cs="Times New Roman"/>
          <w:sz w:val="28"/>
          <w:szCs w:val="28"/>
        </w:rPr>
        <w:t xml:space="preserve">диагностическому, который </w:t>
      </w:r>
      <w:r w:rsidRPr="00AA0CD1">
        <w:rPr>
          <w:rFonts w:ascii="Times New Roman" w:eastAsia="Calibri" w:hAnsi="Times New Roman" w:cs="Times New Roman"/>
          <w:sz w:val="28"/>
          <w:szCs w:val="28"/>
        </w:rPr>
        <w:t xml:space="preserve"> может быть скорректирован в соответствии с теми действиями, реализация которых запланирована (то есть, из предмета итоговой оценки необходимо исключить те области, в отношении которых не планировались мероприятия по методическому сопровождению, </w:t>
      </w:r>
      <w:proofErr w:type="gramStart"/>
      <w:r w:rsidRPr="00AA0CD1">
        <w:rPr>
          <w:rFonts w:ascii="Times New Roman" w:eastAsia="Calibri" w:hAnsi="Times New Roman" w:cs="Times New Roman"/>
          <w:sz w:val="28"/>
          <w:szCs w:val="28"/>
        </w:rPr>
        <w:t>и</w:t>
      </w:r>
      <w:proofErr w:type="gramEnd"/>
      <w:r w:rsidR="00AA0CD1" w:rsidRPr="00AA0CD1">
        <w:rPr>
          <w:rFonts w:ascii="Times New Roman" w:eastAsia="Calibri" w:hAnsi="Times New Roman" w:cs="Times New Roman"/>
          <w:sz w:val="28"/>
          <w:szCs w:val="28"/>
        </w:rPr>
        <w:t xml:space="preserve"> </w:t>
      </w:r>
      <w:r w:rsidRPr="00AA0CD1">
        <w:rPr>
          <w:rFonts w:ascii="Times New Roman" w:eastAsia="Calibri" w:hAnsi="Times New Roman" w:cs="Times New Roman"/>
          <w:sz w:val="28"/>
          <w:szCs w:val="28"/>
        </w:rPr>
        <w:t>наоборот, в областях, по которым такие мероприятия реализовывались, инструментарий оценки должен быть не только сохранен, но и доработан (развит).</w:t>
      </w:r>
    </w:p>
    <w:p w:rsidR="00976373" w:rsidRPr="00AA0CD1" w:rsidRDefault="0097637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t xml:space="preserve">Наша профессия уникальна в смысле «должны»: должны быть готовы </w:t>
      </w:r>
      <w:proofErr w:type="gramStart"/>
      <w:r w:rsidRPr="00AA0CD1">
        <w:rPr>
          <w:rFonts w:ascii="Times New Roman" w:eastAsia="Calibri" w:hAnsi="Times New Roman" w:cs="Times New Roman"/>
          <w:sz w:val="28"/>
          <w:szCs w:val="28"/>
        </w:rPr>
        <w:t>к</w:t>
      </w:r>
      <w:proofErr w:type="gramEnd"/>
      <w:r w:rsidRPr="00AA0CD1">
        <w:rPr>
          <w:rFonts w:ascii="Times New Roman" w:eastAsia="Calibri" w:hAnsi="Times New Roman" w:cs="Times New Roman"/>
          <w:sz w:val="28"/>
          <w:szCs w:val="28"/>
        </w:rPr>
        <w:t xml:space="preserve"> </w:t>
      </w:r>
      <w:proofErr w:type="gramStart"/>
      <w:r w:rsidRPr="00AA0CD1">
        <w:rPr>
          <w:rFonts w:ascii="Times New Roman" w:eastAsia="Calibri" w:hAnsi="Times New Roman" w:cs="Times New Roman"/>
          <w:sz w:val="28"/>
          <w:szCs w:val="28"/>
        </w:rPr>
        <w:t>различного</w:t>
      </w:r>
      <w:proofErr w:type="gramEnd"/>
      <w:r w:rsidRPr="00AA0CD1">
        <w:rPr>
          <w:rFonts w:ascii="Times New Roman" w:eastAsia="Calibri" w:hAnsi="Times New Roman" w:cs="Times New Roman"/>
          <w:sz w:val="28"/>
          <w:szCs w:val="28"/>
        </w:rPr>
        <w:t xml:space="preserve"> рода изменениям, должны обеспечить качество образования, должны </w:t>
      </w:r>
      <w:proofErr w:type="spellStart"/>
      <w:r w:rsidRPr="00AA0CD1">
        <w:rPr>
          <w:rFonts w:ascii="Times New Roman" w:eastAsia="Calibri" w:hAnsi="Times New Roman" w:cs="Times New Roman"/>
          <w:sz w:val="28"/>
          <w:szCs w:val="28"/>
        </w:rPr>
        <w:t>саморазвиваться</w:t>
      </w:r>
      <w:proofErr w:type="spellEnd"/>
      <w:r w:rsidRPr="00AA0CD1">
        <w:rPr>
          <w:rFonts w:ascii="Times New Roman" w:eastAsia="Calibri" w:hAnsi="Times New Roman" w:cs="Times New Roman"/>
          <w:sz w:val="28"/>
          <w:szCs w:val="28"/>
        </w:rPr>
        <w:t>, должны соответствовать, должны нести ответственность, должны владеть. Далее многоточие...</w:t>
      </w:r>
    </w:p>
    <w:p w:rsidR="00AA0CD1" w:rsidRPr="00AA0CD1" w:rsidRDefault="00AA0CD1" w:rsidP="008979C8">
      <w:pPr>
        <w:shd w:val="clear" w:color="auto" w:fill="FFFFFF"/>
        <w:spacing w:after="0" w:line="360" w:lineRule="auto"/>
        <w:jc w:val="both"/>
        <w:rPr>
          <w:rFonts w:ascii="Times New Roman" w:eastAsia="Times New Roman" w:hAnsi="Times New Roman" w:cs="Times New Roman"/>
          <w:sz w:val="28"/>
          <w:szCs w:val="28"/>
          <w:lang w:eastAsia="ru-RU"/>
        </w:rPr>
      </w:pPr>
      <w:r w:rsidRPr="00AA0CD1">
        <w:rPr>
          <w:rFonts w:ascii="Times New Roman" w:hAnsi="Times New Roman" w:cs="Times New Roman"/>
          <w:sz w:val="28"/>
          <w:szCs w:val="28"/>
          <w:shd w:val="clear" w:color="auto" w:fill="FFFFFF"/>
        </w:rPr>
        <w:t xml:space="preserve">         </w:t>
      </w:r>
      <w:r w:rsidRPr="00AA0CD1">
        <w:rPr>
          <w:rFonts w:ascii="Times New Roman" w:eastAsia="Times New Roman" w:hAnsi="Times New Roman" w:cs="Times New Roman"/>
          <w:sz w:val="28"/>
          <w:szCs w:val="28"/>
          <w:lang w:eastAsia="ru-RU"/>
        </w:rPr>
        <w:t>Большинство педагогов преподающих сейчас в школах, безусловно, профессионалы с большой буквы, но это учителя со сложившимися системой преподавания, Поэтому так важно осознание самими учителями необходимости изменений.</w:t>
      </w:r>
    </w:p>
    <w:p w:rsidR="00976373" w:rsidRPr="00AA0CD1" w:rsidRDefault="00976373" w:rsidP="008979C8">
      <w:pPr>
        <w:spacing w:after="0" w:line="360" w:lineRule="auto"/>
        <w:ind w:firstLine="709"/>
        <w:jc w:val="both"/>
        <w:rPr>
          <w:rFonts w:ascii="Times New Roman" w:eastAsia="Calibri" w:hAnsi="Times New Roman" w:cs="Times New Roman"/>
          <w:sz w:val="28"/>
          <w:szCs w:val="28"/>
        </w:rPr>
      </w:pPr>
      <w:r w:rsidRPr="00AA0CD1">
        <w:rPr>
          <w:rFonts w:ascii="Times New Roman" w:eastAsia="Calibri" w:hAnsi="Times New Roman" w:cs="Times New Roman"/>
          <w:sz w:val="28"/>
          <w:szCs w:val="28"/>
        </w:rPr>
        <w:lastRenderedPageBreak/>
        <w:t xml:space="preserve">«Всегда нужно ставить </w:t>
      </w:r>
      <w:proofErr w:type="gramStart"/>
      <w:r w:rsidRPr="00AA0CD1">
        <w:rPr>
          <w:rFonts w:ascii="Times New Roman" w:eastAsia="Calibri" w:hAnsi="Times New Roman" w:cs="Times New Roman"/>
          <w:sz w:val="28"/>
          <w:szCs w:val="28"/>
        </w:rPr>
        <w:t>амбициозные</w:t>
      </w:r>
      <w:proofErr w:type="gramEnd"/>
      <w:r w:rsidRPr="00AA0CD1">
        <w:rPr>
          <w:rFonts w:ascii="Times New Roman" w:eastAsia="Calibri" w:hAnsi="Times New Roman" w:cs="Times New Roman"/>
          <w:sz w:val="28"/>
          <w:szCs w:val="28"/>
        </w:rPr>
        <w:t xml:space="preserve"> задачи. Высокая планка – высокий и результат»…Высок</w:t>
      </w:r>
      <w:r w:rsidR="00AA0CD1">
        <w:rPr>
          <w:rFonts w:ascii="Times New Roman" w:eastAsia="Calibri" w:hAnsi="Times New Roman" w:cs="Times New Roman"/>
          <w:sz w:val="28"/>
          <w:szCs w:val="28"/>
        </w:rPr>
        <w:t>их вам результатов и достижений, коллеги!</w:t>
      </w:r>
    </w:p>
    <w:p w:rsidR="002D2913" w:rsidRPr="00AA0CD1" w:rsidRDefault="002D2913" w:rsidP="008979C8">
      <w:pPr>
        <w:shd w:val="clear" w:color="auto" w:fill="FFFFFF"/>
        <w:spacing w:before="300" w:after="0" w:line="360" w:lineRule="auto"/>
        <w:jc w:val="both"/>
        <w:outlineLvl w:val="1"/>
        <w:rPr>
          <w:rFonts w:ascii="Times New Roman" w:eastAsia="Times New Roman" w:hAnsi="Times New Roman" w:cs="Times New Roman"/>
          <w:b/>
          <w:bCs/>
          <w:sz w:val="28"/>
          <w:szCs w:val="28"/>
          <w:lang w:eastAsia="ru-RU"/>
        </w:rPr>
      </w:pPr>
    </w:p>
    <w:p w:rsidR="002D2913" w:rsidRPr="00AA0CD1" w:rsidRDefault="002D2913" w:rsidP="008979C8">
      <w:pPr>
        <w:shd w:val="clear" w:color="auto" w:fill="FFFFFF"/>
        <w:spacing w:before="300" w:after="0" w:line="360" w:lineRule="auto"/>
        <w:jc w:val="both"/>
        <w:outlineLvl w:val="1"/>
        <w:rPr>
          <w:rFonts w:ascii="Times New Roman" w:eastAsia="Times New Roman" w:hAnsi="Times New Roman" w:cs="Times New Roman"/>
          <w:b/>
          <w:bCs/>
          <w:sz w:val="28"/>
          <w:szCs w:val="28"/>
          <w:lang w:eastAsia="ru-RU"/>
        </w:rPr>
      </w:pPr>
    </w:p>
    <w:p w:rsidR="002D2913" w:rsidRPr="00AA0CD1" w:rsidRDefault="008979C8" w:rsidP="008979C8">
      <w:pPr>
        <w:shd w:val="clear" w:color="auto" w:fill="FFFFFF"/>
        <w:spacing w:before="9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bookmarkStart w:id="0" w:name="_GoBack"/>
      <w:bookmarkEnd w:id="0"/>
    </w:p>
    <w:p w:rsidR="008918D9" w:rsidRPr="00AA0CD1" w:rsidRDefault="008918D9" w:rsidP="008979C8">
      <w:pPr>
        <w:spacing w:after="0" w:line="360" w:lineRule="auto"/>
        <w:jc w:val="both"/>
        <w:rPr>
          <w:rFonts w:ascii="Times New Roman" w:hAnsi="Times New Roman" w:cs="Times New Roman"/>
          <w:sz w:val="28"/>
          <w:szCs w:val="28"/>
        </w:rPr>
      </w:pPr>
    </w:p>
    <w:sectPr w:rsidR="008918D9" w:rsidRPr="00AA0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4E"/>
    <w:rsid w:val="002D2913"/>
    <w:rsid w:val="003E68E3"/>
    <w:rsid w:val="005E0F51"/>
    <w:rsid w:val="007A1681"/>
    <w:rsid w:val="007B1B7B"/>
    <w:rsid w:val="007D25AB"/>
    <w:rsid w:val="00876E4E"/>
    <w:rsid w:val="008918D9"/>
    <w:rsid w:val="008979C8"/>
    <w:rsid w:val="008A368F"/>
    <w:rsid w:val="00976373"/>
    <w:rsid w:val="009F2C18"/>
    <w:rsid w:val="00AA0CD1"/>
    <w:rsid w:val="00C53C87"/>
    <w:rsid w:val="00D514A1"/>
    <w:rsid w:val="00F17FE3"/>
    <w:rsid w:val="00F6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6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6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6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6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9471">
      <w:bodyDiv w:val="1"/>
      <w:marLeft w:val="0"/>
      <w:marRight w:val="0"/>
      <w:marTop w:val="0"/>
      <w:marBottom w:val="0"/>
      <w:divBdr>
        <w:top w:val="none" w:sz="0" w:space="0" w:color="auto"/>
        <w:left w:val="none" w:sz="0" w:space="0" w:color="auto"/>
        <w:bottom w:val="none" w:sz="0" w:space="0" w:color="auto"/>
        <w:right w:val="none" w:sz="0" w:space="0" w:color="auto"/>
      </w:divBdr>
      <w:divsChild>
        <w:div w:id="2073576367">
          <w:marLeft w:val="0"/>
          <w:marRight w:val="0"/>
          <w:marTop w:val="0"/>
          <w:marBottom w:val="0"/>
          <w:divBdr>
            <w:top w:val="none" w:sz="0" w:space="0" w:color="auto"/>
            <w:left w:val="none" w:sz="0" w:space="0" w:color="auto"/>
            <w:bottom w:val="none" w:sz="0" w:space="0" w:color="auto"/>
            <w:right w:val="none" w:sz="0" w:space="0" w:color="auto"/>
          </w:divBdr>
          <w:divsChild>
            <w:div w:id="886911236">
              <w:marLeft w:val="0"/>
              <w:marRight w:val="0"/>
              <w:marTop w:val="0"/>
              <w:marBottom w:val="0"/>
              <w:divBdr>
                <w:top w:val="none" w:sz="0" w:space="0" w:color="auto"/>
                <w:left w:val="none" w:sz="0" w:space="0" w:color="auto"/>
                <w:bottom w:val="none" w:sz="0" w:space="0" w:color="auto"/>
                <w:right w:val="none" w:sz="0" w:space="0" w:color="auto"/>
              </w:divBdr>
            </w:div>
          </w:divsChild>
        </w:div>
        <w:div w:id="1129976369">
          <w:marLeft w:val="0"/>
          <w:marRight w:val="0"/>
          <w:marTop w:val="0"/>
          <w:marBottom w:val="0"/>
          <w:divBdr>
            <w:top w:val="none" w:sz="0" w:space="0" w:color="auto"/>
            <w:left w:val="none" w:sz="0" w:space="0" w:color="auto"/>
            <w:bottom w:val="none" w:sz="0" w:space="0" w:color="auto"/>
            <w:right w:val="none" w:sz="0" w:space="0" w:color="auto"/>
          </w:divBdr>
          <w:divsChild>
            <w:div w:id="989674602">
              <w:marLeft w:val="0"/>
              <w:marRight w:val="0"/>
              <w:marTop w:val="0"/>
              <w:marBottom w:val="0"/>
              <w:divBdr>
                <w:top w:val="none" w:sz="0" w:space="0" w:color="auto"/>
                <w:left w:val="none" w:sz="0" w:space="0" w:color="auto"/>
                <w:bottom w:val="none" w:sz="0" w:space="0" w:color="auto"/>
                <w:right w:val="none" w:sz="0" w:space="0" w:color="auto"/>
              </w:divBdr>
            </w:div>
          </w:divsChild>
        </w:div>
        <w:div w:id="1018578379">
          <w:marLeft w:val="0"/>
          <w:marRight w:val="0"/>
          <w:marTop w:val="0"/>
          <w:marBottom w:val="0"/>
          <w:divBdr>
            <w:top w:val="none" w:sz="0" w:space="0" w:color="auto"/>
            <w:left w:val="none" w:sz="0" w:space="0" w:color="auto"/>
            <w:bottom w:val="none" w:sz="0" w:space="0" w:color="auto"/>
            <w:right w:val="none" w:sz="0" w:space="0" w:color="auto"/>
          </w:divBdr>
          <w:divsChild>
            <w:div w:id="753824564">
              <w:marLeft w:val="0"/>
              <w:marRight w:val="0"/>
              <w:marTop w:val="0"/>
              <w:marBottom w:val="0"/>
              <w:divBdr>
                <w:top w:val="none" w:sz="0" w:space="0" w:color="auto"/>
                <w:left w:val="none" w:sz="0" w:space="0" w:color="auto"/>
                <w:bottom w:val="none" w:sz="0" w:space="0" w:color="auto"/>
                <w:right w:val="none" w:sz="0" w:space="0" w:color="auto"/>
              </w:divBdr>
              <w:divsChild>
                <w:div w:id="18531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2024-10-20T12:22:00Z</dcterms:created>
  <dcterms:modified xsi:type="dcterms:W3CDTF">2024-10-23T13:31:00Z</dcterms:modified>
</cp:coreProperties>
</file>