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90" w:rsidRDefault="00154B90" w:rsidP="00154B90">
      <w:pPr>
        <w:jc w:val="center"/>
        <w:rPr>
          <w:rStyle w:val="a3"/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Helvetica" w:hAnsi="Helvetica" w:cs="Helvetica"/>
          <w:color w:val="000000"/>
          <w:sz w:val="24"/>
          <w:szCs w:val="24"/>
          <w:shd w:val="clear" w:color="auto" w:fill="FFFFFF"/>
        </w:rPr>
        <w:t>Выступление учителя русского языка и литературы ГБОУ СОШ с. Алексеевка Митрофановой Лидии Петровны на  окружном МО в октябре 2023 года</w:t>
      </w:r>
    </w:p>
    <w:p w:rsidR="00154B90" w:rsidRDefault="00154B90" w:rsidP="00547DC3">
      <w:pPr>
        <w:jc w:val="both"/>
        <w:rPr>
          <w:rStyle w:val="a3"/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86D3A" w:rsidRPr="00547DC3" w:rsidRDefault="00335871" w:rsidP="00547DC3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DC3">
        <w:rPr>
          <w:rStyle w:val="a3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Смысловое чтение как способ формирования читательской </w:t>
      </w:r>
      <w:r w:rsidRPr="00547DC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ФГОС одно из основных положений - это  формирование универсальных учебных действий, обеспечивающих умение учиться, способность к саморазвитию и самосовершенствованию. Все это достигается путём сознательного, активного присвоения учащимися социального опыта.  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 ни был в  будущем ученик, какую бы профессию ни избрал, он всегда должен быть читателем, уметь не только усваивать содержание, но и находить нужную информацию, осмысливая  и интерпретируя ее.  Группа людей, наиболее близко стоящая к функционально неграмотным или в какой-то мере совпадающая с ними, называется «слабыми читателями», для которых характерно «пассивное» чтение. Чем характеризуются дети - «слабые читатели»? Прежде всего, тем, что им скучно и утомительно читать. Хотя они и умеют читать, многие из них делают это только в силу острой необходимости.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Возникшая в детстве нелюбовь к чтению и трудности при восприятии текста, как правило, сопровождают потом человека всю жизнь.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Неуспешность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 во многом связана с неумением ученика понимать прочитанное. Чтение – это всегда творчество, речевая работа, активный процесс, опирающийся на жизненный опыт и духовную сферу читателя, на работу его воображения, памяти, мыслей и чувств. «Читать – значит выявлять смыслы, а выявлять смыслы – значит их именовать». Поэтому от умения читать, извлекать необходимую информацию  зависит успех ученика и его желание учиться. Чтение - универсальная техника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– способность к чтению и пониманию учебных текстов, умение извлекать информацию из текста, интерпретировать и использовать её при решении учебных,  практических задач  и в повседневной жизни.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– это  восприятие графически оформленной текстовой информации и её переработка в личностно-смысловые установки в соответствии с коммуникативно-познавательной задачей (А.А. Леонтьев).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Смысловое чтение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чтения, которое нацелено на понимание читающим смыслового содержания текста ( 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Володарская И.А. и др.)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Важнейшими составляющими читательской деятельности, поддающимися измерению, являются читательские умения – те задачи и способы их решения, которые использует читатель для того, чтобы проложить собственный путь по тексту и между текстами. Так тест PISA оценивает следующие читательские умения: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Найти и извлечь информацию.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Интегрировать и интерпретировать сообщения текста.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Осмыслить и оценить содержание и форму текста. 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Выполняя первое действие, читатель концентрируется, прежде всего, на отдельных фрагментах информации текста. Выполняя второе действие, читатель соединяет эти фрагменты в общую картину. Выполняя третье действие, читатель соотносит сообщение текста с 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внетекстовой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детей эффективно читать тексты на уроках по разным предметам? 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традиционно работают с новым текстом на уроке? Сначала учитель готовит ребёнка к восприятию текста: рассказывает о писателе, тематике его произведений, затем объясняет значение непонятных (с его точки зрения) слов, которые он сам заранее выписал из текста, потом (опять же сам) выразительно читает текст вслух, и только после этого к работе приступают дети: читают вслух, отвечают на вопросы учителя. В итоге текст, который дети должны учиться читать, уже прочитан учителем. В результате деятельность детей не мотивирована  и им неинтересно. Более того, им не ясно, почему нужно отвечать именно на эти вопросы, как они задаются, по какому принципу. По сути дела, дети не получают ответа на главный вопрос: что же значит уметь читать текст? Не получают удовольствия и от самого процесса чтения, потому что этого процесса как такового просто нет. Отсюда – скука на уроке, нелюбовь к чтению.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полное понимание текста? Это вычитывание трех видов текстовой информации: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фактуальной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чем в тексте сообщается в явном виде)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подтекстовой (о чем в тексте сообщается в неявном виде, читается «между строк»)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концептуальной (основная идея текста, его главные смыслы)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этапа работы с текстом: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 чтения текста. Предположение, о чем будет текст по его названию, иллюстрациям и т.п. (просмотровое чтение)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названия и его анализ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Рассматривание иллюстраций к тексту.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Прогнозирование: о чем может идти речь в данном произведении?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предвосхищение чтения, создания мотива для чтения.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время чтения текста. Изучающее чтение (на этапе обучения вслух) в режиме диалога с автором: делая паузы в чтении для того чтобы: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задать вопрос автору по прочитанному (В),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предположить ответ (О),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при дальнейшем чтении найти в текст ответ на возникший вопрос и проверить себя (П).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Результат: вычитывание не только 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фактуальной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но и подтекста, своя интерпретация текста.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После чтения текста. Формулирование его главной мысли (концепта) в 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рефлексивного чтения. ( Докажите, что…, Почему? Какой…?)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понимание авторского смысла, корректировка своей интерпретации.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описываемая техника называется активно-продуктивной? Главное её преимущество – активная позиция ученика к содержанию текста. Для него учебный текст – средство для осуществления различных мыслительных операций. Результатом такой работы является ученический продукт в виде выполненных заданий, составленных учеником собственных конструкций.</w:t>
      </w:r>
    </w:p>
    <w:p w:rsidR="00335871" w:rsidRPr="00154B90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Технологические приёмы,  используемые в технике продуктивного чтения:</w:t>
      </w:r>
    </w:p>
    <w:p w:rsidR="00335871" w:rsidRPr="00547DC3" w:rsidRDefault="00335871" w:rsidP="00547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текста.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предлагается не читать текст абзац за абзацем, а оценить содержание изучаемого параграфа: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выделены курсивом или жирным шрифтом? Как, по-вашему, почему они выделены? Какое слово чаще всего встречается в данном параграфе?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раздел текста самый большой? Как, по-вашему, почему?</w:t>
      </w:r>
    </w:p>
    <w:p w:rsid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разделе вы </w:t>
      </w:r>
      <w:r w:rsid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найдёте ответ на вопрос…? и т</w:t>
      </w:r>
    </w:p>
    <w:p w:rsidR="00335871" w:rsidRPr="00547DC3" w:rsidRDefault="00547DC3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5871"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Задай вопрос (Прием «тонких и толстых»  вопросов»).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само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работы над текстом ученики получают задание составить вопросы. «Тонкие» вопросы – вопросы,  требующие простого, односложного ответа; «толстые» вопросы – вопросы,  требующие подробного,  развёрнутого ответа.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 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примеру,  задать вопросы, которые начинались бы со слов «Что…?», «Когда…?»,  «Где…»,  «Почему…» и т.д. «Что?…» (Что описывает данный отрывок ?)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«Когда…?», (Когда произошло названное событие)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«Где…», (Где? 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«Почему…» (Почему она так поступила?)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ограничить число вопросов и время на их составление.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грамотно и лаконично сформулировать вопрос, ученик должен хотя бы бегло ознакомиться с текстом. Но он делает это гораз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быстрее, чем в режиме «Прочти…». Подводя итоги, отмечаем лучшие вопросы, тут же предлагая ученикам ответить на них. Этим самым мы закреп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ляем только что изученный материал.</w:t>
      </w:r>
    </w:p>
    <w:p w:rsid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Сформулировать правильно вопрос означает, что ученик очерчивает тот круг знаний, который у него имеется, и тот круг неизвестного, та «зона ближайшего развития» (по Л.В. 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Занкову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он хотел бы узнать.</w:t>
      </w:r>
      <w:r w:rsidR="00547DC3"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Вырази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собственную позицию.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из предложений (позиция) должно начинаться со слов: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считаю, что…».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предложение (объяснение, обоснование своей позиции) начинается со слов: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«Потому что …».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предложение (ориентированное на умение доказать правоту своей позиции на практике) начинается со слов: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могу это доказать это на примере …».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четвертое предложение (следствие, суждение, выводы) начинается со слов: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«Исходя из этого, я делаю вывод о том, что…».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Приём «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Инсерт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«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маркировка текста по мере его чтения.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Применяется для стимулирования более внимательного чтения. Чтение превращается в увлекательное путешествие.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Приём  «Кластер».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Кластеры использую для структуризации и систематизации материала. Кластер – способ графической организации учебного материала, суть которой заключается в том, что в середине листа записывается или зарисовывается основное слово (идея, тема), а 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сторонам от него фиксируются идеи (слова, рисунки),  с ним связанные.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Предлагаю ребятам прочитать изучаемый материал и вокруг основного слова (тема урока) выписать ключевые, по их мнению понятия, выражения, формулы. А затем вместе в ходе беседы или ребята работая в парах, группах наполняют эти ключевые понятия, выражения, формулы необходимой информацией.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Приём «Ключевые слова».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слова, по которым можно составить рассказ или определения некоторого понятия.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Приём «Верные и неверные утверждения».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Формируется умение оценивать ситуацию или факты, умение анализировать информацию, умение отражать свое 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мнение.Учащимся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выразить свое отношение к ряду утверждений по правилу: верно – «+»,  не верно – «-».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 «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умение учащихся   выделять    ключевые   понятия в прочитанном, главные идеи, синтезировать полученные знания  и проявлять творческие способности.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Существительное (тема).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прилагательных (описание).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глагола (действие).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Фраза из четырех слов  (описание).</w:t>
      </w: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Существительное (перефразировка темы).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образовательные результаты обеспечивает технология смыслового чтения?</w:t>
      </w:r>
    </w:p>
    <w:p w:rsidR="00335871" w:rsidRPr="00547DC3" w:rsidRDefault="00335871" w:rsidP="0054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– формулировать свою позицию, адекватно понимать собеседника (автора), слушать и понимать других </w:t>
      </w:r>
    </w:p>
    <w:p w:rsidR="00335871" w:rsidRPr="00547DC3" w:rsidRDefault="00335871" w:rsidP="0054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– извлекать, интерпретировать, использовать текстовую информацию, делать выводы </w:t>
      </w:r>
    </w:p>
    <w:p w:rsidR="00335871" w:rsidRPr="00547DC3" w:rsidRDefault="00335871" w:rsidP="0054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– в случае если анализ текста порождает оценочные суждения 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формируем умение выказывать своё отношение к героям, выражать свои эмоции;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формируем мотивации к обучению и целенаправленной познавательной деятельности;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формируем умение оценивать поступки в соответствии с определённой ситуацией.</w:t>
      </w:r>
    </w:p>
    <w:p w:rsidR="00335871" w:rsidRPr="00547DC3" w:rsidRDefault="00335871" w:rsidP="00547D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– умение работать по плану (алгоритму), высказывать свое предположение </w:t>
      </w:r>
    </w:p>
    <w:p w:rsidR="00335871" w:rsidRPr="00547DC3" w:rsidRDefault="00335871" w:rsidP="00547D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Концепции ФГОС требует от учителей организовать учебную деятельность так, что бы учащиеся вели  самостоятельную работу с учебником и дополнительной литературой. Главное  преимущество технологии продуктивного чтения – активная позиция ученика к содержанию текста. Для него учебный текст – средство для осуществления различных мыслительных операций. Результатом такой работы является ученический продукт в виде выполненных заданий, составленных учеником собственных </w:t>
      </w:r>
    </w:p>
    <w:p w:rsidR="00335871" w:rsidRPr="00547DC3" w:rsidRDefault="00335871" w:rsidP="00547D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871" w:rsidRPr="00547D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245"/>
    <w:multiLevelType w:val="multilevel"/>
    <w:tmpl w:val="716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0DF6"/>
    <w:multiLevelType w:val="multilevel"/>
    <w:tmpl w:val="95A0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7C7"/>
    <w:multiLevelType w:val="multilevel"/>
    <w:tmpl w:val="25B61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67445"/>
    <w:multiLevelType w:val="multilevel"/>
    <w:tmpl w:val="A3B4D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15E1"/>
    <w:multiLevelType w:val="multilevel"/>
    <w:tmpl w:val="18FE2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C37F0"/>
    <w:multiLevelType w:val="multilevel"/>
    <w:tmpl w:val="72CA5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A4407"/>
    <w:multiLevelType w:val="multilevel"/>
    <w:tmpl w:val="09DA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A56E2"/>
    <w:multiLevelType w:val="multilevel"/>
    <w:tmpl w:val="B480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F5F55"/>
    <w:multiLevelType w:val="multilevel"/>
    <w:tmpl w:val="2FF0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731A3"/>
    <w:multiLevelType w:val="multilevel"/>
    <w:tmpl w:val="F6D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572BA"/>
    <w:multiLevelType w:val="multilevel"/>
    <w:tmpl w:val="237E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B3D92"/>
    <w:multiLevelType w:val="multilevel"/>
    <w:tmpl w:val="A39A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90"/>
    <w:rsid w:val="00102B85"/>
    <w:rsid w:val="00154B90"/>
    <w:rsid w:val="00335871"/>
    <w:rsid w:val="004C3990"/>
    <w:rsid w:val="00547DC3"/>
    <w:rsid w:val="006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8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58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8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58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28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79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3453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44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5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06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0716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11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9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99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3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00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2023-09-14T16:52:00Z</dcterms:created>
  <dcterms:modified xsi:type="dcterms:W3CDTF">2023-11-08T13:55:00Z</dcterms:modified>
</cp:coreProperties>
</file>