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64" w:rsidRDefault="00605964" w:rsidP="000B5A36">
      <w:pPr>
        <w:pStyle w:val="a3"/>
        <w:jc w:val="center"/>
        <w:rPr>
          <w:b/>
          <w:bCs/>
          <w:sz w:val="28"/>
          <w:szCs w:val="28"/>
        </w:rPr>
      </w:pPr>
    </w:p>
    <w:p w:rsidR="000B5A36" w:rsidRDefault="000B5A36" w:rsidP="000B5A36">
      <w:pPr>
        <w:pStyle w:val="a3"/>
        <w:jc w:val="center"/>
        <w:rPr>
          <w:b/>
          <w:bCs/>
          <w:sz w:val="28"/>
          <w:szCs w:val="28"/>
        </w:rPr>
      </w:pPr>
      <w:r w:rsidRPr="00BD64BA">
        <w:rPr>
          <w:b/>
          <w:bCs/>
          <w:sz w:val="28"/>
          <w:szCs w:val="28"/>
        </w:rPr>
        <w:t>Совершенствование профессиональной компетентности учителя иностранного языка в современной школе.</w:t>
      </w:r>
    </w:p>
    <w:p w:rsidR="00BD64BA" w:rsidRPr="00BD64BA" w:rsidRDefault="00BD64BA" w:rsidP="00BD64BA">
      <w:pPr>
        <w:pStyle w:val="a3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25.08.2016</w:t>
      </w:r>
    </w:p>
    <w:p w:rsidR="000B5A36" w:rsidRPr="000B5A36" w:rsidRDefault="000B5A36" w:rsidP="00BD64BA">
      <w:pPr>
        <w:pStyle w:val="a3"/>
        <w:spacing w:line="276" w:lineRule="auto"/>
        <w:rPr>
          <w:sz w:val="28"/>
          <w:szCs w:val="28"/>
        </w:rPr>
      </w:pPr>
      <w:r w:rsidRPr="000B5A36">
        <w:rPr>
          <w:sz w:val="28"/>
          <w:szCs w:val="28"/>
        </w:rPr>
        <w:t xml:space="preserve">Добрый день, уважаемые коллеги! </w:t>
      </w:r>
    </w:p>
    <w:p w:rsidR="000B5A36" w:rsidRDefault="000B5A36" w:rsidP="00BD64BA">
      <w:pPr>
        <w:jc w:val="both"/>
        <w:rPr>
          <w:rFonts w:ascii="Times New Roman" w:hAnsi="Times New Roman" w:cs="Times New Roman"/>
          <w:sz w:val="28"/>
          <w:szCs w:val="28"/>
        </w:rPr>
      </w:pPr>
      <w:r w:rsidRPr="002908CA">
        <w:rPr>
          <w:rFonts w:ascii="Times New Roman" w:hAnsi="Times New Roman" w:cs="Times New Roman"/>
          <w:sz w:val="28"/>
          <w:szCs w:val="28"/>
        </w:rPr>
        <w:t xml:space="preserve">Я искренне рада приветствовать вас на заседании методической секции учителей иностранных языков, в рамках ежегодной Августовской конференции работников образования Юго-Восточного образовательного округа. </w:t>
      </w:r>
      <w:r>
        <w:rPr>
          <w:rFonts w:ascii="Times New Roman" w:hAnsi="Times New Roman" w:cs="Times New Roman"/>
          <w:sz w:val="28"/>
          <w:szCs w:val="28"/>
        </w:rPr>
        <w:t xml:space="preserve">Поздравляю всех с новым учебным годом,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здоровья, оптимизма, сил, уверенности в своих начинаниях, профессиональных побед.</w:t>
      </w:r>
    </w:p>
    <w:p w:rsidR="000B5A36" w:rsidRDefault="000B5A36" w:rsidP="00BD64BA">
      <w:pPr>
        <w:pStyle w:val="2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0B5A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Тема нашего заседания </w:t>
      </w:r>
      <w:r w:rsidRPr="000B5A3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«Современные требования к осуществлению профессиональной деятельности учителя иностранного языка в условиях совершенствования качества образования»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.</w:t>
      </w:r>
    </w:p>
    <w:p w:rsidR="00BD64BA" w:rsidRPr="00BD64BA" w:rsidRDefault="00BD64BA" w:rsidP="00BD64BA">
      <w:pPr>
        <w:rPr>
          <w:lang w:eastAsia="ru-RU"/>
        </w:rPr>
      </w:pPr>
    </w:p>
    <w:p w:rsidR="000B5A36" w:rsidRPr="00BD64BA" w:rsidRDefault="000B5A36" w:rsidP="00BD64BA">
      <w:pPr>
        <w:pStyle w:val="a3"/>
        <w:spacing w:line="276" w:lineRule="auto"/>
        <w:jc w:val="both"/>
        <w:rPr>
          <w:sz w:val="28"/>
          <w:szCs w:val="28"/>
        </w:rPr>
      </w:pPr>
      <w:r w:rsidRPr="00BD64BA">
        <w:rPr>
          <w:sz w:val="28"/>
          <w:szCs w:val="28"/>
        </w:rPr>
        <w:t xml:space="preserve">Модернизация российского образования невозможна без повышения профессионализма педагогических кадров и формирования педагогического корпуса, соответствующего запросам современной жизни. Это является необходимым условием модернизации системы образования России. Совершенствование профессиональной компетентности учителей является приоритетным направлением образовательной политики, ориентированной на широкую социализацию и целостное развитие личности ребенка, способствующее его полноценной самореализации. </w:t>
      </w:r>
    </w:p>
    <w:p w:rsidR="000B5A36" w:rsidRPr="00BD64BA" w:rsidRDefault="000B5A36" w:rsidP="00BD64BA">
      <w:pPr>
        <w:pStyle w:val="a3"/>
        <w:spacing w:line="276" w:lineRule="auto"/>
        <w:jc w:val="both"/>
        <w:rPr>
          <w:sz w:val="28"/>
          <w:szCs w:val="28"/>
        </w:rPr>
      </w:pPr>
      <w:r w:rsidRPr="00BD64BA">
        <w:rPr>
          <w:sz w:val="28"/>
          <w:szCs w:val="28"/>
        </w:rPr>
        <w:t xml:space="preserve">Под профессиональной компетентностью учителя понимается совокупность профессиональных и личностных качеств, необходимых для успешной педагогической деятельности, способность учителя оптимально, эффективно, системно, с учётом не только достижений современной науки, практики, но и собственных интересов, склонностей, способностей прогнозировать, проектировать, осуществлять педагогические действия в среде школы, где формируется и развивается личность ученика. Профессионально компетентным 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обучающихся. Развитие профессиональной компетентности – это развитие творческой индивидуальности, формирование восприимчивости к </w:t>
      </w:r>
      <w:r w:rsidRPr="00BD64BA">
        <w:rPr>
          <w:sz w:val="28"/>
          <w:szCs w:val="28"/>
        </w:rPr>
        <w:lastRenderedPageBreak/>
        <w:t>педагогическим инновациям, способностей адаптироваться в меняющейся педагогической среде. От профессионального уровня педагога напрямую зависит социально-экономическое и духовное развитие общества. Изменения, происходящие в современной системе образования, делают необходимостью повышение квалификации и профессионализма учителя, т. е. его профессиональной компетентности. Свободно мыслящий, прогнозирующий результаты своей деятельности и моделирующий образовательный процесс педагог является гарантом достижения поставленных целей. Именно поэтому в настоящее время резко повысился спрос на квалифицированную, творчески мыслящую, конкурентоспособную личность учителя, способную воспитывать личность в современном, динамично меняющемся мире.</w:t>
      </w:r>
    </w:p>
    <w:p w:rsidR="000B5A36" w:rsidRPr="00BD64BA" w:rsidRDefault="000B5A36" w:rsidP="00BD64BA">
      <w:pPr>
        <w:pStyle w:val="a3"/>
        <w:spacing w:line="276" w:lineRule="auto"/>
        <w:jc w:val="both"/>
        <w:rPr>
          <w:sz w:val="28"/>
          <w:szCs w:val="28"/>
        </w:rPr>
      </w:pPr>
      <w:r w:rsidRPr="00BD64BA">
        <w:rPr>
          <w:sz w:val="28"/>
          <w:szCs w:val="28"/>
        </w:rPr>
        <w:t xml:space="preserve">Исходя из современных требований, можно определить основные пути развития профессиональной компетентности педагога: </w:t>
      </w:r>
    </w:p>
    <w:p w:rsidR="000B5A36" w:rsidRPr="00BD64BA" w:rsidRDefault="000B5A36" w:rsidP="00BD64B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D64BA">
        <w:rPr>
          <w:sz w:val="28"/>
          <w:szCs w:val="28"/>
        </w:rPr>
        <w:t xml:space="preserve">Работа в методических объединениях, творческих группах; </w:t>
      </w:r>
    </w:p>
    <w:p w:rsidR="000B5A36" w:rsidRPr="00BD64BA" w:rsidRDefault="000B5A36" w:rsidP="00BD64B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D64BA">
        <w:rPr>
          <w:sz w:val="28"/>
          <w:szCs w:val="28"/>
        </w:rPr>
        <w:t xml:space="preserve">Исследовательская, экспериментальная деятельность; </w:t>
      </w:r>
    </w:p>
    <w:p w:rsidR="000B5A36" w:rsidRPr="00BD64BA" w:rsidRDefault="000B5A36" w:rsidP="00BD64B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D64BA">
        <w:rPr>
          <w:sz w:val="28"/>
          <w:szCs w:val="28"/>
        </w:rPr>
        <w:t xml:space="preserve">Инновационная деятельность, освоение новых педагогических технологий; </w:t>
      </w:r>
    </w:p>
    <w:p w:rsidR="000B5A36" w:rsidRPr="00BD64BA" w:rsidRDefault="000B5A36" w:rsidP="00BD64B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D64BA">
        <w:rPr>
          <w:sz w:val="28"/>
          <w:szCs w:val="28"/>
        </w:rPr>
        <w:t xml:space="preserve">Активное участие в педагогических конкурсах, мастер-классах, форумах и фестивалях; </w:t>
      </w:r>
    </w:p>
    <w:p w:rsidR="000B5A36" w:rsidRPr="00BD64BA" w:rsidRDefault="000B5A36" w:rsidP="00BD64B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D64BA">
        <w:rPr>
          <w:sz w:val="28"/>
          <w:szCs w:val="28"/>
        </w:rPr>
        <w:t xml:space="preserve">Обобщение собственного педагогического опыта; </w:t>
      </w:r>
    </w:p>
    <w:p w:rsidR="000B5A36" w:rsidRPr="00BD64BA" w:rsidRDefault="000B5A36" w:rsidP="00BD64B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D64BA">
        <w:rPr>
          <w:sz w:val="28"/>
          <w:szCs w:val="28"/>
        </w:rPr>
        <w:t>Использование ИКТ.</w:t>
      </w:r>
    </w:p>
    <w:p w:rsidR="000B5A36" w:rsidRDefault="000B5A36" w:rsidP="00BD64BA">
      <w:pPr>
        <w:pStyle w:val="a3"/>
        <w:spacing w:line="276" w:lineRule="auto"/>
        <w:jc w:val="both"/>
        <w:rPr>
          <w:sz w:val="28"/>
          <w:szCs w:val="28"/>
        </w:rPr>
      </w:pPr>
      <w:r w:rsidRPr="00BD64BA">
        <w:rPr>
          <w:sz w:val="28"/>
          <w:szCs w:val="28"/>
        </w:rPr>
        <w:t xml:space="preserve">Но не один из перечисленных способов не будет эффективным, если педагог сам не осознает необходимости повышения собственной профессиональной компетентности. Отсюда вытекает необходимость мотивации и создания благоприятных условий для педагогического роста. Необходимо создать те условия, в которых педагог самостоятельно осознает необходимость повышения уровня собственных профессиональных качеств. Анализ собственного педагогического опыта активизирует профессиональное саморазвитие педагога, в результате чего развиваются навыки исследовательской деятельности, которые затем интегрируются в педагогическую деятельность. </w:t>
      </w:r>
      <w:r w:rsidR="00BD64BA">
        <w:rPr>
          <w:sz w:val="28"/>
          <w:szCs w:val="28"/>
        </w:rPr>
        <w:t xml:space="preserve">И все выше перечисленное делает каждый из вас, однако многое зависит и от </w:t>
      </w:r>
      <w:proofErr w:type="gramStart"/>
      <w:r w:rsidR="00BD64BA">
        <w:rPr>
          <w:sz w:val="28"/>
          <w:szCs w:val="28"/>
        </w:rPr>
        <w:t>условий</w:t>
      </w:r>
      <w:proofErr w:type="gramEnd"/>
      <w:r w:rsidR="00BD64BA">
        <w:rPr>
          <w:sz w:val="28"/>
          <w:szCs w:val="28"/>
        </w:rPr>
        <w:t xml:space="preserve"> в которых вы </w:t>
      </w:r>
      <w:proofErr w:type="spellStart"/>
      <w:r w:rsidR="00BD64BA">
        <w:rPr>
          <w:sz w:val="28"/>
          <w:szCs w:val="28"/>
        </w:rPr>
        <w:t>работете</w:t>
      </w:r>
      <w:proofErr w:type="spellEnd"/>
      <w:r w:rsidR="00BD64BA">
        <w:rPr>
          <w:sz w:val="28"/>
          <w:szCs w:val="28"/>
        </w:rPr>
        <w:t>.</w:t>
      </w:r>
    </w:p>
    <w:p w:rsidR="00BD64BA" w:rsidRDefault="00BD64BA" w:rsidP="00BD64B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A36">
        <w:rPr>
          <w:rFonts w:ascii="Times New Roman" w:hAnsi="Times New Roman" w:cs="Times New Roman"/>
          <w:sz w:val="28"/>
          <w:szCs w:val="28"/>
          <w:lang w:eastAsia="ru-RU"/>
        </w:rPr>
        <w:t>Сегодня мы обсудим результат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0B5A36">
        <w:rPr>
          <w:rFonts w:ascii="Times New Roman" w:hAnsi="Times New Roman" w:cs="Times New Roman"/>
          <w:sz w:val="28"/>
          <w:szCs w:val="28"/>
          <w:lang w:eastAsia="ru-RU"/>
        </w:rPr>
        <w:t xml:space="preserve"> диагностики учащихся по иностранным языкам и направления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повышения качества образования вместе с руководителем нашего МО Анной Алексеевной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Кортуновой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познакомимся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системой у</w:t>
      </w:r>
      <w:r w:rsidRPr="000B5A36">
        <w:rPr>
          <w:rFonts w:ascii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B5A36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процессом оценки качества образования в ГБОУ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СОШ с. Герасимовка, обсудим </w:t>
      </w:r>
      <w:r w:rsidRPr="000B5A36">
        <w:rPr>
          <w:rFonts w:ascii="Times New Roman" w:hAnsi="Times New Roman" w:cs="Times New Roman"/>
          <w:sz w:val="28"/>
          <w:szCs w:val="28"/>
          <w:lang w:eastAsia="ru-RU"/>
        </w:rPr>
        <w:t>проблемы подготовки к всероссийской предметной олимпиаде и государственной итоговой аттестации  учащихся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вместе Ольгой Ивановной Даньшиной и посмотрим мастер-класс  «</w:t>
      </w:r>
      <w:r w:rsidRPr="000B5A36">
        <w:rPr>
          <w:rFonts w:ascii="Times New Roman" w:hAnsi="Times New Roman" w:cs="Times New Roman"/>
          <w:sz w:val="28"/>
          <w:szCs w:val="28"/>
          <w:lang w:eastAsia="ru-RU"/>
        </w:rPr>
        <w:t>Использование речевых опор в процессе обучения</w:t>
      </w:r>
      <w:proofErr w:type="gramEnd"/>
      <w:r w:rsidRPr="000B5A36">
        <w:rPr>
          <w:rFonts w:ascii="Times New Roman" w:hAnsi="Times New Roman" w:cs="Times New Roman"/>
          <w:sz w:val="28"/>
          <w:szCs w:val="28"/>
          <w:lang w:eastAsia="ru-RU"/>
        </w:rPr>
        <w:t xml:space="preserve"> английскому языку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который нам представит </w:t>
      </w:r>
      <w:proofErr w:type="spellStart"/>
      <w:r w:rsidRPr="00BD64BA">
        <w:rPr>
          <w:rFonts w:ascii="Times New Roman" w:hAnsi="Times New Roman" w:cs="Times New Roman"/>
          <w:sz w:val="28"/>
          <w:szCs w:val="28"/>
        </w:rPr>
        <w:t>Гайченкова</w:t>
      </w:r>
      <w:proofErr w:type="spellEnd"/>
      <w:r w:rsidRPr="00BD64BA">
        <w:rPr>
          <w:rFonts w:ascii="Times New Roman" w:hAnsi="Times New Roman" w:cs="Times New Roman"/>
          <w:sz w:val="28"/>
          <w:szCs w:val="28"/>
        </w:rPr>
        <w:t xml:space="preserve"> Светлана Михайловна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4BA" w:rsidRDefault="00BD64BA" w:rsidP="00BD6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 как передать слово Анне Алексеевне мне хотелось бы остановиться на результатах РКР по иностранным языкам в разрезе управлений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СО.</w:t>
      </w:r>
    </w:p>
    <w:p w:rsidR="00BD64BA" w:rsidRDefault="00BD64BA" w:rsidP="00BD64B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BB30C2">
            <wp:extent cx="4438438" cy="3328983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260" cy="3329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4BA" w:rsidRDefault="00BD64BA" w:rsidP="00BD64BA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ECE2581">
            <wp:extent cx="4286038" cy="3214678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32" cy="3215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D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1402"/>
    <w:multiLevelType w:val="multilevel"/>
    <w:tmpl w:val="A706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C7975"/>
    <w:multiLevelType w:val="multilevel"/>
    <w:tmpl w:val="AA82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91645"/>
    <w:multiLevelType w:val="multilevel"/>
    <w:tmpl w:val="182E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A6F77"/>
    <w:multiLevelType w:val="multilevel"/>
    <w:tmpl w:val="E7CC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323D7"/>
    <w:multiLevelType w:val="multilevel"/>
    <w:tmpl w:val="7270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36"/>
    <w:rsid w:val="000B5A36"/>
    <w:rsid w:val="000C4360"/>
    <w:rsid w:val="0046796A"/>
    <w:rsid w:val="00605964"/>
    <w:rsid w:val="00B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A36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5A3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B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D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A36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5A3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B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D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Кольченко</dc:creator>
  <cp:lastModifiedBy>Кольченко</cp:lastModifiedBy>
  <cp:revision>4</cp:revision>
  <cp:lastPrinted>2017-05-30T08:31:00Z</cp:lastPrinted>
  <dcterms:created xsi:type="dcterms:W3CDTF">2017-05-28T12:13:00Z</dcterms:created>
  <dcterms:modified xsi:type="dcterms:W3CDTF">2017-05-30T09:05:00Z</dcterms:modified>
</cp:coreProperties>
</file>