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2" w:rsidRPr="00C66504" w:rsidRDefault="00DC34F2" w:rsidP="005D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04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493F7D" w:rsidRDefault="00DC34F2" w:rsidP="005D7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>о проведении научно-практической конференции  по проблемам с одаренными детьми на тему:</w:t>
      </w:r>
    </w:p>
    <w:p w:rsidR="00DF6162" w:rsidRPr="00C66504" w:rsidRDefault="00DC34F2" w:rsidP="005D7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 xml:space="preserve"> </w:t>
      </w:r>
      <w:r w:rsidRPr="00C66504">
        <w:rPr>
          <w:rFonts w:ascii="Times New Roman" w:hAnsi="Times New Roman" w:cs="Times New Roman"/>
          <w:b/>
          <w:sz w:val="28"/>
          <w:szCs w:val="28"/>
        </w:rPr>
        <w:t>«</w:t>
      </w:r>
      <w:r w:rsidR="00DF6162" w:rsidRPr="00C66504">
        <w:rPr>
          <w:rFonts w:ascii="Times New Roman" w:hAnsi="Times New Roman" w:cs="Times New Roman"/>
          <w:b/>
          <w:sz w:val="28"/>
          <w:szCs w:val="28"/>
        </w:rPr>
        <w:t>ПРОБЛЕМА РАЗВИТИЯ ОДАРЕННОСТИ</w:t>
      </w:r>
      <w:r w:rsidR="00B56D31" w:rsidRPr="00C66504">
        <w:rPr>
          <w:rFonts w:ascii="Times New Roman" w:hAnsi="Times New Roman" w:cs="Times New Roman"/>
          <w:b/>
          <w:sz w:val="28"/>
          <w:szCs w:val="28"/>
        </w:rPr>
        <w:t xml:space="preserve"> ДЕТЕЙ И МОЛОДЕЖИ</w:t>
      </w:r>
      <w:r w:rsidR="00DF6162" w:rsidRPr="00C66504">
        <w:rPr>
          <w:rFonts w:ascii="Times New Roman" w:hAnsi="Times New Roman" w:cs="Times New Roman"/>
          <w:b/>
          <w:sz w:val="28"/>
          <w:szCs w:val="28"/>
        </w:rPr>
        <w:t xml:space="preserve"> В УСЛОВИЯХ МОДЕРНИЗАЦИИ СИСТЕМЫ ОБРАЗОВАНИЯ</w:t>
      </w:r>
      <w:r w:rsidRPr="00C66504">
        <w:rPr>
          <w:rFonts w:ascii="Times New Roman" w:hAnsi="Times New Roman" w:cs="Times New Roman"/>
          <w:b/>
          <w:sz w:val="28"/>
          <w:szCs w:val="28"/>
        </w:rPr>
        <w:t>»</w:t>
      </w:r>
    </w:p>
    <w:p w:rsidR="00842936" w:rsidRPr="00C66504" w:rsidRDefault="00842936" w:rsidP="005D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36" w:rsidRPr="00C66504" w:rsidRDefault="00842936" w:rsidP="00842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>Региональный центр «Одаренные дети</w:t>
      </w:r>
      <w:r w:rsidR="00E279C6">
        <w:rPr>
          <w:rFonts w:ascii="Times New Roman" w:hAnsi="Times New Roman" w:cs="Times New Roman"/>
          <w:sz w:val="28"/>
          <w:szCs w:val="28"/>
        </w:rPr>
        <w:t>»</w:t>
      </w:r>
      <w:r w:rsidRPr="00C66504">
        <w:rPr>
          <w:rFonts w:ascii="Times New Roman" w:hAnsi="Times New Roman" w:cs="Times New Roman"/>
          <w:sz w:val="28"/>
          <w:szCs w:val="28"/>
        </w:rPr>
        <w:t xml:space="preserve"> ГБОУ ДОД ЦРТДЮ «Центр социализации молодежи» </w:t>
      </w:r>
      <w:r w:rsidR="00C66504">
        <w:rPr>
          <w:rFonts w:ascii="Times New Roman" w:hAnsi="Times New Roman" w:cs="Times New Roman"/>
          <w:b/>
          <w:sz w:val="28"/>
          <w:szCs w:val="28"/>
        </w:rPr>
        <w:t>25</w:t>
      </w:r>
      <w:r w:rsidRPr="00C66504">
        <w:rPr>
          <w:rFonts w:ascii="Times New Roman" w:hAnsi="Times New Roman" w:cs="Times New Roman"/>
          <w:b/>
          <w:sz w:val="28"/>
          <w:szCs w:val="28"/>
        </w:rPr>
        <w:t xml:space="preserve"> февраля 2016 года</w:t>
      </w:r>
      <w:r w:rsidRPr="00C66504">
        <w:rPr>
          <w:rFonts w:ascii="Times New Roman" w:hAnsi="Times New Roman" w:cs="Times New Roman"/>
          <w:sz w:val="28"/>
          <w:szCs w:val="28"/>
        </w:rPr>
        <w:t xml:space="preserve"> проводит научно-практическую конференцию по проблемам </w:t>
      </w:r>
      <w:r w:rsidR="00C6650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66504">
        <w:rPr>
          <w:rFonts w:ascii="Times New Roman" w:hAnsi="Times New Roman" w:cs="Times New Roman"/>
          <w:sz w:val="28"/>
          <w:szCs w:val="28"/>
        </w:rPr>
        <w:t>с одаренными детьми  на тему: «ПРОБЛЕМА РАЗВИТИЯ ОДАРЕННОСТИ ДЕТЕЙ И МОЛОДЕЖИ В УСЛОВИЯХ МОДЕРНИЗАЦИИ СИСТЕМЫ ОБРАЗОВАНИЯ»</w:t>
      </w:r>
    </w:p>
    <w:p w:rsidR="00842936" w:rsidRPr="00C66504" w:rsidRDefault="00842936" w:rsidP="005D7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162" w:rsidRPr="00C66504" w:rsidRDefault="00DF6162" w:rsidP="005D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b/>
          <w:sz w:val="28"/>
          <w:szCs w:val="28"/>
        </w:rPr>
        <w:t xml:space="preserve">Цели конференции: </w:t>
      </w:r>
      <w:r w:rsidRPr="00C66504">
        <w:rPr>
          <w:rFonts w:ascii="Times New Roman" w:hAnsi="Times New Roman" w:cs="Times New Roman"/>
          <w:sz w:val="28"/>
          <w:szCs w:val="28"/>
        </w:rPr>
        <w:t>обсуждение теоретико-методологических оснований, принципов и подходов к выявлению одаренности детей и молодежи и мониторинга ее развития на разных возрастных этапах</w:t>
      </w:r>
      <w:r w:rsidR="00B56D31" w:rsidRPr="00C66504">
        <w:rPr>
          <w:rFonts w:ascii="Times New Roman" w:hAnsi="Times New Roman" w:cs="Times New Roman"/>
          <w:sz w:val="28"/>
          <w:szCs w:val="28"/>
        </w:rPr>
        <w:t>;</w:t>
      </w:r>
      <w:r w:rsidR="005D776D" w:rsidRPr="00C66504">
        <w:rPr>
          <w:rFonts w:ascii="Times New Roman" w:hAnsi="Times New Roman" w:cs="Times New Roman"/>
          <w:sz w:val="28"/>
          <w:szCs w:val="28"/>
        </w:rPr>
        <w:t xml:space="preserve"> </w:t>
      </w:r>
      <w:r w:rsidRPr="00C66504">
        <w:rPr>
          <w:rFonts w:ascii="Times New Roman" w:hAnsi="Times New Roman" w:cs="Times New Roman"/>
          <w:sz w:val="28"/>
          <w:szCs w:val="28"/>
        </w:rPr>
        <w:t>анализ научно-практических ориентиров и ограничений при разработке и использовании методов и методик диагностики одаренности детей и молодежи,  соответствующих  современным условиям их развития; обмен опытом работы психологов и педагогов с одаренными детьми и молодежью в образовательных учреждениях разного типа;</w:t>
      </w:r>
      <w:r w:rsidR="005D776D" w:rsidRPr="00C66504">
        <w:rPr>
          <w:rFonts w:ascii="Times New Roman" w:hAnsi="Times New Roman" w:cs="Times New Roman"/>
          <w:sz w:val="28"/>
          <w:szCs w:val="28"/>
        </w:rPr>
        <w:t xml:space="preserve"> </w:t>
      </w:r>
      <w:r w:rsidRPr="00C66504">
        <w:rPr>
          <w:rFonts w:ascii="Times New Roman" w:hAnsi="Times New Roman" w:cs="Times New Roman"/>
          <w:sz w:val="28"/>
          <w:szCs w:val="28"/>
        </w:rPr>
        <w:t>обсуждение вопросов подготовки педагогических кадров для работы с одаренными детьми и молодежью.</w:t>
      </w:r>
    </w:p>
    <w:p w:rsidR="005D776D" w:rsidRPr="00C66504" w:rsidRDefault="005D776D" w:rsidP="005D7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4F2" w:rsidRPr="00C66504" w:rsidRDefault="00535F0E" w:rsidP="00DC3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04">
        <w:rPr>
          <w:rFonts w:ascii="Times New Roman" w:hAnsi="Times New Roman" w:cs="Times New Roman"/>
          <w:b/>
          <w:sz w:val="28"/>
          <w:szCs w:val="28"/>
        </w:rPr>
        <w:t>Направления обсуждения научной проблемы</w:t>
      </w:r>
    </w:p>
    <w:p w:rsidR="00DC34F2" w:rsidRPr="00C66504" w:rsidRDefault="00535F0E" w:rsidP="00DC3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>Теоретико-методологические проблемы определения и диагностирования одарённости</w:t>
      </w:r>
      <w:r w:rsidR="00B56D31" w:rsidRPr="00C66504">
        <w:rPr>
          <w:rFonts w:ascii="Times New Roman" w:hAnsi="Times New Roman" w:cs="Times New Roman"/>
          <w:sz w:val="28"/>
          <w:szCs w:val="28"/>
        </w:rPr>
        <w:t>.</w:t>
      </w:r>
      <w:r w:rsidRPr="00C66504">
        <w:rPr>
          <w:rFonts w:ascii="Times New Roman" w:hAnsi="Times New Roman" w:cs="Times New Roman"/>
          <w:sz w:val="28"/>
          <w:szCs w:val="28"/>
        </w:rPr>
        <w:t xml:space="preserve"> Методические проблемы диагностирования и прогнозирования одарённости</w:t>
      </w:r>
      <w:r w:rsidR="00DC34F2" w:rsidRPr="00C6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F2" w:rsidRPr="00C66504" w:rsidRDefault="00DC34F2" w:rsidP="00DC3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>Проектирование и управление образовательной моделью сопровождени</w:t>
      </w:r>
      <w:r w:rsidR="00C66504">
        <w:rPr>
          <w:rFonts w:ascii="Times New Roman" w:hAnsi="Times New Roman" w:cs="Times New Roman"/>
          <w:sz w:val="28"/>
          <w:szCs w:val="28"/>
        </w:rPr>
        <w:t>я</w:t>
      </w:r>
      <w:r w:rsidRPr="00C66504">
        <w:rPr>
          <w:rFonts w:ascii="Times New Roman" w:hAnsi="Times New Roman" w:cs="Times New Roman"/>
          <w:sz w:val="28"/>
          <w:szCs w:val="28"/>
        </w:rPr>
        <w:t xml:space="preserve"> одаренной личности  в образовательном пространстве </w:t>
      </w:r>
    </w:p>
    <w:p w:rsidR="00DC34F2" w:rsidRPr="00C66504" w:rsidRDefault="00535F0E" w:rsidP="00DC3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>Психолого-педагогические факторы профориентации и профессионального самоопределения одаренной личности</w:t>
      </w:r>
    </w:p>
    <w:p w:rsidR="00DC34F2" w:rsidRPr="00C66504" w:rsidRDefault="00535F0E" w:rsidP="00DC3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 xml:space="preserve">Разработка и внедрение инновационных технологий в работе с одаренными </w:t>
      </w:r>
      <w:r w:rsidR="00DC34F2" w:rsidRPr="00C66504">
        <w:rPr>
          <w:rFonts w:ascii="Times New Roman" w:hAnsi="Times New Roman" w:cs="Times New Roman"/>
          <w:sz w:val="28"/>
          <w:szCs w:val="28"/>
        </w:rPr>
        <w:t>детьми и молодежью</w:t>
      </w:r>
      <w:r w:rsidRPr="00C6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F2" w:rsidRPr="00C66504" w:rsidRDefault="00535F0E" w:rsidP="00DC3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 xml:space="preserve">Проблема подготовки и поддержки </w:t>
      </w:r>
      <w:r w:rsidR="00DC34F2" w:rsidRPr="00C66504">
        <w:rPr>
          <w:rFonts w:ascii="Times New Roman" w:hAnsi="Times New Roman" w:cs="Times New Roman"/>
          <w:sz w:val="28"/>
          <w:szCs w:val="28"/>
        </w:rPr>
        <w:t>педагогов</w:t>
      </w:r>
      <w:r w:rsidRPr="00C66504">
        <w:rPr>
          <w:rFonts w:ascii="Times New Roman" w:hAnsi="Times New Roman" w:cs="Times New Roman"/>
          <w:sz w:val="28"/>
          <w:szCs w:val="28"/>
        </w:rPr>
        <w:t>, работающих с одаренными детьми</w:t>
      </w:r>
      <w:r w:rsidR="00DC34F2" w:rsidRPr="00C66504">
        <w:rPr>
          <w:rFonts w:ascii="Times New Roman" w:hAnsi="Times New Roman" w:cs="Times New Roman"/>
          <w:sz w:val="28"/>
          <w:szCs w:val="28"/>
        </w:rPr>
        <w:t xml:space="preserve"> и молодежью</w:t>
      </w:r>
      <w:r w:rsidR="00B56D31" w:rsidRPr="00C6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04" w:rsidRPr="00C66504" w:rsidRDefault="00C6650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936" w:rsidRPr="00C6650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>Конференция проводится в очно-заочной форме с изданием сборника статей. Сборнику материалов конференции присваиваются ISBN, УДК, ББК.</w:t>
      </w:r>
    </w:p>
    <w:p w:rsidR="00B56D31" w:rsidRPr="00C6650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 xml:space="preserve"> Для публикации статьи в сборнике в адрес оргкомитета необходимо направить:</w:t>
      </w:r>
    </w:p>
    <w:p w:rsidR="00B56D31" w:rsidRPr="00C6650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>-                        заявку участника</w:t>
      </w:r>
      <w:r w:rsidR="00842936" w:rsidRPr="00C6650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66504">
        <w:rPr>
          <w:rFonts w:ascii="Times New Roman" w:hAnsi="Times New Roman" w:cs="Times New Roman"/>
          <w:sz w:val="28"/>
          <w:szCs w:val="28"/>
        </w:rPr>
        <w:t>;</w:t>
      </w:r>
    </w:p>
    <w:p w:rsidR="00B56D31" w:rsidRPr="00C6650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>-                        те</w:t>
      </w:r>
      <w:proofErr w:type="gramStart"/>
      <w:r w:rsidRPr="00C6650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C66504">
        <w:rPr>
          <w:rFonts w:ascii="Times New Roman" w:hAnsi="Times New Roman" w:cs="Times New Roman"/>
          <w:sz w:val="28"/>
          <w:szCs w:val="28"/>
        </w:rPr>
        <w:t>атьи;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 xml:space="preserve">-   </w:t>
      </w:r>
      <w:r w:rsidR="00B14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4EC4">
        <w:rPr>
          <w:rFonts w:ascii="Times New Roman" w:hAnsi="Times New Roman" w:cs="Times New Roman"/>
          <w:sz w:val="28"/>
          <w:szCs w:val="28"/>
        </w:rPr>
        <w:t xml:space="preserve"> подтверждение оплаты публикации (сканированную квитанцию).</w:t>
      </w:r>
    </w:p>
    <w:p w:rsidR="00DC34F2" w:rsidRPr="000F4EC4" w:rsidRDefault="00DC34F2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Документы предоставляются непосредственно в оргкомитет в электронном виде тремя файлами. Пример названия файла: Иванов - заявка, Иванов – статья, Иванов – квитанция.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Требования к оформлению докладов. Объем доклада от 2 страниц формата А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 xml:space="preserve"> (включая таблицы, схемы, рисунки); шрифт – </w:t>
      </w:r>
      <w:proofErr w:type="spellStart"/>
      <w:r w:rsidRPr="000F4EC4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F4EC4">
        <w:rPr>
          <w:rFonts w:ascii="Times New Roman" w:hAnsi="Times New Roman" w:cs="Times New Roman"/>
          <w:sz w:val="28"/>
          <w:szCs w:val="28"/>
        </w:rPr>
        <w:t xml:space="preserve">, размер – 14; межстрочный интервал – </w:t>
      </w:r>
      <w:r w:rsidR="00842936" w:rsidRPr="000F4EC4">
        <w:rPr>
          <w:rFonts w:ascii="Times New Roman" w:hAnsi="Times New Roman" w:cs="Times New Roman"/>
          <w:sz w:val="28"/>
          <w:szCs w:val="28"/>
        </w:rPr>
        <w:t>1</w:t>
      </w:r>
      <w:r w:rsidRPr="000F4EC4">
        <w:rPr>
          <w:rFonts w:ascii="Times New Roman" w:hAnsi="Times New Roman" w:cs="Times New Roman"/>
          <w:sz w:val="28"/>
          <w:szCs w:val="28"/>
        </w:rPr>
        <w:t>; абзацный отступ – 1,25 см; выравнивание по ширине, все поля – 2 см.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Материалы размещаются в следующем порядке: на первой строке заглавными буквами указать название доклада (выравнивание по центру, шрифт полужирный), через строку – инициалы и фамилия автора (шрифт полужирный курсив, размер 12, выравнивание вправо), следующая строка - должность, полное название организации, населенный пункт (шрифт полужирный курсив, размер 12, выравнивание справа). Далее через строку печатается весь представляемый текст. Список использованных источников размещается в конце статьи. Страницы не нумеруются.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Пример оформления статьи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НАЗВАНИЕ СТАТЬИ – НАЗВАНИЕ СТАТЬИ, НАЗВАНИЕ СТАТЬИ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М. И. Иванова, преподаватель М</w:t>
      </w:r>
      <w:r w:rsidR="005D776D" w:rsidRPr="000F4EC4">
        <w:rPr>
          <w:rFonts w:ascii="Times New Roman" w:hAnsi="Times New Roman" w:cs="Times New Roman"/>
          <w:sz w:val="28"/>
          <w:szCs w:val="28"/>
        </w:rPr>
        <w:t xml:space="preserve">БОУ </w:t>
      </w:r>
      <w:r w:rsidRPr="000F4EC4">
        <w:rPr>
          <w:rFonts w:ascii="Times New Roman" w:hAnsi="Times New Roman" w:cs="Times New Roman"/>
          <w:sz w:val="28"/>
          <w:szCs w:val="28"/>
        </w:rPr>
        <w:t>СОШ № 78, г. Самара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 [2, с. 158].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 те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4EC4">
        <w:rPr>
          <w:rFonts w:ascii="Times New Roman" w:hAnsi="Times New Roman" w:cs="Times New Roman"/>
          <w:sz w:val="28"/>
          <w:szCs w:val="28"/>
        </w:rPr>
        <w:t>атьи. Основной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 xml:space="preserve">    Русские народные песни. Мелодии и тексты. – М.: Музыка, 1983.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F4EC4">
        <w:rPr>
          <w:rFonts w:ascii="Times New Roman" w:hAnsi="Times New Roman" w:cs="Times New Roman"/>
          <w:sz w:val="28"/>
          <w:szCs w:val="28"/>
        </w:rPr>
        <w:t>Сумакова</w:t>
      </w:r>
      <w:proofErr w:type="spellEnd"/>
      <w:r w:rsidRPr="000F4EC4">
        <w:rPr>
          <w:rFonts w:ascii="Times New Roman" w:hAnsi="Times New Roman" w:cs="Times New Roman"/>
          <w:sz w:val="28"/>
          <w:szCs w:val="28"/>
        </w:rPr>
        <w:t xml:space="preserve"> Н. Н. Выразительные средства музыки [Электронный ресурс]. URL: http://manovicy.68edu.ru (дата обращения: 24.06.2011).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Стоимость публикации: 1–2 страницы – 150 рублей за каждую полную или неполную страницу, за каждую следующую страницу – 100 руб. Минимальный объем публикации – 2 страницы. КВИТАНЦИЯ прилагается (Приложение №2)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>Оплату можно производить в любом банке, при этом необходимо помнить о банковской комиссии за перевод денег.</w:t>
      </w:r>
      <w:r w:rsidR="005D776D" w:rsidRPr="000F4EC4">
        <w:rPr>
          <w:rFonts w:ascii="Times New Roman" w:hAnsi="Times New Roman" w:cs="Times New Roman"/>
          <w:sz w:val="28"/>
          <w:szCs w:val="28"/>
        </w:rPr>
        <w:t xml:space="preserve"> </w:t>
      </w:r>
      <w:r w:rsidRPr="000F4EC4">
        <w:rPr>
          <w:rFonts w:ascii="Times New Roman" w:hAnsi="Times New Roman" w:cs="Times New Roman"/>
          <w:sz w:val="28"/>
          <w:szCs w:val="28"/>
        </w:rPr>
        <w:t>На одну опубликованную статью бесплатно выдается один экземпляр сборника, в котором опубликована данная статья, независимо от числа соавторов.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lastRenderedPageBreak/>
        <w:t>Автор может приобрести дополнительные экземпляры сборников по безналичному или наличному расчету – 250 руб. Сборник будет выдаваться по адресу: г. С</w:t>
      </w:r>
      <w:r w:rsidR="005D776D" w:rsidRPr="000F4EC4">
        <w:rPr>
          <w:rFonts w:ascii="Times New Roman" w:hAnsi="Times New Roman" w:cs="Times New Roman"/>
          <w:sz w:val="28"/>
          <w:szCs w:val="28"/>
        </w:rPr>
        <w:t xml:space="preserve">амара, </w:t>
      </w:r>
      <w:proofErr w:type="spellStart"/>
      <w:proofErr w:type="gramStart"/>
      <w:r w:rsidR="005D776D" w:rsidRPr="000F4EC4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5D776D" w:rsidRPr="000F4EC4">
        <w:rPr>
          <w:rFonts w:ascii="Times New Roman" w:hAnsi="Times New Roman" w:cs="Times New Roman"/>
          <w:sz w:val="28"/>
          <w:szCs w:val="28"/>
        </w:rPr>
        <w:t xml:space="preserve"> Красноармейская, д 114А</w:t>
      </w:r>
      <w:r w:rsidRPr="000F4EC4">
        <w:rPr>
          <w:rFonts w:ascii="Times New Roman" w:hAnsi="Times New Roman" w:cs="Times New Roman"/>
          <w:sz w:val="28"/>
          <w:szCs w:val="28"/>
        </w:rPr>
        <w:t xml:space="preserve"> «Региональный центр одаренные дети»</w:t>
      </w: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 xml:space="preserve">Прием заявок (Приложение №1), текстов статей и сканированной квитанции оплаты за публикации - до </w:t>
      </w:r>
      <w:r w:rsidR="000F4EC4" w:rsidRPr="000F4EC4">
        <w:rPr>
          <w:rFonts w:ascii="Times New Roman" w:hAnsi="Times New Roman" w:cs="Times New Roman"/>
          <w:sz w:val="28"/>
          <w:szCs w:val="28"/>
        </w:rPr>
        <w:t xml:space="preserve">5 февраля 2015 </w:t>
      </w:r>
      <w:r w:rsidRPr="000F4EC4">
        <w:rPr>
          <w:rFonts w:ascii="Times New Roman" w:hAnsi="Times New Roman" w:cs="Times New Roman"/>
          <w:sz w:val="28"/>
          <w:szCs w:val="28"/>
        </w:rPr>
        <w:t>г</w:t>
      </w:r>
      <w:r w:rsidR="000F4EC4" w:rsidRPr="000F4EC4">
        <w:rPr>
          <w:rFonts w:ascii="Times New Roman" w:hAnsi="Times New Roman" w:cs="Times New Roman"/>
          <w:sz w:val="28"/>
          <w:szCs w:val="28"/>
        </w:rPr>
        <w:t>ода</w:t>
      </w:r>
      <w:r w:rsidRPr="000F4EC4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5D776D" w:rsidRPr="000F4EC4">
        <w:rPr>
          <w:rFonts w:ascii="Times New Roman" w:hAnsi="Times New Roman" w:cs="Times New Roman"/>
          <w:sz w:val="28"/>
          <w:szCs w:val="28"/>
          <w:lang w:val="en-US"/>
        </w:rPr>
        <w:t>samodardeti</w:t>
      </w:r>
      <w:r w:rsidR="005D776D" w:rsidRPr="000F4EC4">
        <w:rPr>
          <w:rFonts w:ascii="Times New Roman" w:hAnsi="Times New Roman" w:cs="Times New Roman"/>
          <w:sz w:val="28"/>
          <w:szCs w:val="28"/>
        </w:rPr>
        <w:t>@</w:t>
      </w:r>
      <w:r w:rsidR="005D776D" w:rsidRPr="000F4E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776D" w:rsidRPr="000F4EC4">
        <w:rPr>
          <w:rFonts w:ascii="Times New Roman" w:hAnsi="Times New Roman" w:cs="Times New Roman"/>
          <w:sz w:val="28"/>
          <w:szCs w:val="28"/>
        </w:rPr>
        <w:t>.</w:t>
      </w:r>
      <w:r w:rsidR="005D776D" w:rsidRPr="000F4EC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D776D" w:rsidRPr="000F4EC4" w:rsidRDefault="005D776D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Pr="000F4EC4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D31" w:rsidRDefault="00B56D31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EC4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842936" w:rsidRPr="000F4EC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F4EC4" w:rsidRPr="000F4EC4">
        <w:rPr>
          <w:rFonts w:ascii="Times New Roman" w:hAnsi="Times New Roman" w:cs="Times New Roman"/>
          <w:sz w:val="28"/>
          <w:szCs w:val="28"/>
        </w:rPr>
        <w:t>25</w:t>
      </w:r>
      <w:r w:rsidR="00842936" w:rsidRPr="000F4EC4">
        <w:rPr>
          <w:rFonts w:ascii="Times New Roman" w:hAnsi="Times New Roman" w:cs="Times New Roman"/>
          <w:sz w:val="28"/>
          <w:szCs w:val="28"/>
        </w:rPr>
        <w:t xml:space="preserve"> февраля 2016 года</w:t>
      </w:r>
      <w:r w:rsidR="005D776D" w:rsidRPr="000F4EC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0F4EC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0F4EC4">
        <w:rPr>
          <w:rFonts w:ascii="Times New Roman" w:hAnsi="Times New Roman" w:cs="Times New Roman"/>
          <w:sz w:val="28"/>
          <w:szCs w:val="28"/>
        </w:rPr>
        <w:t>.</w:t>
      </w:r>
      <w:r w:rsidR="005D776D" w:rsidRPr="000F4E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776D" w:rsidRPr="000F4EC4">
        <w:rPr>
          <w:rFonts w:ascii="Times New Roman" w:hAnsi="Times New Roman" w:cs="Times New Roman"/>
          <w:sz w:val="28"/>
          <w:szCs w:val="28"/>
        </w:rPr>
        <w:t>амара. ул. Куйбышева, д 131 ГБОУ ДОД ЦРТДЮ «Центр социализации молодежи».</w:t>
      </w:r>
      <w:r w:rsidR="00842936" w:rsidRPr="000F4EC4">
        <w:rPr>
          <w:rFonts w:ascii="Times New Roman" w:hAnsi="Times New Roman" w:cs="Times New Roman"/>
          <w:sz w:val="28"/>
          <w:szCs w:val="28"/>
        </w:rPr>
        <w:t xml:space="preserve"> Начало в 11.00. Регистрация с 10.00 до 11.00</w:t>
      </w:r>
    </w:p>
    <w:p w:rsidR="007A7489" w:rsidRDefault="007A7489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0807" w:rsidRDefault="007A7489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 организаторов конференции: </w:t>
      </w:r>
    </w:p>
    <w:p w:rsidR="007A7489" w:rsidRDefault="007A7489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(846) 3388204 и </w:t>
      </w:r>
      <w:r w:rsidR="00260807">
        <w:rPr>
          <w:rFonts w:ascii="Times New Roman" w:hAnsi="Times New Roman" w:cs="Times New Roman"/>
          <w:sz w:val="28"/>
          <w:szCs w:val="28"/>
        </w:rPr>
        <w:t xml:space="preserve">8 (846) </w:t>
      </w:r>
      <w:r>
        <w:rPr>
          <w:rFonts w:ascii="Times New Roman" w:hAnsi="Times New Roman" w:cs="Times New Roman"/>
          <w:sz w:val="28"/>
          <w:szCs w:val="28"/>
        </w:rPr>
        <w:t>338</w:t>
      </w:r>
      <w:r w:rsidR="002608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203.</w:t>
      </w: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Pr="000F4EC4" w:rsidRDefault="000F4EC4" w:rsidP="000F4EC4">
      <w:pPr>
        <w:spacing w:before="100" w:beforeAutospacing="1" w:after="100" w:afterAutospacing="1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 на участие в конференции</w:t>
      </w:r>
      <w:r w:rsidRPr="000F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Ind w:w="7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1"/>
        <w:gridCol w:w="1223"/>
        <w:gridCol w:w="111"/>
      </w:tblGrid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(полностью, без сокращений)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сокращённое название организации</w:t>
            </w:r>
            <w:r w:rsidRPr="003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уставу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(полностью)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 и звание (полностью)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 (публикации)</w:t>
            </w: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Default="00340414" w:rsidP="0034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обсуждения научной проблемы</w:t>
            </w: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 несколько </w:t>
            </w:r>
            <w:r w:rsidRPr="003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направлений</w:t>
            </w: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информационного письма, в обсуждении которых Вы заинтересованы</w:t>
            </w:r>
          </w:p>
          <w:p w:rsidR="00340414" w:rsidRPr="000F4EC4" w:rsidRDefault="00340414" w:rsidP="0034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(очная/заочная)</w:t>
            </w: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Планируете ли Вы выступление на конференции? (да/нет)</w:t>
            </w: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ли бронирование гостиницы </w:t>
            </w: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(да/нет)</w:t>
            </w: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14" w:rsidRDefault="00340414" w:rsidP="0034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 ли заказ обеда </w:t>
            </w: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(да/нет)</w:t>
            </w: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 для выступления техника</w:t>
            </w: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(служебный, домашний) с указанием кода города</w:t>
            </w: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14" w:rsidRPr="00340414" w:rsidTr="00340414">
        <w:trPr>
          <w:tblCellSpacing w:w="15" w:type="dxa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(домашний или служебный) с указанием индекса</w:t>
            </w:r>
          </w:p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14" w:rsidRPr="0034041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414" w:rsidRPr="000F4EC4" w:rsidRDefault="00340414" w:rsidP="000F4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063" w:rsidRDefault="003C0063" w:rsidP="001070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063" w:rsidRDefault="003C0063" w:rsidP="001070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70A3" w:rsidRPr="001D3B0F" w:rsidRDefault="001070A3" w:rsidP="001070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B0F">
        <w:rPr>
          <w:rFonts w:ascii="Times New Roman" w:hAnsi="Times New Roman" w:cs="Times New Roman"/>
          <w:sz w:val="28"/>
          <w:szCs w:val="28"/>
        </w:rPr>
        <w:lastRenderedPageBreak/>
        <w:t>Реквизиты учреждения</w:t>
      </w:r>
    </w:p>
    <w:p w:rsidR="001070A3" w:rsidRPr="001D3B0F" w:rsidRDefault="001070A3" w:rsidP="00107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0A3" w:rsidRPr="001D3B0F" w:rsidRDefault="001070A3" w:rsidP="00864A30">
      <w:pPr>
        <w:jc w:val="both"/>
        <w:rPr>
          <w:rFonts w:ascii="Times New Roman" w:hAnsi="Times New Roman" w:cs="Times New Roman"/>
          <w:sz w:val="28"/>
          <w:szCs w:val="28"/>
        </w:rPr>
      </w:pPr>
      <w:r w:rsidRPr="001D3B0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</w:t>
      </w:r>
      <w:r w:rsidRPr="001D3B0F">
        <w:rPr>
          <w:rFonts w:ascii="Times New Roman" w:hAnsi="Times New Roman" w:cs="Times New Roman"/>
          <w:b/>
          <w:sz w:val="28"/>
          <w:szCs w:val="28"/>
        </w:rPr>
        <w:t>ё</w:t>
      </w:r>
      <w:r w:rsidRPr="001D3B0F">
        <w:rPr>
          <w:rFonts w:ascii="Times New Roman" w:hAnsi="Times New Roman" w:cs="Times New Roman"/>
          <w:sz w:val="28"/>
          <w:szCs w:val="28"/>
        </w:rPr>
        <w:t>жи»</w:t>
      </w:r>
    </w:p>
    <w:p w:rsidR="001070A3" w:rsidRPr="001D3B0F" w:rsidRDefault="001070A3" w:rsidP="001070A3">
      <w:pPr>
        <w:rPr>
          <w:rFonts w:ascii="Times New Roman" w:hAnsi="Times New Roman" w:cs="Times New Roman"/>
          <w:sz w:val="28"/>
          <w:szCs w:val="28"/>
        </w:rPr>
      </w:pPr>
      <w:r w:rsidRPr="001D3B0F">
        <w:rPr>
          <w:rFonts w:ascii="Times New Roman" w:hAnsi="Times New Roman" w:cs="Times New Roman"/>
          <w:sz w:val="28"/>
          <w:szCs w:val="28"/>
        </w:rPr>
        <w:t>(ГБОУДОД ЦРТДЮ ЦСМ)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88"/>
      </w:tblGrid>
      <w:tr w:rsidR="001070A3" w:rsidRPr="001D3B0F" w:rsidTr="001070A3">
        <w:tc>
          <w:tcPr>
            <w:tcW w:w="8188" w:type="dxa"/>
          </w:tcPr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Адрес: 443010, г. Самара, </w:t>
            </w:r>
            <w:proofErr w:type="spellStart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уйбышева</w:t>
            </w:r>
            <w:proofErr w:type="spellEnd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131</w:t>
            </w:r>
          </w:p>
          <w:p w:rsidR="001070A3" w:rsidRPr="001D3B0F" w:rsidRDefault="001070A3" w:rsidP="00864A30">
            <w:pPr>
              <w:pStyle w:val="ConsPlusNonformat"/>
              <w:widowControl/>
              <w:tabs>
                <w:tab w:val="right" w:pos="79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ОКПО 01532868</w:t>
            </w:r>
            <w:r w:rsidR="00864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ЕГРЮЛ 1036300665653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ОКВЭД 80.10.3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6317019795 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 631701001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КБК 00000000000000000130- для оплаты </w:t>
            </w:r>
            <w:proofErr w:type="spellStart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оргвзносов</w:t>
            </w:r>
            <w:proofErr w:type="spellEnd"/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Отделение Самара город Самара   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043601001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  40601810036013000002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  614.01.011.0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70A3" w:rsidRPr="001D3B0F" w:rsidTr="001070A3">
        <w:tc>
          <w:tcPr>
            <w:tcW w:w="8188" w:type="dxa"/>
            <w:hideMark/>
          </w:tcPr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- Гриднев Анатолий Николаевич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B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Действует на основании Устава</w:t>
            </w:r>
          </w:p>
          <w:p w:rsidR="001070A3" w:rsidRPr="001D3B0F" w:rsidRDefault="001070A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1D3B0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gudocsm</w:t>
            </w:r>
            <w:proofErr w:type="spellEnd"/>
            <w:r w:rsidRPr="001D3B0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@ samtel.ru</w:t>
            </w:r>
          </w:p>
        </w:tc>
      </w:tr>
    </w:tbl>
    <w:p w:rsidR="001070A3" w:rsidRPr="001D3B0F" w:rsidRDefault="001070A3" w:rsidP="001070A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EC4" w:rsidRPr="000F4EC4" w:rsidRDefault="000F4EC4" w:rsidP="005D77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F4EC4" w:rsidRPr="000F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FF" w:rsidRDefault="001959FF" w:rsidP="00B14623">
      <w:pPr>
        <w:spacing w:after="0" w:line="240" w:lineRule="auto"/>
      </w:pPr>
      <w:r>
        <w:separator/>
      </w:r>
    </w:p>
  </w:endnote>
  <w:endnote w:type="continuationSeparator" w:id="0">
    <w:p w:rsidR="001959FF" w:rsidRDefault="001959FF" w:rsidP="00B1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FF" w:rsidRDefault="001959FF" w:rsidP="00B14623">
      <w:pPr>
        <w:spacing w:after="0" w:line="240" w:lineRule="auto"/>
      </w:pPr>
      <w:r>
        <w:separator/>
      </w:r>
    </w:p>
  </w:footnote>
  <w:footnote w:type="continuationSeparator" w:id="0">
    <w:p w:rsidR="001959FF" w:rsidRDefault="001959FF" w:rsidP="00B1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B6F"/>
    <w:multiLevelType w:val="hybridMultilevel"/>
    <w:tmpl w:val="4CE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3409B"/>
    <w:multiLevelType w:val="hybridMultilevel"/>
    <w:tmpl w:val="90F8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16637"/>
    <w:multiLevelType w:val="hybridMultilevel"/>
    <w:tmpl w:val="4994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E"/>
    <w:rsid w:val="00040353"/>
    <w:rsid w:val="000F4EC4"/>
    <w:rsid w:val="001070A3"/>
    <w:rsid w:val="001959FF"/>
    <w:rsid w:val="001D110E"/>
    <w:rsid w:val="001D3B0F"/>
    <w:rsid w:val="00260807"/>
    <w:rsid w:val="00340414"/>
    <w:rsid w:val="003C0063"/>
    <w:rsid w:val="00493F7D"/>
    <w:rsid w:val="00535F0E"/>
    <w:rsid w:val="005D776D"/>
    <w:rsid w:val="007A7489"/>
    <w:rsid w:val="00842936"/>
    <w:rsid w:val="00864A30"/>
    <w:rsid w:val="008C2580"/>
    <w:rsid w:val="00B14623"/>
    <w:rsid w:val="00B56D31"/>
    <w:rsid w:val="00C25DAD"/>
    <w:rsid w:val="00C66504"/>
    <w:rsid w:val="00D40CE7"/>
    <w:rsid w:val="00DC34F2"/>
    <w:rsid w:val="00DF6162"/>
    <w:rsid w:val="00E279C6"/>
    <w:rsid w:val="00E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623"/>
  </w:style>
  <w:style w:type="paragraph" w:styleId="a6">
    <w:name w:val="footer"/>
    <w:basedOn w:val="a"/>
    <w:link w:val="a7"/>
    <w:uiPriority w:val="99"/>
    <w:unhideWhenUsed/>
    <w:rsid w:val="00B1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623"/>
  </w:style>
  <w:style w:type="paragraph" w:customStyle="1" w:styleId="ConsPlusNonformat">
    <w:name w:val="ConsPlusNonformat"/>
    <w:rsid w:val="00107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623"/>
  </w:style>
  <w:style w:type="paragraph" w:styleId="a6">
    <w:name w:val="footer"/>
    <w:basedOn w:val="a"/>
    <w:link w:val="a7"/>
    <w:uiPriority w:val="99"/>
    <w:unhideWhenUsed/>
    <w:rsid w:val="00B1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623"/>
  </w:style>
  <w:style w:type="paragraph" w:customStyle="1" w:styleId="ConsPlusNonformat">
    <w:name w:val="ConsPlusNonformat"/>
    <w:rsid w:val="00107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</cp:lastModifiedBy>
  <cp:revision>14</cp:revision>
  <dcterms:created xsi:type="dcterms:W3CDTF">2016-01-12T12:26:00Z</dcterms:created>
  <dcterms:modified xsi:type="dcterms:W3CDTF">2016-01-22T10:21:00Z</dcterms:modified>
</cp:coreProperties>
</file>