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bottom w:val="thickThinSmallGap" w:sz="12" w:space="0" w:color="auto"/>
        </w:tblBorders>
        <w:tblCellMar>
          <w:left w:w="0" w:type="dxa"/>
          <w:right w:w="0" w:type="dxa"/>
        </w:tblCellMar>
        <w:tblLook w:val="01E0" w:firstRow="1" w:lastRow="1" w:firstColumn="1" w:lastColumn="1" w:noHBand="0" w:noVBand="0"/>
      </w:tblPr>
      <w:tblGrid>
        <w:gridCol w:w="1740"/>
        <w:gridCol w:w="7614"/>
      </w:tblGrid>
      <w:tr w:rsidR="00566616" w:rsidTr="00566616">
        <w:trPr>
          <w:trHeight w:val="1384"/>
          <w:jc w:val="center"/>
        </w:trPr>
        <w:tc>
          <w:tcPr>
            <w:tcW w:w="1739" w:type="dxa"/>
            <w:tcBorders>
              <w:top w:val="nil"/>
              <w:left w:val="nil"/>
              <w:bottom w:val="thickThinSmallGap" w:sz="12" w:space="0" w:color="auto"/>
              <w:right w:val="nil"/>
            </w:tcBorders>
            <w:vAlign w:val="center"/>
            <w:hideMark/>
          </w:tcPr>
          <w:p w:rsidR="00566616" w:rsidRDefault="00566616">
            <w:pPr>
              <w:spacing w:line="254" w:lineRule="auto"/>
              <w:jc w:val="center"/>
              <w:rPr>
                <w:position w:val="-40"/>
                <w:lang w:eastAsia="en-US"/>
              </w:rPr>
            </w:pPr>
            <w:r>
              <w:rPr>
                <w:noProof/>
                <w:position w:val="-40"/>
              </w:rPr>
              <w:drawing>
                <wp:inline distT="0" distB="0" distL="0" distR="0">
                  <wp:extent cx="1098550" cy="755650"/>
                  <wp:effectExtent l="0" t="0" r="6350" b="6350"/>
                  <wp:docPr id="2" name="Рисунок 2" descr="оготип5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готип5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0" cy="755650"/>
                          </a:xfrm>
                          <a:prstGeom prst="rect">
                            <a:avLst/>
                          </a:prstGeom>
                          <a:noFill/>
                          <a:ln>
                            <a:noFill/>
                          </a:ln>
                        </pic:spPr>
                      </pic:pic>
                    </a:graphicData>
                  </a:graphic>
                </wp:inline>
              </w:drawing>
            </w:r>
          </w:p>
        </w:tc>
        <w:tc>
          <w:tcPr>
            <w:tcW w:w="7900" w:type="dxa"/>
            <w:tcBorders>
              <w:top w:val="nil"/>
              <w:left w:val="nil"/>
              <w:bottom w:val="thickThinSmallGap" w:sz="12" w:space="0" w:color="auto"/>
              <w:right w:val="nil"/>
            </w:tcBorders>
            <w:vAlign w:val="center"/>
            <w:hideMark/>
          </w:tcPr>
          <w:p w:rsidR="00566616" w:rsidRDefault="00566616">
            <w:pPr>
              <w:spacing w:line="254" w:lineRule="auto"/>
              <w:jc w:val="center"/>
              <w:rPr>
                <w:spacing w:val="44"/>
                <w:lang w:eastAsia="en-US"/>
              </w:rPr>
            </w:pPr>
            <w:r>
              <w:rPr>
                <w:spacing w:val="44"/>
                <w:sz w:val="16"/>
                <w:szCs w:val="16"/>
                <w:lang w:eastAsia="en-US"/>
              </w:rPr>
              <w:t>МИНИСТЕРСТВО ОБРАЗОВАНИЯ И НАУКИ САМАРСКОЙ ОБЛАСТИ</w:t>
            </w:r>
          </w:p>
          <w:p w:rsidR="00566616" w:rsidRDefault="00566616">
            <w:pPr>
              <w:spacing w:after="120" w:line="254" w:lineRule="auto"/>
              <w:jc w:val="center"/>
              <w:rPr>
                <w:spacing w:val="-9"/>
                <w:sz w:val="20"/>
                <w:szCs w:val="20"/>
                <w:lang w:eastAsia="en-US"/>
              </w:rPr>
            </w:pPr>
            <w:r>
              <w:rPr>
                <w:spacing w:val="-9"/>
                <w:sz w:val="20"/>
                <w:szCs w:val="20"/>
                <w:lang w:eastAsia="en-US"/>
              </w:rPr>
              <w:t>Государственное бюджетное образовательное учреждение дополнительного образования детей</w:t>
            </w:r>
          </w:p>
          <w:p w:rsidR="00566616" w:rsidRDefault="00566616">
            <w:pPr>
              <w:spacing w:before="120" w:line="254" w:lineRule="auto"/>
              <w:jc w:val="center"/>
              <w:rPr>
                <w:rFonts w:ascii="Franklin Gothic Demi Cond" w:hAnsi="Franklin Gothic Demi Cond"/>
                <w:caps/>
                <w:spacing w:val="-5"/>
                <w:sz w:val="27"/>
                <w:szCs w:val="27"/>
                <w:lang w:eastAsia="en-US"/>
              </w:rPr>
            </w:pPr>
            <w:r>
              <w:rPr>
                <w:rFonts w:ascii="Franklin Gothic Demi Cond" w:hAnsi="Franklin Gothic Demi Cond"/>
                <w:caps/>
                <w:spacing w:val="-5"/>
                <w:sz w:val="27"/>
                <w:szCs w:val="27"/>
                <w:lang w:eastAsia="en-US"/>
              </w:rPr>
              <w:t>«Самарский Областной детский эколого-биологический центр»</w:t>
            </w:r>
          </w:p>
          <w:p w:rsidR="00566616" w:rsidRDefault="00566616">
            <w:pPr>
              <w:spacing w:before="40" w:line="254" w:lineRule="auto"/>
              <w:jc w:val="center"/>
              <w:rPr>
                <w:rFonts w:ascii="Franklin Gothic Medium" w:hAnsi="Franklin Gothic Medium"/>
                <w:caps/>
                <w:lang w:eastAsia="en-US"/>
              </w:rPr>
            </w:pPr>
            <w:r>
              <w:rPr>
                <w:rFonts w:ascii="Franklin Gothic Medium" w:hAnsi="Franklin Gothic Medium"/>
                <w:caps/>
                <w:lang w:eastAsia="en-US"/>
              </w:rPr>
              <w:t>(ГБОУ ДОД СОДЭБЦ)</w:t>
            </w:r>
          </w:p>
        </w:tc>
      </w:tr>
    </w:tbl>
    <w:p w:rsidR="00566616" w:rsidRDefault="00566616" w:rsidP="00566616"/>
    <w:p w:rsidR="00FF194E" w:rsidRDefault="00FF194E" w:rsidP="00FF194E">
      <w:pPr>
        <w:jc w:val="right"/>
        <w:rPr>
          <w:sz w:val="22"/>
          <w:szCs w:val="22"/>
        </w:rPr>
      </w:pPr>
      <w:r>
        <w:rPr>
          <w:sz w:val="22"/>
          <w:szCs w:val="22"/>
        </w:rPr>
        <w:t>УТВЕРЖДАЮ</w:t>
      </w:r>
    </w:p>
    <w:p w:rsidR="00FF194E" w:rsidRPr="009B11DE" w:rsidRDefault="00FF194E" w:rsidP="00FF194E">
      <w:pPr>
        <w:jc w:val="right"/>
        <w:rPr>
          <w:sz w:val="22"/>
          <w:szCs w:val="22"/>
        </w:rPr>
      </w:pPr>
    </w:p>
    <w:p w:rsidR="00FF194E" w:rsidRPr="009B11DE" w:rsidRDefault="00FF194E" w:rsidP="00FF194E">
      <w:pPr>
        <w:jc w:val="right"/>
      </w:pPr>
      <w:r>
        <w:t>Директор</w:t>
      </w:r>
    </w:p>
    <w:p w:rsidR="00FF194E" w:rsidRDefault="00FF194E" w:rsidP="00FF194E">
      <w:pPr>
        <w:jc w:val="right"/>
      </w:pPr>
      <w:r w:rsidRPr="009B11DE">
        <w:t>___________ В.А. Козлов</w:t>
      </w:r>
    </w:p>
    <w:p w:rsidR="00CE05DC" w:rsidRDefault="00FF194E" w:rsidP="00FF194E">
      <w:pPr>
        <w:jc w:val="right"/>
      </w:pPr>
      <w:r>
        <w:t>___________ 201</w:t>
      </w:r>
      <w:r w:rsidR="00511531">
        <w:t>5</w:t>
      </w:r>
    </w:p>
    <w:p w:rsidR="008374E9" w:rsidRDefault="008374E9" w:rsidP="00FF194E">
      <w:pPr>
        <w:jc w:val="right"/>
      </w:pPr>
    </w:p>
    <w:p w:rsidR="00FF194E" w:rsidRPr="00EC3824" w:rsidRDefault="00FF194E" w:rsidP="00FF194E">
      <w:pPr>
        <w:jc w:val="center"/>
        <w:rPr>
          <w:b/>
        </w:rPr>
      </w:pPr>
      <w:r w:rsidRPr="00EC3824">
        <w:rPr>
          <w:b/>
        </w:rPr>
        <w:t>ПОЛОЖЕНИЕ</w:t>
      </w:r>
    </w:p>
    <w:p w:rsidR="00FF194E" w:rsidRPr="00EC3824" w:rsidRDefault="00572F5F" w:rsidP="00FF194E">
      <w:pPr>
        <w:jc w:val="center"/>
        <w:rPr>
          <w:b/>
        </w:rPr>
      </w:pPr>
      <w:r w:rsidRPr="00EC3824">
        <w:rPr>
          <w:b/>
        </w:rPr>
        <w:t>о проведении областной экологической акции</w:t>
      </w:r>
      <w:r w:rsidR="00FF194E" w:rsidRPr="00EC3824">
        <w:rPr>
          <w:b/>
        </w:rPr>
        <w:t xml:space="preserve"> </w:t>
      </w:r>
      <w:r w:rsidRPr="00EC3824">
        <w:rPr>
          <w:b/>
        </w:rPr>
        <w:t>«День</w:t>
      </w:r>
      <w:r w:rsidR="00FF194E" w:rsidRPr="00EC3824">
        <w:rPr>
          <w:b/>
        </w:rPr>
        <w:t xml:space="preserve"> птиц</w:t>
      </w:r>
      <w:r w:rsidRPr="00EC3824">
        <w:rPr>
          <w:b/>
        </w:rPr>
        <w:t>»</w:t>
      </w:r>
      <w:r w:rsidR="00FF194E" w:rsidRPr="00EC3824">
        <w:rPr>
          <w:b/>
        </w:rPr>
        <w:t xml:space="preserve"> </w:t>
      </w:r>
    </w:p>
    <w:p w:rsidR="00FF194E" w:rsidRDefault="008374E9" w:rsidP="008374E9">
      <w:pPr>
        <w:keepNext/>
        <w:keepLines/>
        <w:spacing w:before="480" w:after="120"/>
        <w:ind w:firstLine="709"/>
        <w:rPr>
          <w:b/>
        </w:rPr>
      </w:pPr>
      <w:r w:rsidRPr="008374E9">
        <w:rPr>
          <w:b/>
        </w:rPr>
        <w:t xml:space="preserve">1. </w:t>
      </w:r>
      <w:r w:rsidR="00FF194E" w:rsidRPr="00E55C43">
        <w:rPr>
          <w:b/>
        </w:rPr>
        <w:t xml:space="preserve">Общие положения </w:t>
      </w:r>
    </w:p>
    <w:p w:rsidR="00511531" w:rsidRPr="00A70E9B" w:rsidRDefault="00F01C67" w:rsidP="008374E9">
      <w:pPr>
        <w:ind w:firstLine="540"/>
        <w:jc w:val="both"/>
      </w:pPr>
      <w:r w:rsidRPr="00A70E9B">
        <w:t>Областная экологическая акция «День птиц»</w:t>
      </w:r>
      <w:r w:rsidR="006B04B8" w:rsidRPr="00A70E9B">
        <w:t xml:space="preserve"> (далее</w:t>
      </w:r>
      <w:r w:rsidR="00FD0FA6" w:rsidRPr="00A70E9B">
        <w:t xml:space="preserve"> </w:t>
      </w:r>
      <w:r w:rsidR="006B04B8" w:rsidRPr="00A70E9B">
        <w:t>- Акция)</w:t>
      </w:r>
      <w:r w:rsidR="00572F5F" w:rsidRPr="00A70E9B">
        <w:t xml:space="preserve"> проводит</w:t>
      </w:r>
      <w:r w:rsidRPr="00A70E9B">
        <w:t>ся</w:t>
      </w:r>
      <w:r w:rsidR="00572F5F" w:rsidRPr="00A70E9B">
        <w:t xml:space="preserve"> </w:t>
      </w:r>
      <w:r w:rsidR="00572F5F" w:rsidRPr="00A70E9B">
        <w:rPr>
          <w:szCs w:val="28"/>
        </w:rPr>
        <w:t>Государствен</w:t>
      </w:r>
      <w:r w:rsidRPr="00A70E9B">
        <w:rPr>
          <w:szCs w:val="28"/>
        </w:rPr>
        <w:t>ным</w:t>
      </w:r>
      <w:r w:rsidR="00572F5F" w:rsidRPr="00A70E9B">
        <w:rPr>
          <w:szCs w:val="28"/>
        </w:rPr>
        <w:t xml:space="preserve"> </w:t>
      </w:r>
      <w:r w:rsidRPr="00A70E9B">
        <w:rPr>
          <w:szCs w:val="28"/>
        </w:rPr>
        <w:t xml:space="preserve">бюджетным </w:t>
      </w:r>
      <w:r w:rsidR="00572F5F" w:rsidRPr="00A70E9B">
        <w:rPr>
          <w:szCs w:val="28"/>
        </w:rPr>
        <w:t>образовательн</w:t>
      </w:r>
      <w:r w:rsidRPr="00A70E9B">
        <w:rPr>
          <w:szCs w:val="28"/>
        </w:rPr>
        <w:t>ым</w:t>
      </w:r>
      <w:r w:rsidR="00572F5F" w:rsidRPr="00A70E9B">
        <w:rPr>
          <w:szCs w:val="28"/>
        </w:rPr>
        <w:t xml:space="preserve"> учреждение</w:t>
      </w:r>
      <w:r w:rsidRPr="00A70E9B">
        <w:rPr>
          <w:szCs w:val="28"/>
        </w:rPr>
        <w:t>м</w:t>
      </w:r>
      <w:r w:rsidR="00572F5F" w:rsidRPr="00A70E9B">
        <w:rPr>
          <w:szCs w:val="28"/>
        </w:rPr>
        <w:t xml:space="preserve"> дополнительного образования детей «Самарский областной детский эколого-биологический центр» (далее – Г</w:t>
      </w:r>
      <w:r w:rsidRPr="00A70E9B">
        <w:rPr>
          <w:szCs w:val="28"/>
        </w:rPr>
        <w:t>Б</w:t>
      </w:r>
      <w:r w:rsidR="00572F5F" w:rsidRPr="00A70E9B">
        <w:rPr>
          <w:szCs w:val="28"/>
        </w:rPr>
        <w:t>ОУ ДОД СОДЭБЦ)</w:t>
      </w:r>
      <w:r w:rsidR="00572F5F" w:rsidRPr="00A70E9B">
        <w:t xml:space="preserve"> по заданию министерства образования и науки Самарской области ежегодно.</w:t>
      </w:r>
      <w:r w:rsidR="00DC5DD2" w:rsidRPr="00A70E9B">
        <w:t xml:space="preserve"> Акция проводится в соответствии с циклограммой мероприятий государственных учреждений дополнительного образования детей Самарской области на </w:t>
      </w:r>
      <w:r w:rsidR="00A70E9B" w:rsidRPr="00A70E9B">
        <w:t>2015/2016 учебный год (распоряжение министерства образования и науки Самарской области от 01.10.2015 г. №643-р).</w:t>
      </w:r>
    </w:p>
    <w:p w:rsidR="00FF194E" w:rsidRDefault="00FF194E" w:rsidP="008374E9">
      <w:pPr>
        <w:ind w:firstLine="540"/>
        <w:jc w:val="both"/>
      </w:pPr>
      <w:r>
        <w:t xml:space="preserve">Международный день птиц проходит ежегодно в рамках программы ЮНЕСКО </w:t>
      </w:r>
      <w:r w:rsidR="00511531">
        <w:t>«</w:t>
      </w:r>
      <w:r>
        <w:t>Человек и биосфера</w:t>
      </w:r>
      <w:r w:rsidR="00511531">
        <w:t>»</w:t>
      </w:r>
      <w:r>
        <w:t>, так как именно 1 апреля 1906 года была подписана Международная конвенция по охране птиц.</w:t>
      </w:r>
    </w:p>
    <w:p w:rsidR="00FF194E" w:rsidRDefault="00FF194E" w:rsidP="008374E9">
      <w:pPr>
        <w:ind w:firstLine="708"/>
        <w:jc w:val="both"/>
      </w:pPr>
      <w:r>
        <w:t>Международный день птиц - это не только годовщина Конвенции, но и время прилета пернатых с зимовок, которое праздновалось потому, что означало наступление весны.</w:t>
      </w:r>
    </w:p>
    <w:p w:rsidR="00FF194E" w:rsidRDefault="00FF194E" w:rsidP="008374E9">
      <w:pPr>
        <w:ind w:firstLine="708"/>
        <w:jc w:val="both"/>
      </w:pPr>
      <w:r>
        <w:t xml:space="preserve">В старом русском </w:t>
      </w:r>
      <w:r w:rsidR="00511531">
        <w:t>«</w:t>
      </w:r>
      <w:r>
        <w:t>месяцеслове</w:t>
      </w:r>
      <w:r w:rsidR="00511531">
        <w:t>»</w:t>
      </w:r>
      <w:r>
        <w:t xml:space="preserve"> есть такие праздники, как:</w:t>
      </w:r>
    </w:p>
    <w:p w:rsidR="00FF194E" w:rsidRDefault="00FF194E" w:rsidP="008374E9">
      <w:pPr>
        <w:ind w:firstLine="708"/>
        <w:jc w:val="both"/>
      </w:pPr>
      <w:r>
        <w:t>День встречи перелетных птиц (Иванов день) - 9 марта,</w:t>
      </w:r>
    </w:p>
    <w:p w:rsidR="00FF194E" w:rsidRDefault="00FF194E" w:rsidP="008374E9">
      <w:pPr>
        <w:ind w:firstLine="708"/>
        <w:jc w:val="both"/>
      </w:pPr>
      <w:r>
        <w:t xml:space="preserve">День </w:t>
      </w:r>
      <w:proofErr w:type="spellStart"/>
      <w:r>
        <w:t>зак</w:t>
      </w:r>
      <w:r w:rsidR="00FD0FA6">
        <w:t>ликания</w:t>
      </w:r>
      <w:proofErr w:type="spellEnd"/>
      <w:r w:rsidR="00FD0FA6">
        <w:t xml:space="preserve"> птиц (Герасим</w:t>
      </w:r>
      <w:r w:rsidR="004039AA">
        <w:t xml:space="preserve"> </w:t>
      </w:r>
      <w:r w:rsidR="00FD0FA6">
        <w:t>-</w:t>
      </w:r>
      <w:r w:rsidR="004039AA">
        <w:t xml:space="preserve"> </w:t>
      </w:r>
      <w:proofErr w:type="spellStart"/>
      <w:r w:rsidR="00FD0FA6">
        <w:t>грачевник</w:t>
      </w:r>
      <w:proofErr w:type="spellEnd"/>
      <w:r>
        <w:t>) - 17 марта,</w:t>
      </w:r>
    </w:p>
    <w:p w:rsidR="00FF194E" w:rsidRDefault="00FF194E" w:rsidP="008374E9">
      <w:pPr>
        <w:ind w:firstLine="708"/>
        <w:jc w:val="both"/>
      </w:pPr>
      <w:r>
        <w:t>22 марта</w:t>
      </w:r>
      <w:r w:rsidR="00FD0FA6">
        <w:t xml:space="preserve"> (Жаворонки, Сорок сороков)</w:t>
      </w:r>
      <w:r>
        <w:t xml:space="preserve"> на Руси пекли фигурки жаворонков, встречая этих птиц, а с ними и весну,</w:t>
      </w:r>
    </w:p>
    <w:p w:rsidR="00FF194E" w:rsidRDefault="00FF194E" w:rsidP="008374E9">
      <w:pPr>
        <w:jc w:val="both"/>
      </w:pPr>
      <w:r>
        <w:t>на Благовещенье - 7 апреля - было принято выпускать птиц из клеток на волю,</w:t>
      </w:r>
    </w:p>
    <w:p w:rsidR="00FF194E" w:rsidRDefault="00FD0FA6" w:rsidP="008374E9">
      <w:pPr>
        <w:jc w:val="both"/>
      </w:pPr>
      <w:r>
        <w:t xml:space="preserve">День ласточки (Егорий весенний, </w:t>
      </w:r>
      <w:r w:rsidR="00FF194E">
        <w:t>Юрьев день) - 6 мая.</w:t>
      </w:r>
    </w:p>
    <w:p w:rsidR="00FF194E" w:rsidRPr="00FF194E" w:rsidRDefault="00FF194E" w:rsidP="008374E9">
      <w:pPr>
        <w:jc w:val="both"/>
        <w:rPr>
          <w:sz w:val="16"/>
          <w:szCs w:val="16"/>
        </w:rPr>
      </w:pPr>
    </w:p>
    <w:p w:rsidR="00FF194E" w:rsidRDefault="00FF194E" w:rsidP="008374E9">
      <w:pPr>
        <w:ind w:firstLine="708"/>
        <w:jc w:val="both"/>
      </w:pPr>
      <w:r>
        <w:t>В 1910 году в Московском зоосаде были организованы показательные станции по охране птиц. Летом 1924 года был организован первый Всесоюзный съезд юннатов, где было предложено отмечать День птиц как массовый праздник. Этот юннатский весенний праздник</w:t>
      </w:r>
      <w:r w:rsidR="00FD0FA6">
        <w:t xml:space="preserve"> </w:t>
      </w:r>
      <w:r w:rsidR="004039AA">
        <w:t xml:space="preserve"> </w:t>
      </w:r>
      <w:r>
        <w:t xml:space="preserve"> в СССР утвердился в 1926 году. Великая Отечественная война прервала традицию, и все попытки восстановить ее в послевоенные годы в прежнем масштабе не имели успеха.</w:t>
      </w:r>
    </w:p>
    <w:p w:rsidR="00FF194E" w:rsidRDefault="00FF194E" w:rsidP="00C57750">
      <w:pPr>
        <w:ind w:firstLine="709"/>
        <w:jc w:val="both"/>
      </w:pPr>
      <w:r>
        <w:t>В 1999 году общероссийская некоммерческая общественная организация Союз охраны птиц России, совместно со многими другими заинтересованными организациями, возродила традицию Дней птиц в России.</w:t>
      </w:r>
    </w:p>
    <w:p w:rsidR="00FF194E" w:rsidRDefault="00FF194E" w:rsidP="008374E9">
      <w:pPr>
        <w:ind w:firstLine="708"/>
        <w:jc w:val="both"/>
        <w:rPr>
          <w:b/>
        </w:rPr>
      </w:pPr>
      <w:r>
        <w:t xml:space="preserve">Одна из старейших традиций - развешивание в этот день скворечников, </w:t>
      </w:r>
      <w:proofErr w:type="spellStart"/>
      <w:r>
        <w:t>синичников</w:t>
      </w:r>
      <w:proofErr w:type="spellEnd"/>
      <w:r>
        <w:t xml:space="preserve">, </w:t>
      </w:r>
      <w:proofErr w:type="spellStart"/>
      <w:r>
        <w:t>гоголятников</w:t>
      </w:r>
      <w:proofErr w:type="spellEnd"/>
      <w:r>
        <w:t xml:space="preserve"> и прочих </w:t>
      </w:r>
      <w:r w:rsidR="00511531">
        <w:t>«птичьих домиков»</w:t>
      </w:r>
      <w:r>
        <w:t>.</w:t>
      </w:r>
    </w:p>
    <w:p w:rsidR="00FF194E" w:rsidRDefault="00FF194E" w:rsidP="008374E9">
      <w:pPr>
        <w:jc w:val="both"/>
        <w:rPr>
          <w:b/>
        </w:rPr>
      </w:pPr>
    </w:p>
    <w:p w:rsidR="00FF194E" w:rsidRPr="00F9764F" w:rsidRDefault="00FF194E" w:rsidP="008374E9">
      <w:pPr>
        <w:ind w:firstLine="708"/>
        <w:jc w:val="both"/>
      </w:pPr>
      <w:r>
        <w:rPr>
          <w:b/>
        </w:rPr>
        <w:t xml:space="preserve">Цель </w:t>
      </w:r>
      <w:r w:rsidR="006B04B8">
        <w:rPr>
          <w:b/>
        </w:rPr>
        <w:t>А</w:t>
      </w:r>
      <w:r w:rsidR="00F9764F">
        <w:rPr>
          <w:b/>
        </w:rPr>
        <w:t>кции</w:t>
      </w:r>
      <w:r>
        <w:rPr>
          <w:b/>
        </w:rPr>
        <w:t xml:space="preserve"> – </w:t>
      </w:r>
      <w:r w:rsidR="00F9764F" w:rsidRPr="00F9764F">
        <w:t xml:space="preserve">привлечение внимания подрастающего поколения к проблемам </w:t>
      </w:r>
      <w:r w:rsidRPr="00F9764F">
        <w:t>сохранени</w:t>
      </w:r>
      <w:r w:rsidR="00F9764F" w:rsidRPr="00F9764F">
        <w:t>я</w:t>
      </w:r>
      <w:r w:rsidRPr="00F9764F">
        <w:t xml:space="preserve"> видового разнообразия и численности диких птиц.</w:t>
      </w:r>
    </w:p>
    <w:p w:rsidR="00C57750" w:rsidRDefault="00C57750" w:rsidP="00833107">
      <w:pPr>
        <w:ind w:firstLine="360"/>
        <w:rPr>
          <w:u w:val="single"/>
        </w:rPr>
      </w:pPr>
    </w:p>
    <w:p w:rsidR="00FF194E" w:rsidRPr="00833107" w:rsidRDefault="00FF194E" w:rsidP="00833107">
      <w:pPr>
        <w:ind w:firstLine="360"/>
        <w:rPr>
          <w:u w:val="single"/>
          <w:lang w:val="en-US"/>
        </w:rPr>
      </w:pPr>
      <w:r w:rsidRPr="00833107">
        <w:rPr>
          <w:u w:val="single"/>
        </w:rPr>
        <w:lastRenderedPageBreak/>
        <w:t>Задачи:</w:t>
      </w:r>
    </w:p>
    <w:p w:rsidR="00FF194E" w:rsidRDefault="00FF194E" w:rsidP="00FF194E">
      <w:pPr>
        <w:numPr>
          <w:ilvl w:val="0"/>
          <w:numId w:val="3"/>
        </w:numPr>
      </w:pPr>
      <w:r>
        <w:t>п</w:t>
      </w:r>
      <w:r w:rsidRPr="00CE05DC">
        <w:t>ривлечение внимания</w:t>
      </w:r>
      <w:r>
        <w:t xml:space="preserve"> взрослых и детей к миру пернатых; </w:t>
      </w:r>
    </w:p>
    <w:p w:rsidR="00FF194E" w:rsidRDefault="00FF194E" w:rsidP="00FF194E">
      <w:pPr>
        <w:numPr>
          <w:ilvl w:val="0"/>
          <w:numId w:val="3"/>
        </w:numPr>
      </w:pPr>
      <w:r>
        <w:t>включение участников акции в конкрет</w:t>
      </w:r>
      <w:r w:rsidR="00C57FC3">
        <w:t>ную деятельность по охране птиц.</w:t>
      </w:r>
    </w:p>
    <w:p w:rsidR="00FF194E" w:rsidRPr="00E55C43" w:rsidRDefault="008374E9" w:rsidP="008374E9">
      <w:pPr>
        <w:keepNext/>
        <w:keepLines/>
        <w:spacing w:before="480" w:after="120"/>
        <w:ind w:firstLine="709"/>
        <w:jc w:val="both"/>
        <w:rPr>
          <w:b/>
        </w:rPr>
      </w:pPr>
      <w:r>
        <w:rPr>
          <w:b/>
        </w:rPr>
        <w:t>2. Порядок и сроки проведения</w:t>
      </w:r>
    </w:p>
    <w:p w:rsidR="00FF194E" w:rsidRDefault="00FF194E" w:rsidP="008374E9">
      <w:pPr>
        <w:ind w:firstLine="709"/>
        <w:jc w:val="both"/>
      </w:pPr>
      <w:r>
        <w:t xml:space="preserve">Международный день птиц отмечается 1 апреля. </w:t>
      </w:r>
      <w:r w:rsidR="006B04B8">
        <w:t>Акция проводится</w:t>
      </w:r>
      <w:r>
        <w:t xml:space="preserve"> с конца марта по начало апреля. Можно также определять дату праздника в соответствии с русским «месяцесловом», начиная с 9 марта (День встречи перелётных птиц) и заканчивая 6 мая (День ласточки).   </w:t>
      </w:r>
    </w:p>
    <w:p w:rsidR="00FF194E" w:rsidRDefault="00FF194E" w:rsidP="008374E9">
      <w:pPr>
        <w:ind w:firstLine="709"/>
        <w:jc w:val="both"/>
      </w:pPr>
      <w:r>
        <w:t xml:space="preserve">Выбор формы проведения </w:t>
      </w:r>
      <w:r w:rsidR="006B04B8">
        <w:t>Акции</w:t>
      </w:r>
      <w:r>
        <w:t xml:space="preserve"> за вами, уважаемые любители птиц! Это может быть концерт, состоящий из песен о птицах, выставка поделок, изображающих птиц, фотовыставка или выставка детского рисунка. </w:t>
      </w:r>
    </w:p>
    <w:p w:rsidR="00FF194E" w:rsidRDefault="00FF194E" w:rsidP="008374E9">
      <w:pPr>
        <w:ind w:firstLine="709"/>
        <w:jc w:val="both"/>
      </w:pPr>
      <w:r>
        <w:t xml:space="preserve">Главное в </w:t>
      </w:r>
      <w:r w:rsidR="006B04B8">
        <w:t>проведении Акции</w:t>
      </w:r>
      <w:r>
        <w:t xml:space="preserve"> – развеска птичьих домиков, </w:t>
      </w:r>
      <w:r w:rsidR="008374E9">
        <w:t>изготовленных своими руками.</w:t>
      </w:r>
    </w:p>
    <w:p w:rsidR="00FF194E" w:rsidRPr="00E55C43" w:rsidRDefault="00FF194E" w:rsidP="008374E9">
      <w:pPr>
        <w:keepNext/>
        <w:keepLines/>
        <w:spacing w:before="480" w:after="120"/>
        <w:ind w:firstLine="709"/>
        <w:jc w:val="both"/>
        <w:rPr>
          <w:b/>
        </w:rPr>
      </w:pPr>
      <w:r w:rsidRPr="00E55C43">
        <w:rPr>
          <w:b/>
        </w:rPr>
        <w:t xml:space="preserve">3. Участники </w:t>
      </w:r>
    </w:p>
    <w:p w:rsidR="00FF194E" w:rsidRDefault="00FF194E" w:rsidP="002B3C32">
      <w:pPr>
        <w:ind w:firstLine="709"/>
        <w:jc w:val="both"/>
      </w:pPr>
      <w:r>
        <w:t xml:space="preserve">В </w:t>
      </w:r>
      <w:r w:rsidR="00C8781A">
        <w:t>Акции</w:t>
      </w:r>
      <w:r>
        <w:t xml:space="preserve"> могут принимать участие взрослые и дети без каких-либо ограничений. </w:t>
      </w:r>
    </w:p>
    <w:p w:rsidR="00FF194E" w:rsidRPr="00E55C43" w:rsidRDefault="00FF194E" w:rsidP="008374E9">
      <w:pPr>
        <w:keepNext/>
        <w:keepLines/>
        <w:spacing w:before="480" w:after="120"/>
        <w:ind w:firstLine="709"/>
        <w:jc w:val="both"/>
        <w:rPr>
          <w:b/>
        </w:rPr>
      </w:pPr>
      <w:r w:rsidRPr="00E55C43">
        <w:rPr>
          <w:b/>
        </w:rPr>
        <w:t>4. Подведение итогов</w:t>
      </w:r>
    </w:p>
    <w:p w:rsidR="00FF194E" w:rsidRDefault="00FF194E" w:rsidP="002B3C32">
      <w:pPr>
        <w:ind w:firstLine="709"/>
        <w:jc w:val="both"/>
      </w:pPr>
      <w:r>
        <w:t>Отчёт о мероприятии в свободной форме и 1 фото о проведении мероприятия принимают</w:t>
      </w:r>
      <w:r w:rsidR="006B04B8">
        <w:t xml:space="preserve">ся </w:t>
      </w:r>
      <w:r w:rsidR="00511531">
        <w:t xml:space="preserve">с 1 </w:t>
      </w:r>
      <w:r w:rsidR="002B3C32">
        <w:t>п</w:t>
      </w:r>
      <w:bookmarkStart w:id="0" w:name="_GoBack"/>
      <w:bookmarkEnd w:id="0"/>
      <w:r w:rsidR="00C57750">
        <w:t>о 29</w:t>
      </w:r>
      <w:r w:rsidR="00797791">
        <w:t xml:space="preserve"> </w:t>
      </w:r>
      <w:r w:rsidR="006B04B8">
        <w:t>а</w:t>
      </w:r>
      <w:r w:rsidR="00797791">
        <w:t>прел</w:t>
      </w:r>
      <w:r>
        <w:t>я</w:t>
      </w:r>
      <w:r w:rsidR="00511531">
        <w:t xml:space="preserve"> 2016 года</w:t>
      </w:r>
      <w:r>
        <w:t xml:space="preserve"> по адресу: </w:t>
      </w:r>
      <w:smartTag w:uri="urn:schemas-microsoft-com:office:smarttags" w:element="metricconverter">
        <w:smartTagPr>
          <w:attr w:name="ProductID" w:val="443086, г"/>
        </w:smartTagPr>
        <w:r>
          <w:t>443086, г</w:t>
        </w:r>
      </w:smartTag>
      <w:r>
        <w:t>. Самара, ул. Врубеля, 19</w:t>
      </w:r>
      <w:r w:rsidR="006B04B8">
        <w:t xml:space="preserve"> или на </w:t>
      </w:r>
      <w:r w:rsidR="006B04B8">
        <w:rPr>
          <w:lang w:val="en-US"/>
        </w:rPr>
        <w:t>E</w:t>
      </w:r>
      <w:r w:rsidR="006B04B8" w:rsidRPr="00797791">
        <w:t>-</w:t>
      </w:r>
      <w:r w:rsidR="006B04B8">
        <w:rPr>
          <w:lang w:val="en-US"/>
        </w:rPr>
        <w:t>mail</w:t>
      </w:r>
      <w:r w:rsidR="006B04B8" w:rsidRPr="00797791">
        <w:t xml:space="preserve">: </w:t>
      </w:r>
      <w:proofErr w:type="spellStart"/>
      <w:r w:rsidR="006B04B8" w:rsidRPr="00C57750">
        <w:rPr>
          <w:lang w:val="en-US"/>
        </w:rPr>
        <w:t>ocunsam</w:t>
      </w:r>
      <w:proofErr w:type="spellEnd"/>
      <w:r w:rsidR="006B04B8" w:rsidRPr="00C57750">
        <w:t>@</w:t>
      </w:r>
      <w:r w:rsidR="006B04B8" w:rsidRPr="00C57750">
        <w:rPr>
          <w:lang w:val="en-US"/>
        </w:rPr>
        <w:t>mail</w:t>
      </w:r>
      <w:r w:rsidR="006B04B8" w:rsidRPr="00C57750">
        <w:t>.</w:t>
      </w:r>
      <w:proofErr w:type="spellStart"/>
      <w:r w:rsidR="006B04B8" w:rsidRPr="00C57750">
        <w:rPr>
          <w:lang w:val="en-US"/>
        </w:rPr>
        <w:t>ru</w:t>
      </w:r>
      <w:proofErr w:type="spellEnd"/>
    </w:p>
    <w:p w:rsidR="00FF194E" w:rsidRDefault="00FF194E" w:rsidP="008374E9">
      <w:pPr>
        <w:keepNext/>
        <w:keepLines/>
        <w:spacing w:before="480" w:after="120"/>
        <w:ind w:firstLine="709"/>
        <w:jc w:val="both"/>
        <w:rPr>
          <w:b/>
        </w:rPr>
      </w:pPr>
      <w:r>
        <w:rPr>
          <w:b/>
        </w:rPr>
        <w:t>Телефон для справок:</w:t>
      </w:r>
    </w:p>
    <w:p w:rsidR="006B04B8" w:rsidRDefault="006B04B8" w:rsidP="008374E9">
      <w:pPr>
        <w:jc w:val="both"/>
      </w:pPr>
      <w:r w:rsidRPr="006B04B8">
        <w:t>(846) 3346634- директор Козлов Владимир Александрович</w:t>
      </w:r>
    </w:p>
    <w:p w:rsidR="00FF194E" w:rsidRDefault="00FF194E" w:rsidP="008374E9">
      <w:pPr>
        <w:jc w:val="both"/>
      </w:pPr>
      <w:r>
        <w:t xml:space="preserve"> </w:t>
      </w:r>
      <w:r w:rsidR="006B04B8">
        <w:t xml:space="preserve">(846) 334-45-92 </w:t>
      </w:r>
      <w:r w:rsidR="00E62735">
        <w:t>–</w:t>
      </w:r>
      <w:r w:rsidR="006B04B8">
        <w:t xml:space="preserve"> </w:t>
      </w:r>
      <w:r w:rsidR="00E62735">
        <w:t xml:space="preserve">методист </w:t>
      </w:r>
      <w:proofErr w:type="spellStart"/>
      <w:r>
        <w:t>Ремезова</w:t>
      </w:r>
      <w:proofErr w:type="spellEnd"/>
      <w:r>
        <w:t xml:space="preserve"> Наталья Викторовна  </w:t>
      </w:r>
    </w:p>
    <w:p w:rsidR="00FF194E" w:rsidRPr="00FF194E" w:rsidRDefault="00FF194E" w:rsidP="008374E9">
      <w:pPr>
        <w:pStyle w:val="31"/>
        <w:ind w:firstLine="0"/>
        <w:jc w:val="both"/>
      </w:pPr>
      <w:r>
        <w:t>Сайт</w:t>
      </w:r>
      <w:r w:rsidRPr="00FF194E">
        <w:t xml:space="preserve">   </w:t>
      </w:r>
      <w:r w:rsidR="00DD3AA0" w:rsidRPr="00DD3AA0">
        <w:rPr>
          <w:lang w:val="en-US"/>
        </w:rPr>
        <w:t>http</w:t>
      </w:r>
      <w:r w:rsidR="00DD3AA0" w:rsidRPr="00DD3AA0">
        <w:t>://</w:t>
      </w:r>
      <w:r w:rsidR="00DD3AA0" w:rsidRPr="00DD3AA0">
        <w:rPr>
          <w:lang w:val="en-US"/>
        </w:rPr>
        <w:t>unnat</w:t>
      </w:r>
      <w:r w:rsidR="00DD3AA0" w:rsidRPr="00DD3AA0">
        <w:t>1928.</w:t>
      </w:r>
      <w:r w:rsidR="00DD3AA0" w:rsidRPr="00DD3AA0">
        <w:rPr>
          <w:lang w:val="en-US"/>
        </w:rPr>
        <w:t>ru</w:t>
      </w:r>
    </w:p>
    <w:p w:rsidR="002E4F6A" w:rsidRDefault="002E4F6A" w:rsidP="008374E9">
      <w:pPr>
        <w:jc w:val="both"/>
      </w:pPr>
    </w:p>
    <w:p w:rsidR="00FF194E" w:rsidRDefault="00FF194E" w:rsidP="008374E9">
      <w:pPr>
        <w:jc w:val="both"/>
      </w:pPr>
      <w:r>
        <w:t>Веб-сайт Союза охраны птиц России</w:t>
      </w:r>
      <w:r w:rsidRPr="00F85866">
        <w:t>:</w:t>
      </w:r>
      <w:r>
        <w:t xml:space="preserve"> </w:t>
      </w:r>
      <w:r>
        <w:rPr>
          <w:lang w:val="en-US"/>
        </w:rPr>
        <w:t>http</w:t>
      </w:r>
      <w:r w:rsidRPr="00F85866">
        <w:t>: //</w:t>
      </w:r>
      <w:proofErr w:type="spellStart"/>
      <w:r>
        <w:rPr>
          <w:lang w:val="en-US"/>
        </w:rPr>
        <w:t>rbcu</w:t>
      </w:r>
      <w:proofErr w:type="spellEnd"/>
      <w:r w:rsidRPr="00F85866">
        <w:t>.</w:t>
      </w:r>
      <w:proofErr w:type="spellStart"/>
      <w:r>
        <w:rPr>
          <w:lang w:val="en-US"/>
        </w:rPr>
        <w:t>ru</w:t>
      </w:r>
      <w:proofErr w:type="spellEnd"/>
    </w:p>
    <w:sectPr w:rsidR="00FF194E" w:rsidSect="007C7AE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204F4"/>
    <w:multiLevelType w:val="hybridMultilevel"/>
    <w:tmpl w:val="8A58C2B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48413252"/>
    <w:multiLevelType w:val="hybridMultilevel"/>
    <w:tmpl w:val="4210B8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9475E3E"/>
    <w:multiLevelType w:val="hybridMultilevel"/>
    <w:tmpl w:val="F15275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BA15EC"/>
    <w:multiLevelType w:val="hybridMultilevel"/>
    <w:tmpl w:val="5754BF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83"/>
    <w:rsid w:val="00004B88"/>
    <w:rsid w:val="00044D3D"/>
    <w:rsid w:val="000A46A6"/>
    <w:rsid w:val="0012270D"/>
    <w:rsid w:val="00256548"/>
    <w:rsid w:val="0026690A"/>
    <w:rsid w:val="002B3C32"/>
    <w:rsid w:val="002B5660"/>
    <w:rsid w:val="002E4F6A"/>
    <w:rsid w:val="003F3183"/>
    <w:rsid w:val="004039AA"/>
    <w:rsid w:val="00511531"/>
    <w:rsid w:val="00566616"/>
    <w:rsid w:val="00572F5F"/>
    <w:rsid w:val="0059030F"/>
    <w:rsid w:val="005F3972"/>
    <w:rsid w:val="006302F7"/>
    <w:rsid w:val="006B04B8"/>
    <w:rsid w:val="006B3A28"/>
    <w:rsid w:val="00797791"/>
    <w:rsid w:val="007C7AE8"/>
    <w:rsid w:val="00833107"/>
    <w:rsid w:val="008374E9"/>
    <w:rsid w:val="00971EDA"/>
    <w:rsid w:val="00A37934"/>
    <w:rsid w:val="00A70E9B"/>
    <w:rsid w:val="00C1564A"/>
    <w:rsid w:val="00C46E32"/>
    <w:rsid w:val="00C57750"/>
    <w:rsid w:val="00C57FC3"/>
    <w:rsid w:val="00C8781A"/>
    <w:rsid w:val="00C92F76"/>
    <w:rsid w:val="00CE05DC"/>
    <w:rsid w:val="00CF0518"/>
    <w:rsid w:val="00DC5DD2"/>
    <w:rsid w:val="00DD3AA0"/>
    <w:rsid w:val="00DF4283"/>
    <w:rsid w:val="00E55C43"/>
    <w:rsid w:val="00E62735"/>
    <w:rsid w:val="00EC3824"/>
    <w:rsid w:val="00F01C67"/>
    <w:rsid w:val="00F137D0"/>
    <w:rsid w:val="00F85866"/>
    <w:rsid w:val="00F9764F"/>
    <w:rsid w:val="00FC6EF8"/>
    <w:rsid w:val="00FD0FA6"/>
    <w:rsid w:val="00FF1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687F0EE-554F-4496-ACF4-0C624EF8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9030F"/>
    <w:pPr>
      <w:spacing w:after="120"/>
    </w:pPr>
  </w:style>
  <w:style w:type="paragraph" w:customStyle="1" w:styleId="31">
    <w:name w:val="Основной текст с отступом 31"/>
    <w:basedOn w:val="a"/>
    <w:rsid w:val="0059030F"/>
    <w:pPr>
      <w:ind w:firstLine="3402"/>
      <w:jc w:val="center"/>
    </w:pPr>
  </w:style>
  <w:style w:type="character" w:styleId="a4">
    <w:name w:val="Hyperlink"/>
    <w:rsid w:val="0026690A"/>
    <w:rPr>
      <w:color w:val="0000FF"/>
      <w:u w:val="single"/>
    </w:rPr>
  </w:style>
  <w:style w:type="table" w:styleId="a5">
    <w:name w:val="Table Grid"/>
    <w:basedOn w:val="a1"/>
    <w:rsid w:val="00FF1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CF0518"/>
    <w:rPr>
      <w:rFonts w:ascii="Segoe UI" w:hAnsi="Segoe UI" w:cs="Segoe UI"/>
      <w:sz w:val="18"/>
      <w:szCs w:val="18"/>
    </w:rPr>
  </w:style>
  <w:style w:type="character" w:customStyle="1" w:styleId="a7">
    <w:name w:val="Текст выноски Знак"/>
    <w:link w:val="a6"/>
    <w:rsid w:val="00CF0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1692">
      <w:bodyDiv w:val="1"/>
      <w:marLeft w:val="0"/>
      <w:marRight w:val="0"/>
      <w:marTop w:val="0"/>
      <w:marBottom w:val="0"/>
      <w:divBdr>
        <w:top w:val="none" w:sz="0" w:space="0" w:color="auto"/>
        <w:left w:val="none" w:sz="0" w:space="0" w:color="auto"/>
        <w:bottom w:val="none" w:sz="0" w:space="0" w:color="auto"/>
        <w:right w:val="none" w:sz="0" w:space="0" w:color="auto"/>
      </w:divBdr>
    </w:div>
    <w:div w:id="7732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ОСЮН</Company>
  <LinksUpToDate>false</LinksUpToDate>
  <CharactersWithSpaces>3750</CharactersWithSpaces>
  <SharedDoc>false</SharedDoc>
  <HLinks>
    <vt:vector size="6" baseType="variant">
      <vt:variant>
        <vt:i4>3735577</vt:i4>
      </vt:variant>
      <vt:variant>
        <vt:i4>0</vt:i4>
      </vt:variant>
      <vt:variant>
        <vt:i4>0</vt:i4>
      </vt:variant>
      <vt:variant>
        <vt:i4>5</vt:i4>
      </vt:variant>
      <vt:variant>
        <vt:lpwstr>mailto:ocunsam@mail.ru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User</cp:lastModifiedBy>
  <cp:revision>14</cp:revision>
  <cp:lastPrinted>2014-03-26T05:59:00Z</cp:lastPrinted>
  <dcterms:created xsi:type="dcterms:W3CDTF">2015-10-05T09:06:00Z</dcterms:created>
  <dcterms:modified xsi:type="dcterms:W3CDTF">2016-03-23T07:22:00Z</dcterms:modified>
</cp:coreProperties>
</file>