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614"/>
      </w:tblGrid>
      <w:tr w:rsidR="00E864F8" w:rsidTr="00E864F8">
        <w:trPr>
          <w:trHeight w:val="1384"/>
          <w:jc w:val="center"/>
        </w:trPr>
        <w:tc>
          <w:tcPr>
            <w:tcW w:w="173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864F8" w:rsidRDefault="00E864F8">
            <w:pPr>
              <w:spacing w:line="254" w:lineRule="auto"/>
              <w:jc w:val="center"/>
              <w:rPr>
                <w:position w:val="-40"/>
                <w:lang w:eastAsia="en-US"/>
              </w:rPr>
            </w:pPr>
            <w:r>
              <w:rPr>
                <w:noProof/>
                <w:position w:val="-40"/>
              </w:rPr>
              <w:drawing>
                <wp:inline distT="0" distB="0" distL="0" distR="0">
                  <wp:extent cx="1098550" cy="755650"/>
                  <wp:effectExtent l="0" t="0" r="6350" b="6350"/>
                  <wp:docPr id="2" name="Рисунок 2" descr="оготип5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864F8" w:rsidRDefault="00E864F8">
            <w:pPr>
              <w:spacing w:line="254" w:lineRule="auto"/>
              <w:jc w:val="center"/>
              <w:rPr>
                <w:spacing w:val="44"/>
                <w:lang w:eastAsia="en-US"/>
              </w:rPr>
            </w:pPr>
            <w:r>
              <w:rPr>
                <w:spacing w:val="44"/>
                <w:sz w:val="16"/>
                <w:szCs w:val="16"/>
                <w:lang w:eastAsia="en-US"/>
              </w:rPr>
              <w:t>МИНИСТЕРСТВО ОБРАЗОВАНИЯ И НАУКИ САМАРСКОЙ ОБЛАСТИ</w:t>
            </w:r>
          </w:p>
          <w:p w:rsidR="00E864F8" w:rsidRDefault="00E864F8">
            <w:pPr>
              <w:spacing w:after="120" w:line="254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E864F8" w:rsidRDefault="00E864F8">
            <w:pPr>
              <w:spacing w:before="120" w:line="254" w:lineRule="auto"/>
              <w:jc w:val="center"/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</w:pPr>
            <w:r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  <w:t>«Самарский Областной детский эколого-биологический центр»</w:t>
            </w:r>
          </w:p>
          <w:p w:rsidR="00E864F8" w:rsidRDefault="00E864F8">
            <w:pPr>
              <w:spacing w:before="40" w:line="254" w:lineRule="auto"/>
              <w:jc w:val="center"/>
              <w:rPr>
                <w:rFonts w:ascii="Franklin Gothic Medium" w:hAnsi="Franklin Gothic Medium"/>
                <w:caps/>
                <w:lang w:eastAsia="en-US"/>
              </w:rPr>
            </w:pPr>
            <w:r>
              <w:rPr>
                <w:rFonts w:ascii="Franklin Gothic Medium" w:hAnsi="Franklin Gothic Medium"/>
                <w:caps/>
                <w:lang w:eastAsia="en-US"/>
              </w:rPr>
              <w:t>(ГБОУ ДОД СОДЭБЦ)</w:t>
            </w:r>
          </w:p>
        </w:tc>
      </w:tr>
    </w:tbl>
    <w:p w:rsidR="00781C40" w:rsidRPr="009426D9" w:rsidRDefault="00781C40" w:rsidP="00E34E97">
      <w:pPr>
        <w:jc w:val="right"/>
      </w:pPr>
    </w:p>
    <w:p w:rsidR="00E34E97" w:rsidRPr="009426D9" w:rsidRDefault="00E34E97" w:rsidP="00E34E97">
      <w:pPr>
        <w:jc w:val="right"/>
      </w:pPr>
      <w:r w:rsidRPr="009426D9">
        <w:t>УТВЕРЖДАЮ</w:t>
      </w:r>
    </w:p>
    <w:p w:rsidR="00E34E97" w:rsidRPr="009426D9" w:rsidRDefault="00E34E97" w:rsidP="00E34E97">
      <w:pPr>
        <w:jc w:val="right"/>
        <w:rPr>
          <w:sz w:val="20"/>
          <w:szCs w:val="20"/>
        </w:rPr>
      </w:pPr>
    </w:p>
    <w:p w:rsidR="00E34E97" w:rsidRPr="009426D9" w:rsidRDefault="003D763C" w:rsidP="00E34E97">
      <w:pPr>
        <w:jc w:val="right"/>
      </w:pPr>
      <w:r w:rsidRPr="009426D9">
        <w:t>Директор</w:t>
      </w:r>
    </w:p>
    <w:p w:rsidR="00E34E97" w:rsidRPr="009426D9" w:rsidRDefault="003C25B6" w:rsidP="00E34E97">
      <w:pPr>
        <w:jc w:val="right"/>
      </w:pPr>
      <w:r w:rsidRPr="009426D9">
        <w:t>____</w:t>
      </w:r>
      <w:r w:rsidR="00E34E97" w:rsidRPr="009426D9">
        <w:t>_______</w:t>
      </w:r>
      <w:proofErr w:type="spellStart"/>
      <w:r w:rsidR="00E34E97" w:rsidRPr="009426D9">
        <w:t>В.А.Козлов</w:t>
      </w:r>
      <w:proofErr w:type="spellEnd"/>
    </w:p>
    <w:p w:rsidR="00E34E97" w:rsidRPr="009426D9" w:rsidRDefault="00CB0452" w:rsidP="00E34E97">
      <w:pPr>
        <w:jc w:val="right"/>
      </w:pPr>
      <w:r w:rsidRPr="009426D9">
        <w:t>__________ 20</w:t>
      </w:r>
      <w:r w:rsidR="00781C40" w:rsidRPr="009426D9">
        <w:t>1</w:t>
      </w:r>
      <w:r w:rsidR="000139C4" w:rsidRPr="009426D9">
        <w:t>5</w:t>
      </w:r>
    </w:p>
    <w:p w:rsidR="003D763C" w:rsidRPr="009426D9" w:rsidRDefault="003D763C" w:rsidP="00E34E97">
      <w:pPr>
        <w:jc w:val="right"/>
      </w:pPr>
    </w:p>
    <w:p w:rsidR="00E34E97" w:rsidRPr="009426D9" w:rsidRDefault="00E34E97" w:rsidP="00E34E97">
      <w:pPr>
        <w:jc w:val="center"/>
        <w:rPr>
          <w:b/>
        </w:rPr>
      </w:pPr>
      <w:r w:rsidRPr="009426D9">
        <w:rPr>
          <w:b/>
        </w:rPr>
        <w:t>ПОЛОЖЕНИЕ</w:t>
      </w:r>
    </w:p>
    <w:p w:rsidR="0056377D" w:rsidRPr="009426D9" w:rsidRDefault="00CC259B" w:rsidP="00B57A49">
      <w:pPr>
        <w:jc w:val="center"/>
        <w:rPr>
          <w:b/>
        </w:rPr>
      </w:pPr>
      <w:r w:rsidRPr="009426D9">
        <w:rPr>
          <w:b/>
        </w:rPr>
        <w:t>о</w:t>
      </w:r>
      <w:r w:rsidR="0056377D" w:rsidRPr="009426D9">
        <w:rPr>
          <w:b/>
        </w:rPr>
        <w:t>б областной игре-викторине «Флора и фауна Самарской области»</w:t>
      </w:r>
    </w:p>
    <w:p w:rsidR="003C25B6" w:rsidRPr="009426D9" w:rsidRDefault="003D763C" w:rsidP="003D763C">
      <w:pPr>
        <w:keepNext/>
        <w:keepLines/>
        <w:spacing w:before="480" w:after="120"/>
        <w:ind w:firstLine="709"/>
        <w:rPr>
          <w:b/>
        </w:rPr>
      </w:pPr>
      <w:r w:rsidRPr="009426D9">
        <w:rPr>
          <w:b/>
        </w:rPr>
        <w:t xml:space="preserve">1. </w:t>
      </w:r>
      <w:r w:rsidR="003C25B6" w:rsidRPr="009426D9">
        <w:rPr>
          <w:b/>
        </w:rPr>
        <w:t>Общие положения</w:t>
      </w:r>
    </w:p>
    <w:p w:rsidR="003D158B" w:rsidRPr="009426D9" w:rsidRDefault="003C25B6" w:rsidP="003D158B">
      <w:pPr>
        <w:ind w:firstLine="540"/>
        <w:jc w:val="both"/>
      </w:pPr>
      <w:r w:rsidRPr="009426D9">
        <w:t>Областную игру-викторину «Флора и фауна Самарской области</w:t>
      </w:r>
      <w:r w:rsidRPr="009426D9">
        <w:rPr>
          <w:b/>
        </w:rPr>
        <w:t>»</w:t>
      </w:r>
      <w:r w:rsidRPr="009426D9">
        <w:t xml:space="preserve"> (далее – Викторина) про</w:t>
      </w:r>
      <w:r w:rsidR="00DB1614" w:rsidRPr="009426D9">
        <w:t>водит</w:t>
      </w:r>
      <w:r w:rsidRPr="009426D9">
        <w:t xml:space="preserve"> </w:t>
      </w:r>
      <w:r w:rsidR="000139C4" w:rsidRPr="009426D9">
        <w:rPr>
          <w:szCs w:val="28"/>
        </w:rPr>
        <w:t>Государственное бюджетное</w:t>
      </w:r>
      <w:r w:rsidR="00335D96" w:rsidRPr="009426D9">
        <w:rPr>
          <w:szCs w:val="28"/>
        </w:rPr>
        <w:t xml:space="preserve"> </w:t>
      </w:r>
      <w:r w:rsidR="00CB0452" w:rsidRPr="009426D9">
        <w:rPr>
          <w:szCs w:val="28"/>
        </w:rPr>
        <w:t>образовательное учреждение дополнительного образования детей «Самарский областной детский эколого-биологический центр» (далее – Г</w:t>
      </w:r>
      <w:r w:rsidR="00335D96" w:rsidRPr="009426D9">
        <w:rPr>
          <w:szCs w:val="28"/>
        </w:rPr>
        <w:t>Б</w:t>
      </w:r>
      <w:r w:rsidR="00CB0452" w:rsidRPr="009426D9">
        <w:rPr>
          <w:szCs w:val="28"/>
        </w:rPr>
        <w:t>ОУ ДОД СОДЭБЦ)</w:t>
      </w:r>
      <w:r w:rsidR="00CB0452" w:rsidRPr="009426D9">
        <w:t xml:space="preserve"> </w:t>
      </w:r>
      <w:r w:rsidR="00DB1614" w:rsidRPr="009426D9">
        <w:t>по заданию министерства образования и науки Самарской области</w:t>
      </w:r>
      <w:r w:rsidR="004D3E12" w:rsidRPr="009426D9">
        <w:t xml:space="preserve"> ежегодно.</w:t>
      </w:r>
      <w:r w:rsidR="003D158B" w:rsidRPr="009426D9">
        <w:t xml:space="preserve"> Викторина проводится в соответствии с циклограммой мероприятий государственных учреждений дополнительного образования детей Самарской области на </w:t>
      </w:r>
      <w:r w:rsidR="00BD1DA1" w:rsidRPr="009426D9">
        <w:t>2015/2016 учебный год (распоряжение министерства образования и науки Самарской области от 01.10.2015 г. №643-р).</w:t>
      </w:r>
    </w:p>
    <w:p w:rsidR="003C25B6" w:rsidRPr="009426D9" w:rsidRDefault="003C25B6" w:rsidP="003C25B6">
      <w:pPr>
        <w:ind w:firstLine="540"/>
        <w:jc w:val="both"/>
      </w:pPr>
    </w:p>
    <w:p w:rsidR="0056377D" w:rsidRPr="009426D9" w:rsidRDefault="00796746" w:rsidP="003C25B6">
      <w:pPr>
        <w:ind w:firstLine="540"/>
        <w:jc w:val="both"/>
      </w:pPr>
      <w:r w:rsidRPr="009426D9">
        <w:rPr>
          <w:b/>
        </w:rPr>
        <w:t>Цель</w:t>
      </w:r>
      <w:r w:rsidRPr="009426D9">
        <w:t>: в</w:t>
      </w:r>
      <w:r w:rsidR="0056377D" w:rsidRPr="009426D9">
        <w:t xml:space="preserve">ыявление уровня </w:t>
      </w:r>
      <w:proofErr w:type="gramStart"/>
      <w:r w:rsidR="00AA1D83">
        <w:t>эрудиции</w:t>
      </w:r>
      <w:proofErr w:type="gramEnd"/>
      <w:r w:rsidR="0056377D" w:rsidRPr="009426D9">
        <w:t xml:space="preserve"> учащихся по биологическим дисциплинам</w:t>
      </w:r>
      <w:r w:rsidR="00B57A49" w:rsidRPr="009426D9">
        <w:t xml:space="preserve"> и стимулирование познавательной активности</w:t>
      </w:r>
      <w:r w:rsidR="0027081F" w:rsidRPr="009426D9">
        <w:t xml:space="preserve">, углубление знаний </w:t>
      </w:r>
      <w:r w:rsidR="00974409" w:rsidRPr="009426D9">
        <w:t>о природе родного края</w:t>
      </w:r>
    </w:p>
    <w:p w:rsidR="00796746" w:rsidRPr="009426D9" w:rsidRDefault="00796746" w:rsidP="003C25B6">
      <w:pPr>
        <w:ind w:firstLine="540"/>
        <w:jc w:val="both"/>
        <w:rPr>
          <w:b/>
        </w:rPr>
      </w:pPr>
      <w:r w:rsidRPr="009426D9">
        <w:rPr>
          <w:b/>
        </w:rPr>
        <w:t>Задачи:</w:t>
      </w:r>
    </w:p>
    <w:p w:rsidR="0056377D" w:rsidRPr="009426D9" w:rsidRDefault="0056377D" w:rsidP="00FD2043">
      <w:pPr>
        <w:numPr>
          <w:ilvl w:val="0"/>
          <w:numId w:val="7"/>
        </w:numPr>
        <w:tabs>
          <w:tab w:val="clear" w:pos="1353"/>
          <w:tab w:val="num" w:pos="900"/>
        </w:tabs>
        <w:ind w:hanging="813"/>
      </w:pPr>
      <w:r w:rsidRPr="009426D9">
        <w:t>эколого-патриотическо</w:t>
      </w:r>
      <w:r w:rsidR="00974409" w:rsidRPr="009426D9">
        <w:t>е</w:t>
      </w:r>
      <w:r w:rsidRPr="009426D9">
        <w:t xml:space="preserve"> воспитани</w:t>
      </w:r>
      <w:r w:rsidR="00974409" w:rsidRPr="009426D9">
        <w:t>е</w:t>
      </w:r>
      <w:r w:rsidRPr="009426D9">
        <w:t xml:space="preserve"> учащихся;</w:t>
      </w:r>
    </w:p>
    <w:p w:rsidR="00974409" w:rsidRPr="009426D9" w:rsidRDefault="00796746" w:rsidP="00974409">
      <w:pPr>
        <w:numPr>
          <w:ilvl w:val="0"/>
          <w:numId w:val="7"/>
        </w:numPr>
        <w:tabs>
          <w:tab w:val="clear" w:pos="1353"/>
          <w:tab w:val="num" w:pos="900"/>
        </w:tabs>
        <w:ind w:hanging="813"/>
      </w:pPr>
      <w:r w:rsidRPr="009426D9">
        <w:t>пропаганда</w:t>
      </w:r>
      <w:r w:rsidR="0056377D" w:rsidRPr="009426D9">
        <w:t xml:space="preserve"> идеи охраны природы.</w:t>
      </w:r>
    </w:p>
    <w:p w:rsidR="0056377D" w:rsidRPr="009426D9" w:rsidRDefault="003D763C" w:rsidP="003D763C">
      <w:pPr>
        <w:keepNext/>
        <w:keepLines/>
        <w:spacing w:before="480" w:after="120"/>
        <w:ind w:left="709"/>
        <w:rPr>
          <w:b/>
        </w:rPr>
      </w:pPr>
      <w:r w:rsidRPr="009426D9">
        <w:rPr>
          <w:b/>
        </w:rPr>
        <w:t xml:space="preserve">2. </w:t>
      </w:r>
      <w:r w:rsidR="0056377D" w:rsidRPr="009426D9">
        <w:rPr>
          <w:b/>
        </w:rPr>
        <w:t>Время и место проведения</w:t>
      </w:r>
    </w:p>
    <w:p w:rsidR="0056377D" w:rsidRPr="009426D9" w:rsidRDefault="003C25B6" w:rsidP="003C25B6">
      <w:pPr>
        <w:ind w:firstLine="540"/>
        <w:jc w:val="both"/>
      </w:pPr>
      <w:r w:rsidRPr="009426D9">
        <w:t xml:space="preserve">Викторина проводится </w:t>
      </w:r>
      <w:r w:rsidR="000139C4" w:rsidRPr="009426D9">
        <w:t>3</w:t>
      </w:r>
      <w:r w:rsidR="0056377D" w:rsidRPr="009426D9">
        <w:t xml:space="preserve"> июня </w:t>
      </w:r>
      <w:r w:rsidR="00CB0452" w:rsidRPr="009426D9">
        <w:t>201</w:t>
      </w:r>
      <w:r w:rsidR="000139C4" w:rsidRPr="009426D9">
        <w:t>6</w:t>
      </w:r>
      <w:r w:rsidR="00DB1614" w:rsidRPr="009426D9">
        <w:t xml:space="preserve">г </w:t>
      </w:r>
      <w:r w:rsidR="00CB0452" w:rsidRPr="009426D9">
        <w:t>в</w:t>
      </w:r>
      <w:r w:rsidRPr="009426D9">
        <w:t xml:space="preserve"> </w:t>
      </w:r>
      <w:r w:rsidR="00CB0452" w:rsidRPr="009426D9">
        <w:rPr>
          <w:szCs w:val="28"/>
        </w:rPr>
        <w:t>Г</w:t>
      </w:r>
      <w:r w:rsidR="00335D96" w:rsidRPr="009426D9">
        <w:rPr>
          <w:szCs w:val="28"/>
        </w:rPr>
        <w:t>Б</w:t>
      </w:r>
      <w:r w:rsidR="00CB0452" w:rsidRPr="009426D9">
        <w:rPr>
          <w:szCs w:val="28"/>
        </w:rPr>
        <w:t>ОУ ДОД СОДЭБЦ</w:t>
      </w:r>
      <w:r w:rsidR="0027081F" w:rsidRPr="009426D9">
        <w:rPr>
          <w:szCs w:val="28"/>
        </w:rPr>
        <w:t>.</w:t>
      </w:r>
      <w:r w:rsidR="00CB0452" w:rsidRPr="009426D9">
        <w:t xml:space="preserve"> </w:t>
      </w:r>
      <w:r w:rsidR="0056377D" w:rsidRPr="009426D9">
        <w:t xml:space="preserve">Начало в 10 часов. Регистрация команд с 9 до 10 часов. </w:t>
      </w:r>
    </w:p>
    <w:p w:rsidR="0056377D" w:rsidRPr="009426D9" w:rsidRDefault="003D763C" w:rsidP="003D763C">
      <w:pPr>
        <w:keepNext/>
        <w:keepLines/>
        <w:spacing w:before="480" w:after="120"/>
        <w:ind w:left="709"/>
        <w:rPr>
          <w:b/>
        </w:rPr>
      </w:pPr>
      <w:r w:rsidRPr="009426D9">
        <w:rPr>
          <w:b/>
        </w:rPr>
        <w:t xml:space="preserve">3. </w:t>
      </w:r>
      <w:r w:rsidR="0056377D" w:rsidRPr="009426D9">
        <w:rPr>
          <w:b/>
        </w:rPr>
        <w:t xml:space="preserve">Руководство </w:t>
      </w:r>
      <w:r w:rsidR="003C25B6" w:rsidRPr="009426D9">
        <w:rPr>
          <w:b/>
        </w:rPr>
        <w:t>В</w:t>
      </w:r>
      <w:r w:rsidR="0056377D" w:rsidRPr="009426D9">
        <w:rPr>
          <w:b/>
        </w:rPr>
        <w:t>икториной</w:t>
      </w:r>
    </w:p>
    <w:p w:rsidR="001128C9" w:rsidRPr="009426D9" w:rsidRDefault="0056377D" w:rsidP="003C25B6">
      <w:pPr>
        <w:pStyle w:val="21"/>
        <w:ind w:firstLine="540"/>
      </w:pPr>
      <w:r w:rsidRPr="009426D9">
        <w:t xml:space="preserve">Общее руководство </w:t>
      </w:r>
      <w:r w:rsidR="003C25B6" w:rsidRPr="009426D9">
        <w:t>Викториной</w:t>
      </w:r>
      <w:r w:rsidRPr="009426D9">
        <w:t xml:space="preserve"> осуществляется организационным комитетом </w:t>
      </w:r>
      <w:r w:rsidR="00CB0452" w:rsidRPr="009426D9">
        <w:rPr>
          <w:szCs w:val="28"/>
        </w:rPr>
        <w:t>Г</w:t>
      </w:r>
      <w:r w:rsidR="00335D96" w:rsidRPr="009426D9">
        <w:rPr>
          <w:szCs w:val="28"/>
        </w:rPr>
        <w:t>Б</w:t>
      </w:r>
      <w:r w:rsidR="00CB0452" w:rsidRPr="009426D9">
        <w:rPr>
          <w:szCs w:val="28"/>
        </w:rPr>
        <w:t>ОУ ДОД СОДЭБЦ</w:t>
      </w:r>
      <w:r w:rsidRPr="009426D9">
        <w:t>. Оргкомитет устанавливает состав судейской коллегии, критерии оценок и гот</w:t>
      </w:r>
      <w:r w:rsidR="00664D17" w:rsidRPr="009426D9">
        <w:t>о</w:t>
      </w:r>
      <w:r w:rsidRPr="009426D9">
        <w:t xml:space="preserve">вит вопросы для </w:t>
      </w:r>
      <w:r w:rsidR="003C25B6" w:rsidRPr="009426D9">
        <w:t>В</w:t>
      </w:r>
      <w:r w:rsidRPr="009426D9">
        <w:t>икторины.</w:t>
      </w:r>
    </w:p>
    <w:p w:rsidR="0056377D" w:rsidRPr="009426D9" w:rsidRDefault="003D763C" w:rsidP="003D763C">
      <w:pPr>
        <w:keepNext/>
        <w:keepLines/>
        <w:spacing w:before="480" w:after="120"/>
        <w:ind w:left="709"/>
        <w:rPr>
          <w:b/>
        </w:rPr>
      </w:pPr>
      <w:r w:rsidRPr="009426D9">
        <w:rPr>
          <w:b/>
        </w:rPr>
        <w:t xml:space="preserve">4. </w:t>
      </w:r>
      <w:r w:rsidR="0056377D" w:rsidRPr="009426D9">
        <w:rPr>
          <w:b/>
        </w:rPr>
        <w:t xml:space="preserve">Участники </w:t>
      </w:r>
      <w:r w:rsidR="003C25B6" w:rsidRPr="009426D9">
        <w:rPr>
          <w:b/>
        </w:rPr>
        <w:t>В</w:t>
      </w:r>
      <w:r w:rsidR="0056377D" w:rsidRPr="009426D9">
        <w:rPr>
          <w:b/>
        </w:rPr>
        <w:t>икторины</w:t>
      </w:r>
    </w:p>
    <w:p w:rsidR="0056377D" w:rsidRPr="009426D9" w:rsidRDefault="0056377D" w:rsidP="003C25B6">
      <w:pPr>
        <w:pStyle w:val="a3"/>
        <w:ind w:firstLine="540"/>
        <w:jc w:val="both"/>
        <w:rPr>
          <w:sz w:val="24"/>
          <w:szCs w:val="24"/>
        </w:rPr>
      </w:pPr>
      <w:r w:rsidRPr="009426D9">
        <w:rPr>
          <w:sz w:val="24"/>
          <w:szCs w:val="24"/>
        </w:rPr>
        <w:t xml:space="preserve">В игре принимают участие </w:t>
      </w:r>
      <w:r w:rsidR="00560B12" w:rsidRPr="009426D9">
        <w:rPr>
          <w:sz w:val="24"/>
          <w:szCs w:val="24"/>
        </w:rPr>
        <w:t xml:space="preserve">учащиеся </w:t>
      </w:r>
      <w:r w:rsidR="00F04DC6" w:rsidRPr="009426D9">
        <w:rPr>
          <w:sz w:val="24"/>
          <w:szCs w:val="24"/>
        </w:rPr>
        <w:t xml:space="preserve">5-8 </w:t>
      </w:r>
      <w:r w:rsidR="00560B12" w:rsidRPr="009426D9">
        <w:rPr>
          <w:sz w:val="24"/>
          <w:szCs w:val="24"/>
        </w:rPr>
        <w:t xml:space="preserve">классов. </w:t>
      </w:r>
      <w:r w:rsidRPr="009426D9">
        <w:rPr>
          <w:sz w:val="24"/>
          <w:szCs w:val="24"/>
        </w:rPr>
        <w:t>Состав команды - 5 чело</w:t>
      </w:r>
      <w:r w:rsidR="00560B12" w:rsidRPr="009426D9">
        <w:rPr>
          <w:sz w:val="24"/>
          <w:szCs w:val="24"/>
        </w:rPr>
        <w:t>век.</w:t>
      </w:r>
    </w:p>
    <w:p w:rsidR="0056377D" w:rsidRPr="009426D9" w:rsidRDefault="003D763C" w:rsidP="003D763C">
      <w:pPr>
        <w:keepNext/>
        <w:keepLines/>
        <w:spacing w:before="480" w:after="120"/>
        <w:ind w:left="709"/>
        <w:rPr>
          <w:b/>
        </w:rPr>
      </w:pPr>
      <w:r w:rsidRPr="009426D9">
        <w:rPr>
          <w:b/>
        </w:rPr>
        <w:t xml:space="preserve">5. </w:t>
      </w:r>
      <w:r w:rsidR="0056377D" w:rsidRPr="009426D9">
        <w:rPr>
          <w:b/>
        </w:rPr>
        <w:t xml:space="preserve">Условия проведения </w:t>
      </w:r>
      <w:r w:rsidR="003C25B6" w:rsidRPr="009426D9">
        <w:rPr>
          <w:b/>
        </w:rPr>
        <w:t>В</w:t>
      </w:r>
      <w:r w:rsidR="0056377D" w:rsidRPr="009426D9">
        <w:rPr>
          <w:b/>
        </w:rPr>
        <w:t>икторины</w:t>
      </w:r>
    </w:p>
    <w:p w:rsidR="0056377D" w:rsidRPr="009426D9" w:rsidRDefault="003C25B6" w:rsidP="003C25B6">
      <w:pPr>
        <w:ind w:firstLine="540"/>
        <w:jc w:val="both"/>
      </w:pPr>
      <w:r w:rsidRPr="009426D9">
        <w:t>В</w:t>
      </w:r>
      <w:r w:rsidR="0056377D" w:rsidRPr="009426D9">
        <w:t xml:space="preserve">икторина проводится в форме </w:t>
      </w:r>
      <w:r w:rsidR="0027081F" w:rsidRPr="009426D9">
        <w:t>теоретических</w:t>
      </w:r>
      <w:r w:rsidR="00560B12" w:rsidRPr="009426D9">
        <w:t xml:space="preserve"> и практических заданий</w:t>
      </w:r>
      <w:r w:rsidR="0056377D" w:rsidRPr="009426D9">
        <w:t xml:space="preserve">. Вопросы составлены по темам: </w:t>
      </w:r>
    </w:p>
    <w:p w:rsidR="0056377D" w:rsidRPr="009426D9" w:rsidRDefault="0056377D" w:rsidP="003C25B6">
      <w:pPr>
        <w:numPr>
          <w:ilvl w:val="0"/>
          <w:numId w:val="2"/>
        </w:numPr>
        <w:tabs>
          <w:tab w:val="left" w:pos="900"/>
        </w:tabs>
        <w:ind w:left="900"/>
        <w:jc w:val="both"/>
      </w:pPr>
      <w:r w:rsidRPr="009426D9">
        <w:lastRenderedPageBreak/>
        <w:t>Систематика, экология, биология животных и растений.</w:t>
      </w:r>
    </w:p>
    <w:p w:rsidR="0056377D" w:rsidRPr="009426D9" w:rsidRDefault="0056377D" w:rsidP="003C25B6">
      <w:pPr>
        <w:numPr>
          <w:ilvl w:val="0"/>
          <w:numId w:val="2"/>
        </w:numPr>
        <w:tabs>
          <w:tab w:val="left" w:pos="900"/>
        </w:tabs>
        <w:ind w:left="900"/>
        <w:jc w:val="both"/>
      </w:pPr>
      <w:r w:rsidRPr="009426D9">
        <w:t>Эндемики и реликты Самарской области (места обитания, особенности).</w:t>
      </w:r>
    </w:p>
    <w:p w:rsidR="0056377D" w:rsidRPr="009426D9" w:rsidRDefault="0056377D" w:rsidP="003C25B6">
      <w:pPr>
        <w:numPr>
          <w:ilvl w:val="0"/>
          <w:numId w:val="2"/>
        </w:numPr>
        <w:tabs>
          <w:tab w:val="left" w:pos="900"/>
        </w:tabs>
        <w:ind w:left="900"/>
        <w:jc w:val="both"/>
      </w:pPr>
      <w:r w:rsidRPr="009426D9">
        <w:t>Съедобные</w:t>
      </w:r>
      <w:r w:rsidR="00664D17" w:rsidRPr="009426D9">
        <w:t>, декоративные</w:t>
      </w:r>
      <w:r w:rsidRPr="009426D9">
        <w:t xml:space="preserve"> и лекарственные растения Самарской области</w:t>
      </w:r>
    </w:p>
    <w:p w:rsidR="0056377D" w:rsidRPr="009426D9" w:rsidRDefault="00664D17" w:rsidP="003C25B6">
      <w:pPr>
        <w:numPr>
          <w:ilvl w:val="0"/>
          <w:numId w:val="2"/>
        </w:numPr>
        <w:tabs>
          <w:tab w:val="left" w:pos="900"/>
        </w:tabs>
        <w:ind w:left="900"/>
        <w:jc w:val="both"/>
      </w:pPr>
      <w:r w:rsidRPr="009426D9">
        <w:t>Ж</w:t>
      </w:r>
      <w:r w:rsidR="0056377D" w:rsidRPr="009426D9">
        <w:t>ивотные, их</w:t>
      </w:r>
      <w:r w:rsidRPr="009426D9">
        <w:t xml:space="preserve"> место и роль в природе</w:t>
      </w:r>
      <w:r w:rsidR="00A82525" w:rsidRPr="009426D9">
        <w:t xml:space="preserve"> и жизни человека</w:t>
      </w:r>
      <w:r w:rsidR="0056377D" w:rsidRPr="009426D9">
        <w:t>.</w:t>
      </w:r>
    </w:p>
    <w:p w:rsidR="00664D17" w:rsidRPr="009426D9" w:rsidRDefault="00664D17" w:rsidP="003C25B6">
      <w:pPr>
        <w:numPr>
          <w:ilvl w:val="0"/>
          <w:numId w:val="2"/>
        </w:numPr>
        <w:tabs>
          <w:tab w:val="left" w:pos="900"/>
        </w:tabs>
        <w:ind w:left="900"/>
        <w:jc w:val="both"/>
      </w:pPr>
      <w:r w:rsidRPr="009426D9">
        <w:t xml:space="preserve">Формы охраны природы, </w:t>
      </w:r>
      <w:r w:rsidR="00974409" w:rsidRPr="009426D9">
        <w:t>охраняемые природные территории, редкие и исчезающие виды растений и животных Самарской области</w:t>
      </w:r>
    </w:p>
    <w:p w:rsidR="009165F7" w:rsidRPr="009426D9" w:rsidRDefault="009165F7" w:rsidP="003C25B6">
      <w:pPr>
        <w:numPr>
          <w:ilvl w:val="0"/>
          <w:numId w:val="2"/>
        </w:numPr>
        <w:tabs>
          <w:tab w:val="left" w:pos="900"/>
        </w:tabs>
        <w:ind w:left="900"/>
        <w:jc w:val="both"/>
      </w:pPr>
      <w:r w:rsidRPr="009426D9">
        <w:t>Определение сортов овощных культур по плодам и по семенам.</w:t>
      </w:r>
    </w:p>
    <w:p w:rsidR="00CB0452" w:rsidRPr="009426D9" w:rsidRDefault="00CB0452" w:rsidP="00B57A49">
      <w:pPr>
        <w:tabs>
          <w:tab w:val="left" w:pos="0"/>
        </w:tabs>
        <w:jc w:val="both"/>
      </w:pPr>
    </w:p>
    <w:p w:rsidR="0056377D" w:rsidRPr="009426D9" w:rsidRDefault="0056377D" w:rsidP="003C25B6">
      <w:pPr>
        <w:tabs>
          <w:tab w:val="left" w:pos="0"/>
        </w:tabs>
        <w:ind w:firstLine="540"/>
        <w:jc w:val="both"/>
      </w:pPr>
      <w:r w:rsidRPr="009426D9">
        <w:t xml:space="preserve">Каждая команда должна пройти </w:t>
      </w:r>
      <w:r w:rsidR="00A81403" w:rsidRPr="009426D9">
        <w:t>6</w:t>
      </w:r>
      <w:r w:rsidRPr="009426D9">
        <w:t xml:space="preserve"> станций:</w:t>
      </w:r>
    </w:p>
    <w:p w:rsidR="0056377D" w:rsidRPr="009426D9" w:rsidRDefault="00560B12" w:rsidP="003C25B6">
      <w:pPr>
        <w:numPr>
          <w:ilvl w:val="0"/>
          <w:numId w:val="3"/>
        </w:numPr>
        <w:tabs>
          <w:tab w:val="clear" w:pos="360"/>
          <w:tab w:val="num" w:pos="900"/>
          <w:tab w:val="left" w:pos="1069"/>
        </w:tabs>
        <w:ind w:left="993" w:hanging="453"/>
        <w:jc w:val="both"/>
      </w:pPr>
      <w:r w:rsidRPr="009426D9">
        <w:t>«</w:t>
      </w:r>
      <w:r w:rsidR="00A81403" w:rsidRPr="009426D9">
        <w:t>Звериными тропами</w:t>
      </w:r>
      <w:r w:rsidRPr="009426D9">
        <w:t>»</w:t>
      </w:r>
    </w:p>
    <w:p w:rsidR="0056377D" w:rsidRPr="009426D9" w:rsidRDefault="00560B12" w:rsidP="003C25B6">
      <w:pPr>
        <w:numPr>
          <w:ilvl w:val="0"/>
          <w:numId w:val="3"/>
        </w:numPr>
        <w:tabs>
          <w:tab w:val="clear" w:pos="360"/>
          <w:tab w:val="num" w:pos="900"/>
          <w:tab w:val="left" w:pos="1069"/>
        </w:tabs>
        <w:ind w:left="993" w:hanging="453"/>
        <w:jc w:val="both"/>
      </w:pPr>
      <w:r w:rsidRPr="009426D9">
        <w:t>«</w:t>
      </w:r>
      <w:r w:rsidR="00A81403" w:rsidRPr="009426D9">
        <w:t>Цветочница</w:t>
      </w:r>
      <w:r w:rsidRPr="009426D9">
        <w:t>»</w:t>
      </w:r>
    </w:p>
    <w:p w:rsidR="0056377D" w:rsidRPr="009426D9" w:rsidRDefault="00560B12" w:rsidP="003C25B6">
      <w:pPr>
        <w:numPr>
          <w:ilvl w:val="0"/>
          <w:numId w:val="3"/>
        </w:numPr>
        <w:tabs>
          <w:tab w:val="clear" w:pos="360"/>
          <w:tab w:val="num" w:pos="900"/>
          <w:tab w:val="left" w:pos="1069"/>
        </w:tabs>
        <w:ind w:left="993" w:hanging="453"/>
        <w:jc w:val="both"/>
      </w:pPr>
      <w:r w:rsidRPr="009426D9">
        <w:t>«</w:t>
      </w:r>
      <w:r w:rsidR="0056377D" w:rsidRPr="009426D9">
        <w:t>Лекарства с грядки</w:t>
      </w:r>
      <w:r w:rsidRPr="009426D9">
        <w:t>»</w:t>
      </w:r>
    </w:p>
    <w:p w:rsidR="0056377D" w:rsidRPr="009426D9" w:rsidRDefault="00560B12" w:rsidP="003C25B6">
      <w:pPr>
        <w:numPr>
          <w:ilvl w:val="0"/>
          <w:numId w:val="3"/>
        </w:numPr>
        <w:tabs>
          <w:tab w:val="clear" w:pos="360"/>
          <w:tab w:val="num" w:pos="900"/>
          <w:tab w:val="left" w:pos="1069"/>
        </w:tabs>
        <w:ind w:left="993" w:hanging="453"/>
        <w:jc w:val="both"/>
      </w:pPr>
      <w:r w:rsidRPr="009426D9">
        <w:t>«</w:t>
      </w:r>
      <w:proofErr w:type="spellStart"/>
      <w:r w:rsidRPr="009426D9">
        <w:t>Берегиня</w:t>
      </w:r>
      <w:proofErr w:type="spellEnd"/>
      <w:r w:rsidRPr="009426D9">
        <w:t>»</w:t>
      </w:r>
    </w:p>
    <w:p w:rsidR="00A81403" w:rsidRPr="009426D9" w:rsidRDefault="00A81403" w:rsidP="003C25B6">
      <w:pPr>
        <w:numPr>
          <w:ilvl w:val="0"/>
          <w:numId w:val="3"/>
        </w:numPr>
        <w:tabs>
          <w:tab w:val="clear" w:pos="360"/>
          <w:tab w:val="num" w:pos="900"/>
          <w:tab w:val="left" w:pos="1069"/>
        </w:tabs>
        <w:ind w:left="993" w:hanging="453"/>
        <w:jc w:val="both"/>
      </w:pPr>
      <w:r w:rsidRPr="009426D9">
        <w:t>«Во саду ли…»</w:t>
      </w:r>
    </w:p>
    <w:p w:rsidR="00A81403" w:rsidRPr="009426D9" w:rsidRDefault="00A81403" w:rsidP="003C25B6">
      <w:pPr>
        <w:numPr>
          <w:ilvl w:val="0"/>
          <w:numId w:val="3"/>
        </w:numPr>
        <w:tabs>
          <w:tab w:val="clear" w:pos="360"/>
          <w:tab w:val="num" w:pos="900"/>
          <w:tab w:val="left" w:pos="1069"/>
        </w:tabs>
        <w:ind w:left="993" w:hanging="453"/>
        <w:jc w:val="both"/>
      </w:pPr>
      <w:r w:rsidRPr="009426D9">
        <w:t>«В огороде…»</w:t>
      </w:r>
    </w:p>
    <w:p w:rsidR="0056377D" w:rsidRPr="009426D9" w:rsidRDefault="003D763C" w:rsidP="003D763C">
      <w:pPr>
        <w:keepNext/>
        <w:keepLines/>
        <w:spacing w:before="480" w:after="120"/>
        <w:ind w:left="709"/>
        <w:rPr>
          <w:b/>
        </w:rPr>
      </w:pPr>
      <w:r w:rsidRPr="009426D9">
        <w:rPr>
          <w:b/>
        </w:rPr>
        <w:t xml:space="preserve">6. </w:t>
      </w:r>
      <w:r w:rsidR="0056377D" w:rsidRPr="009426D9">
        <w:rPr>
          <w:b/>
        </w:rPr>
        <w:t>Критерии оценок</w:t>
      </w:r>
    </w:p>
    <w:p w:rsidR="0056377D" w:rsidRPr="009426D9" w:rsidRDefault="003C25B6" w:rsidP="003C25B6">
      <w:pPr>
        <w:numPr>
          <w:ilvl w:val="0"/>
          <w:numId w:val="5"/>
        </w:numPr>
        <w:tabs>
          <w:tab w:val="clear" w:pos="1260"/>
          <w:tab w:val="num" w:pos="900"/>
        </w:tabs>
        <w:ind w:left="900"/>
      </w:pPr>
      <w:r w:rsidRPr="009426D9">
        <w:t>П</w:t>
      </w:r>
      <w:r w:rsidR="00560B12" w:rsidRPr="009426D9">
        <w:t xml:space="preserve">равильность, </w:t>
      </w:r>
      <w:r w:rsidRPr="009426D9">
        <w:t>четкость и ясность ответов</w:t>
      </w:r>
    </w:p>
    <w:p w:rsidR="0056377D" w:rsidRPr="009426D9" w:rsidRDefault="003C25B6" w:rsidP="003C25B6">
      <w:pPr>
        <w:numPr>
          <w:ilvl w:val="0"/>
          <w:numId w:val="5"/>
        </w:numPr>
        <w:tabs>
          <w:tab w:val="clear" w:pos="1260"/>
          <w:tab w:val="num" w:pos="900"/>
        </w:tabs>
        <w:ind w:left="900"/>
      </w:pPr>
      <w:r w:rsidRPr="009426D9">
        <w:t>О</w:t>
      </w:r>
      <w:r w:rsidR="0056377D" w:rsidRPr="009426D9">
        <w:t>ригина</w:t>
      </w:r>
      <w:r w:rsidRPr="009426D9">
        <w:t>льность мышления</w:t>
      </w:r>
    </w:p>
    <w:p w:rsidR="0056377D" w:rsidRPr="009426D9" w:rsidRDefault="003C25B6" w:rsidP="003C25B6">
      <w:pPr>
        <w:numPr>
          <w:ilvl w:val="0"/>
          <w:numId w:val="5"/>
        </w:numPr>
        <w:tabs>
          <w:tab w:val="clear" w:pos="1260"/>
          <w:tab w:val="num" w:pos="900"/>
        </w:tabs>
        <w:ind w:left="900"/>
      </w:pPr>
      <w:r w:rsidRPr="009426D9">
        <w:t>Т</w:t>
      </w:r>
      <w:r w:rsidR="0056377D" w:rsidRPr="009426D9">
        <w:t>в</w:t>
      </w:r>
      <w:r w:rsidRPr="009426D9">
        <w:t>орческий подход к решению задач</w:t>
      </w:r>
    </w:p>
    <w:p w:rsidR="0056377D" w:rsidRPr="009426D9" w:rsidRDefault="0056377D" w:rsidP="009426D9">
      <w:pPr>
        <w:ind w:firstLine="709"/>
      </w:pPr>
      <w:r w:rsidRPr="009426D9">
        <w:t xml:space="preserve">Баллы за ответы начисляются жюри по </w:t>
      </w:r>
      <w:r w:rsidR="00974409" w:rsidRPr="009426D9">
        <w:t>10</w:t>
      </w:r>
      <w:r w:rsidRPr="009426D9">
        <w:t>-бальной системе.</w:t>
      </w:r>
    </w:p>
    <w:p w:rsidR="0056377D" w:rsidRPr="009426D9" w:rsidRDefault="0056377D" w:rsidP="009426D9">
      <w:pPr>
        <w:ind w:firstLine="709"/>
      </w:pPr>
      <w:r w:rsidRPr="009426D9">
        <w:t>(Отсутствие версии ответа - 0 баллов)</w:t>
      </w:r>
    </w:p>
    <w:p w:rsidR="0056377D" w:rsidRPr="009426D9" w:rsidRDefault="003D763C" w:rsidP="003D763C">
      <w:pPr>
        <w:keepNext/>
        <w:keepLines/>
        <w:spacing w:before="480" w:after="120"/>
        <w:ind w:left="709"/>
        <w:rPr>
          <w:b/>
        </w:rPr>
      </w:pPr>
      <w:r w:rsidRPr="009426D9">
        <w:rPr>
          <w:b/>
        </w:rPr>
        <w:t xml:space="preserve">7. </w:t>
      </w:r>
      <w:r w:rsidR="0056377D" w:rsidRPr="009426D9">
        <w:rPr>
          <w:b/>
        </w:rPr>
        <w:t>Награждение</w:t>
      </w:r>
    </w:p>
    <w:p w:rsidR="001128C9" w:rsidRPr="009426D9" w:rsidRDefault="00560B12" w:rsidP="0027081F">
      <w:pPr>
        <w:pStyle w:val="a4"/>
        <w:ind w:firstLine="540"/>
        <w:rPr>
          <w:sz w:val="24"/>
          <w:szCs w:val="24"/>
        </w:rPr>
      </w:pPr>
      <w:r w:rsidRPr="009426D9">
        <w:rPr>
          <w:sz w:val="24"/>
          <w:szCs w:val="24"/>
        </w:rPr>
        <w:t>Команды</w:t>
      </w:r>
      <w:r w:rsidR="00F04DC6" w:rsidRPr="009426D9">
        <w:rPr>
          <w:sz w:val="24"/>
          <w:szCs w:val="24"/>
        </w:rPr>
        <w:t xml:space="preserve"> </w:t>
      </w:r>
      <w:r w:rsidRPr="009426D9">
        <w:rPr>
          <w:sz w:val="24"/>
          <w:szCs w:val="24"/>
        </w:rPr>
        <w:t>-</w:t>
      </w:r>
      <w:r w:rsidR="00F04DC6" w:rsidRPr="009426D9">
        <w:rPr>
          <w:sz w:val="24"/>
          <w:szCs w:val="24"/>
        </w:rPr>
        <w:t xml:space="preserve"> </w:t>
      </w:r>
      <w:r w:rsidR="000139C4" w:rsidRPr="009426D9">
        <w:rPr>
          <w:sz w:val="24"/>
          <w:szCs w:val="24"/>
        </w:rPr>
        <w:t>победители и</w:t>
      </w:r>
      <w:r w:rsidR="0027081F" w:rsidRPr="009426D9">
        <w:rPr>
          <w:sz w:val="24"/>
          <w:szCs w:val="24"/>
        </w:rPr>
        <w:t xml:space="preserve"> призеры </w:t>
      </w:r>
      <w:r w:rsidRPr="009426D9">
        <w:rPr>
          <w:sz w:val="24"/>
          <w:szCs w:val="24"/>
        </w:rPr>
        <w:t>награждаются дипломами</w:t>
      </w:r>
      <w:r w:rsidR="00974409" w:rsidRPr="009426D9">
        <w:rPr>
          <w:sz w:val="24"/>
          <w:szCs w:val="24"/>
        </w:rPr>
        <w:t xml:space="preserve"> Г</w:t>
      </w:r>
      <w:r w:rsidR="00335D96" w:rsidRPr="009426D9">
        <w:rPr>
          <w:sz w:val="24"/>
          <w:szCs w:val="24"/>
        </w:rPr>
        <w:t>Б</w:t>
      </w:r>
      <w:r w:rsidR="00974409" w:rsidRPr="009426D9">
        <w:rPr>
          <w:sz w:val="24"/>
          <w:szCs w:val="24"/>
        </w:rPr>
        <w:t>ОУ ДОД СОДЭБЦ</w:t>
      </w:r>
      <w:r w:rsidR="00CE4D41" w:rsidRPr="009426D9">
        <w:rPr>
          <w:sz w:val="24"/>
          <w:szCs w:val="24"/>
        </w:rPr>
        <w:t>.</w:t>
      </w:r>
      <w:r w:rsidR="009426D9" w:rsidRPr="009426D9">
        <w:rPr>
          <w:sz w:val="24"/>
          <w:szCs w:val="24"/>
        </w:rPr>
        <w:t xml:space="preserve"> </w:t>
      </w:r>
      <w:r w:rsidR="0027081F" w:rsidRPr="009426D9">
        <w:rPr>
          <w:sz w:val="24"/>
          <w:szCs w:val="24"/>
        </w:rPr>
        <w:t xml:space="preserve">Команды, </w:t>
      </w:r>
      <w:r w:rsidR="00974409" w:rsidRPr="009426D9">
        <w:rPr>
          <w:sz w:val="24"/>
          <w:szCs w:val="24"/>
        </w:rPr>
        <w:t xml:space="preserve">принявшие активное участие в игре, </w:t>
      </w:r>
      <w:r w:rsidR="0027081F" w:rsidRPr="009426D9">
        <w:rPr>
          <w:sz w:val="24"/>
          <w:szCs w:val="24"/>
        </w:rPr>
        <w:t>получают дипломы за активное участие.</w:t>
      </w:r>
    </w:p>
    <w:p w:rsidR="0056377D" w:rsidRPr="009426D9" w:rsidRDefault="003D763C" w:rsidP="003D763C">
      <w:pPr>
        <w:keepNext/>
        <w:keepLines/>
        <w:spacing w:before="480" w:after="120"/>
        <w:ind w:left="709"/>
        <w:rPr>
          <w:b/>
        </w:rPr>
      </w:pPr>
      <w:r w:rsidRPr="009426D9">
        <w:rPr>
          <w:b/>
        </w:rPr>
        <w:t xml:space="preserve">8. </w:t>
      </w:r>
      <w:r w:rsidR="0056377D" w:rsidRPr="009426D9">
        <w:rPr>
          <w:b/>
        </w:rPr>
        <w:t>Финансирование</w:t>
      </w:r>
    </w:p>
    <w:p w:rsidR="0056377D" w:rsidRPr="009426D9" w:rsidRDefault="0056377D" w:rsidP="003C25B6">
      <w:pPr>
        <w:pStyle w:val="21"/>
        <w:ind w:firstLine="540"/>
      </w:pPr>
      <w:r w:rsidRPr="009426D9">
        <w:t xml:space="preserve">Расходы по подготовке и проведению </w:t>
      </w:r>
      <w:r w:rsidR="00DB1614" w:rsidRPr="009426D9">
        <w:t>В</w:t>
      </w:r>
      <w:r w:rsidR="00560B12" w:rsidRPr="009426D9">
        <w:t xml:space="preserve">икторины несет </w:t>
      </w:r>
      <w:r w:rsidR="00CB0452" w:rsidRPr="009426D9">
        <w:rPr>
          <w:szCs w:val="28"/>
        </w:rPr>
        <w:t>Г</w:t>
      </w:r>
      <w:r w:rsidR="00335D96" w:rsidRPr="009426D9">
        <w:rPr>
          <w:szCs w:val="28"/>
        </w:rPr>
        <w:t>Б</w:t>
      </w:r>
      <w:r w:rsidR="00CB0452" w:rsidRPr="009426D9">
        <w:rPr>
          <w:szCs w:val="28"/>
        </w:rPr>
        <w:t>ОУ ДОД СОДЭБЦ</w:t>
      </w:r>
      <w:r w:rsidRPr="009426D9">
        <w:t>.</w:t>
      </w:r>
      <w:r w:rsidR="00560B12" w:rsidRPr="009426D9">
        <w:t xml:space="preserve"> Проезд участников за счет командирующих организаций.</w:t>
      </w:r>
    </w:p>
    <w:p w:rsidR="0056377D" w:rsidRPr="009426D9" w:rsidRDefault="003D763C" w:rsidP="003D763C">
      <w:pPr>
        <w:keepNext/>
        <w:keepLines/>
        <w:spacing w:before="480" w:after="120"/>
        <w:ind w:left="709"/>
        <w:rPr>
          <w:b/>
        </w:rPr>
      </w:pPr>
      <w:r w:rsidRPr="009426D9">
        <w:rPr>
          <w:b/>
        </w:rPr>
        <w:t xml:space="preserve">9. </w:t>
      </w:r>
      <w:r w:rsidR="0056377D" w:rsidRPr="009426D9">
        <w:rPr>
          <w:b/>
        </w:rPr>
        <w:t>Порядок подачи заявок</w:t>
      </w:r>
    </w:p>
    <w:p w:rsidR="00B52106" w:rsidRPr="009426D9" w:rsidRDefault="0056377D" w:rsidP="00B52106">
      <w:pPr>
        <w:ind w:firstLine="540"/>
        <w:jc w:val="both"/>
      </w:pPr>
      <w:r w:rsidRPr="009426D9">
        <w:t xml:space="preserve">Желающим принять участие в </w:t>
      </w:r>
      <w:r w:rsidR="003C25B6" w:rsidRPr="009426D9">
        <w:t>В</w:t>
      </w:r>
      <w:r w:rsidRPr="009426D9">
        <w:t xml:space="preserve">икторине необходимо прислать заявку </w:t>
      </w:r>
      <w:r w:rsidR="00CB0452" w:rsidRPr="009426D9">
        <w:rPr>
          <w:b/>
        </w:rPr>
        <w:t>до 1 июня</w:t>
      </w:r>
      <w:r w:rsidRPr="009426D9">
        <w:t xml:space="preserve"> 20</w:t>
      </w:r>
      <w:r w:rsidR="00335D96" w:rsidRPr="009426D9">
        <w:t>1</w:t>
      </w:r>
      <w:r w:rsidR="000139C4" w:rsidRPr="009426D9">
        <w:t>6</w:t>
      </w:r>
      <w:r w:rsidR="00560B12" w:rsidRPr="009426D9">
        <w:t xml:space="preserve"> года </w:t>
      </w:r>
      <w:r w:rsidR="00B52106" w:rsidRPr="009426D9">
        <w:t>в государственное</w:t>
      </w:r>
      <w:r w:rsidR="00335D96" w:rsidRPr="009426D9">
        <w:t xml:space="preserve"> бюджетное</w:t>
      </w:r>
      <w:r w:rsidR="00B52106" w:rsidRPr="009426D9">
        <w:t xml:space="preserve"> учреждение дополнительного образования</w:t>
      </w:r>
      <w:r w:rsidR="0027081F" w:rsidRPr="009426D9">
        <w:t xml:space="preserve"> детей </w:t>
      </w:r>
      <w:r w:rsidR="0027081F" w:rsidRPr="009426D9">
        <w:rPr>
          <w:szCs w:val="28"/>
        </w:rPr>
        <w:t xml:space="preserve">«Самарский областной детский эколого-биологический центр» </w:t>
      </w:r>
      <w:r w:rsidR="0027081F" w:rsidRPr="009426D9">
        <w:t xml:space="preserve"> </w:t>
      </w:r>
    </w:p>
    <w:p w:rsidR="00B52106" w:rsidRPr="009426D9" w:rsidRDefault="00B52106" w:rsidP="00B52106">
      <w:pPr>
        <w:ind w:firstLine="540"/>
        <w:jc w:val="both"/>
      </w:pPr>
      <w:r w:rsidRPr="009426D9">
        <w:rPr>
          <w:b/>
        </w:rPr>
        <w:t>Адрес:</w:t>
      </w:r>
      <w:r w:rsidRPr="009426D9">
        <w:t xml:space="preserve"> </w:t>
      </w:r>
      <w:smartTag w:uri="urn:schemas-microsoft-com:office:smarttags" w:element="metricconverter">
        <w:smartTagPr>
          <w:attr w:name="ProductID" w:val="443086 г"/>
        </w:smartTagPr>
        <w:r w:rsidRPr="009426D9">
          <w:t>443086 г</w:t>
        </w:r>
      </w:smartTag>
      <w:r w:rsidR="00FD2043" w:rsidRPr="009426D9">
        <w:t>. Самара, ул. Врубеля, 19</w:t>
      </w:r>
      <w:r w:rsidRPr="009426D9">
        <w:t>.</w:t>
      </w:r>
    </w:p>
    <w:p w:rsidR="00B52106" w:rsidRPr="009426D9" w:rsidRDefault="00B52106" w:rsidP="00B52106">
      <w:pPr>
        <w:ind w:firstLine="540"/>
        <w:jc w:val="both"/>
      </w:pPr>
      <w:r w:rsidRPr="009426D9">
        <w:t xml:space="preserve">Заявки на конкурс подавать на бланке письма учреждения в форме таблицы (приложение). </w:t>
      </w:r>
    </w:p>
    <w:p w:rsidR="00B52106" w:rsidRPr="009426D9" w:rsidRDefault="00B52106" w:rsidP="003D763C">
      <w:pPr>
        <w:keepNext/>
        <w:keepLines/>
        <w:spacing w:before="480" w:after="120"/>
        <w:ind w:left="709"/>
        <w:rPr>
          <w:b/>
        </w:rPr>
      </w:pPr>
      <w:r w:rsidRPr="009426D9">
        <w:rPr>
          <w:b/>
        </w:rPr>
        <w:t>Телефоны для справок:</w:t>
      </w:r>
    </w:p>
    <w:p w:rsidR="00E012B6" w:rsidRPr="009426D9" w:rsidRDefault="00B52106" w:rsidP="00E012B6">
      <w:pPr>
        <w:ind w:left="540"/>
      </w:pPr>
      <w:r w:rsidRPr="009426D9">
        <w:t xml:space="preserve">8(846) 334-45-92 – </w:t>
      </w:r>
      <w:r w:rsidR="00626C88" w:rsidRPr="009426D9">
        <w:t xml:space="preserve">методист </w:t>
      </w:r>
      <w:proofErr w:type="spellStart"/>
      <w:r w:rsidR="003D0598" w:rsidRPr="009426D9">
        <w:t>Ремезова</w:t>
      </w:r>
      <w:proofErr w:type="spellEnd"/>
      <w:r w:rsidR="00A558D5" w:rsidRPr="009426D9">
        <w:t xml:space="preserve"> </w:t>
      </w:r>
      <w:r w:rsidR="003D0598" w:rsidRPr="009426D9">
        <w:t>Наталья Викторовна</w:t>
      </w:r>
    </w:p>
    <w:p w:rsidR="00B52106" w:rsidRPr="009426D9" w:rsidRDefault="00B52106" w:rsidP="003D763C">
      <w:pPr>
        <w:pStyle w:val="31"/>
        <w:ind w:firstLine="709"/>
        <w:jc w:val="left"/>
        <w:rPr>
          <w:lang w:val="en-US"/>
        </w:rPr>
      </w:pPr>
      <w:r w:rsidRPr="009426D9">
        <w:rPr>
          <w:lang w:val="en-US"/>
        </w:rPr>
        <w:t xml:space="preserve">E-mail: ocunsam@mail.ru </w:t>
      </w:r>
    </w:p>
    <w:p w:rsidR="00CB0452" w:rsidRPr="009426D9" w:rsidRDefault="00CB0452" w:rsidP="003D763C">
      <w:pPr>
        <w:pStyle w:val="31"/>
        <w:ind w:firstLine="709"/>
        <w:jc w:val="left"/>
        <w:rPr>
          <w:lang w:val="en-US"/>
        </w:rPr>
      </w:pPr>
      <w:r w:rsidRPr="009426D9">
        <w:t>Сайт</w:t>
      </w:r>
      <w:r w:rsidRPr="009426D9">
        <w:rPr>
          <w:lang w:val="en-US"/>
        </w:rPr>
        <w:t xml:space="preserve">   </w:t>
      </w:r>
      <w:r w:rsidR="000139C4" w:rsidRPr="009426D9">
        <w:rPr>
          <w:lang w:val="en-US"/>
        </w:rPr>
        <w:t xml:space="preserve">  </w:t>
      </w:r>
      <w:r w:rsidR="000D07A8" w:rsidRPr="000D07A8">
        <w:rPr>
          <w:lang w:val="en-US"/>
        </w:rPr>
        <w:t>http://unnat1928.ru</w:t>
      </w:r>
    </w:p>
    <w:p w:rsidR="003D763C" w:rsidRPr="009426D9" w:rsidRDefault="003D763C">
      <w:pPr>
        <w:rPr>
          <w:b/>
          <w:lang w:val="en-US"/>
        </w:rPr>
      </w:pPr>
      <w:r w:rsidRPr="009426D9">
        <w:rPr>
          <w:b/>
          <w:lang w:val="en-US"/>
        </w:rPr>
        <w:br w:type="page"/>
      </w:r>
    </w:p>
    <w:p w:rsidR="00B52106" w:rsidRPr="00AA1D83" w:rsidRDefault="00B52106" w:rsidP="00B52106">
      <w:pPr>
        <w:ind w:left="720" w:hanging="12"/>
        <w:jc w:val="right"/>
      </w:pPr>
      <w:r w:rsidRPr="009426D9">
        <w:lastRenderedPageBreak/>
        <w:t>Приложение</w:t>
      </w:r>
      <w:r w:rsidRPr="00AA1D83">
        <w:t xml:space="preserve"> </w:t>
      </w:r>
    </w:p>
    <w:p w:rsidR="00B52106" w:rsidRPr="009426D9" w:rsidRDefault="00FD2043" w:rsidP="00B52106">
      <w:pPr>
        <w:ind w:left="696" w:firstLine="720"/>
        <w:jc w:val="right"/>
      </w:pPr>
      <w:r w:rsidRPr="009426D9">
        <w:t>(</w:t>
      </w:r>
      <w:r w:rsidR="00B52106" w:rsidRPr="009426D9">
        <w:t>на бланке письма учреждения</w:t>
      </w:r>
      <w:r w:rsidRPr="009426D9">
        <w:t>)</w:t>
      </w:r>
    </w:p>
    <w:p w:rsidR="00B52106" w:rsidRPr="009426D9" w:rsidRDefault="00B52106" w:rsidP="00B52106">
      <w:pPr>
        <w:ind w:left="696" w:hanging="696"/>
        <w:jc w:val="center"/>
        <w:rPr>
          <w:b/>
          <w:caps/>
        </w:rPr>
      </w:pPr>
      <w:r w:rsidRPr="009426D9">
        <w:rPr>
          <w:b/>
          <w:caps/>
        </w:rPr>
        <w:t>заявка</w:t>
      </w:r>
    </w:p>
    <w:p w:rsidR="00B52106" w:rsidRPr="009426D9" w:rsidRDefault="00B52106" w:rsidP="00B52106">
      <w:pPr>
        <w:ind w:left="696" w:hanging="69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18"/>
        <w:gridCol w:w="2698"/>
        <w:gridCol w:w="1063"/>
        <w:gridCol w:w="2225"/>
      </w:tblGrid>
      <w:tr w:rsidR="00475BA6" w:rsidRPr="009426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A6" w:rsidRPr="009426D9" w:rsidRDefault="00475BA6" w:rsidP="00EA550A">
            <w:pPr>
              <w:jc w:val="center"/>
            </w:pPr>
            <w:r w:rsidRPr="009426D9">
              <w:t>№</w:t>
            </w:r>
            <w:r w:rsidR="004A1816" w:rsidRPr="009426D9">
              <w:t xml:space="preserve">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A6" w:rsidRPr="009426D9" w:rsidRDefault="00475BA6" w:rsidP="00EA550A">
            <w:pPr>
              <w:jc w:val="center"/>
            </w:pPr>
            <w:r w:rsidRPr="009426D9">
              <w:t>Название</w:t>
            </w:r>
          </w:p>
          <w:p w:rsidR="00475BA6" w:rsidRPr="009426D9" w:rsidRDefault="00475BA6" w:rsidP="00EA550A">
            <w:pPr>
              <w:jc w:val="center"/>
            </w:pPr>
            <w:r w:rsidRPr="009426D9">
              <w:t>команды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16" w:rsidRPr="009426D9" w:rsidRDefault="004A1816" w:rsidP="00EA550A">
            <w:pPr>
              <w:jc w:val="center"/>
            </w:pPr>
            <w:r w:rsidRPr="009426D9">
              <w:t>Фамилия, имя</w:t>
            </w:r>
            <w:r w:rsidR="00475BA6" w:rsidRPr="009426D9">
              <w:t xml:space="preserve"> </w:t>
            </w:r>
          </w:p>
          <w:p w:rsidR="00475BA6" w:rsidRPr="009426D9" w:rsidRDefault="00475BA6" w:rsidP="00EA550A">
            <w:pPr>
              <w:jc w:val="center"/>
            </w:pPr>
            <w:r w:rsidRPr="009426D9">
              <w:t>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A6" w:rsidRPr="009426D9" w:rsidRDefault="004A1816" w:rsidP="00EA550A">
            <w:pPr>
              <w:jc w:val="center"/>
            </w:pPr>
            <w:r w:rsidRPr="009426D9">
              <w:t>К</w:t>
            </w:r>
            <w:r w:rsidR="00475BA6" w:rsidRPr="009426D9">
              <w:t>ласс</w:t>
            </w:r>
            <w:r w:rsidR="00FD2043" w:rsidRPr="009426D9">
              <w:t>, возраст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A6" w:rsidRPr="009426D9" w:rsidRDefault="00475BA6" w:rsidP="00EA550A">
            <w:pPr>
              <w:jc w:val="center"/>
            </w:pPr>
            <w:r w:rsidRPr="009426D9">
              <w:t>Ф.И.О.</w:t>
            </w:r>
          </w:p>
          <w:p w:rsidR="00475BA6" w:rsidRPr="009426D9" w:rsidRDefault="00475BA6" w:rsidP="00EA550A">
            <w:pPr>
              <w:jc w:val="center"/>
            </w:pPr>
            <w:r w:rsidRPr="009426D9">
              <w:t>руководителя</w:t>
            </w:r>
          </w:p>
        </w:tc>
      </w:tr>
      <w:tr w:rsidR="00475BA6" w:rsidRPr="009426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6" w:rsidRPr="009426D9" w:rsidRDefault="00475BA6" w:rsidP="00B57A4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6" w:rsidRPr="009426D9" w:rsidRDefault="00475BA6" w:rsidP="00B57A4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6" w:rsidRPr="009426D9" w:rsidRDefault="00475BA6" w:rsidP="00B57A49"/>
          <w:p w:rsidR="00475BA6" w:rsidRPr="009426D9" w:rsidRDefault="00475BA6" w:rsidP="00B57A4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6" w:rsidRPr="009426D9" w:rsidRDefault="00475BA6" w:rsidP="00B57A4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A6" w:rsidRPr="009426D9" w:rsidRDefault="00475BA6" w:rsidP="00B57A49"/>
        </w:tc>
      </w:tr>
    </w:tbl>
    <w:p w:rsidR="00C63FC3" w:rsidRPr="009426D9" w:rsidRDefault="00C63FC3" w:rsidP="002B037E">
      <w:pPr>
        <w:pStyle w:val="31"/>
        <w:ind w:firstLine="0"/>
        <w:jc w:val="left"/>
      </w:pPr>
      <w:bookmarkStart w:id="0" w:name="_GoBack"/>
      <w:bookmarkEnd w:id="0"/>
    </w:p>
    <w:sectPr w:rsidR="00C63FC3" w:rsidRPr="009426D9" w:rsidSect="00CE4D41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CC" w:rsidRDefault="00BF7BCC">
      <w:r>
        <w:separator/>
      </w:r>
    </w:p>
  </w:endnote>
  <w:endnote w:type="continuationSeparator" w:id="0">
    <w:p w:rsidR="00BF7BCC" w:rsidRDefault="00BF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CC" w:rsidRDefault="00BF7BCC">
      <w:r>
        <w:separator/>
      </w:r>
    </w:p>
  </w:footnote>
  <w:footnote w:type="continuationSeparator" w:id="0">
    <w:p w:rsidR="00BF7BCC" w:rsidRDefault="00BF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65" w:rsidRDefault="00853765" w:rsidP="003D19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3765" w:rsidRDefault="008537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65" w:rsidRDefault="00853765" w:rsidP="003D19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64CF">
      <w:rPr>
        <w:rStyle w:val="a8"/>
        <w:noProof/>
      </w:rPr>
      <w:t>3</w:t>
    </w:r>
    <w:r>
      <w:rPr>
        <w:rStyle w:val="a8"/>
      </w:rPr>
      <w:fldChar w:fldCharType="end"/>
    </w:r>
  </w:p>
  <w:p w:rsidR="00853765" w:rsidRDefault="008537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3802D4"/>
    <w:multiLevelType w:val="hybridMultilevel"/>
    <w:tmpl w:val="61849902"/>
    <w:lvl w:ilvl="0" w:tplc="072A340E">
      <w:start w:val="1"/>
      <w:numFmt w:val="bullet"/>
      <w:lvlText w:val=""/>
      <w:lvlJc w:val="left"/>
      <w:pPr>
        <w:tabs>
          <w:tab w:val="num" w:pos="1353"/>
        </w:tabs>
        <w:ind w:left="135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660A0"/>
    <w:multiLevelType w:val="singleLevel"/>
    <w:tmpl w:val="28FE05CC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3">
    <w:nsid w:val="3A004536"/>
    <w:multiLevelType w:val="hybridMultilevel"/>
    <w:tmpl w:val="C1988ED0"/>
    <w:lvl w:ilvl="0" w:tplc="AFACD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8DBCF59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473F3"/>
    <w:multiLevelType w:val="hybridMultilevel"/>
    <w:tmpl w:val="FD2C1B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9722F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565B2E"/>
    <w:multiLevelType w:val="hybridMultilevel"/>
    <w:tmpl w:val="6DFCF45C"/>
    <w:lvl w:ilvl="0" w:tplc="072A34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7D"/>
    <w:rsid w:val="0000072D"/>
    <w:rsid w:val="000139C4"/>
    <w:rsid w:val="00052EDB"/>
    <w:rsid w:val="00094FC2"/>
    <w:rsid w:val="000D07A8"/>
    <w:rsid w:val="000F6474"/>
    <w:rsid w:val="001020DF"/>
    <w:rsid w:val="001128C9"/>
    <w:rsid w:val="00194F09"/>
    <w:rsid w:val="001A5E10"/>
    <w:rsid w:val="001D12C0"/>
    <w:rsid w:val="002618AE"/>
    <w:rsid w:val="0027081F"/>
    <w:rsid w:val="002B037E"/>
    <w:rsid w:val="002C4888"/>
    <w:rsid w:val="002E67CF"/>
    <w:rsid w:val="00335D96"/>
    <w:rsid w:val="00345CC6"/>
    <w:rsid w:val="0037738C"/>
    <w:rsid w:val="0039160F"/>
    <w:rsid w:val="003C25B6"/>
    <w:rsid w:val="003D0598"/>
    <w:rsid w:val="003D158B"/>
    <w:rsid w:val="003D19AB"/>
    <w:rsid w:val="003D763C"/>
    <w:rsid w:val="004137A4"/>
    <w:rsid w:val="00434954"/>
    <w:rsid w:val="00475BA6"/>
    <w:rsid w:val="004A1816"/>
    <w:rsid w:val="004A419C"/>
    <w:rsid w:val="004C4FA6"/>
    <w:rsid w:val="004D3E12"/>
    <w:rsid w:val="005255D7"/>
    <w:rsid w:val="00527EA9"/>
    <w:rsid w:val="00560B12"/>
    <w:rsid w:val="0056377D"/>
    <w:rsid w:val="00585CDF"/>
    <w:rsid w:val="00617A7F"/>
    <w:rsid w:val="00626C88"/>
    <w:rsid w:val="00651EAA"/>
    <w:rsid w:val="00664D17"/>
    <w:rsid w:val="006B0DA4"/>
    <w:rsid w:val="007506F9"/>
    <w:rsid w:val="00756872"/>
    <w:rsid w:val="00764975"/>
    <w:rsid w:val="00781C40"/>
    <w:rsid w:val="00793AED"/>
    <w:rsid w:val="00796746"/>
    <w:rsid w:val="0080490B"/>
    <w:rsid w:val="00841955"/>
    <w:rsid w:val="00853765"/>
    <w:rsid w:val="0089726E"/>
    <w:rsid w:val="009165F7"/>
    <w:rsid w:val="009426D9"/>
    <w:rsid w:val="00943F1A"/>
    <w:rsid w:val="00974409"/>
    <w:rsid w:val="00A4267E"/>
    <w:rsid w:val="00A558D5"/>
    <w:rsid w:val="00A564CF"/>
    <w:rsid w:val="00A81403"/>
    <w:rsid w:val="00A817C6"/>
    <w:rsid w:val="00A82525"/>
    <w:rsid w:val="00A967D7"/>
    <w:rsid w:val="00AA1D83"/>
    <w:rsid w:val="00AE050C"/>
    <w:rsid w:val="00AF464B"/>
    <w:rsid w:val="00B52106"/>
    <w:rsid w:val="00B57A49"/>
    <w:rsid w:val="00B809F2"/>
    <w:rsid w:val="00BD1DA1"/>
    <w:rsid w:val="00BF7BCC"/>
    <w:rsid w:val="00C63FC3"/>
    <w:rsid w:val="00CA7C4C"/>
    <w:rsid w:val="00CB0452"/>
    <w:rsid w:val="00CC259B"/>
    <w:rsid w:val="00CE4D41"/>
    <w:rsid w:val="00D341A0"/>
    <w:rsid w:val="00D35F93"/>
    <w:rsid w:val="00D76AAC"/>
    <w:rsid w:val="00D84767"/>
    <w:rsid w:val="00DA3C49"/>
    <w:rsid w:val="00DB1614"/>
    <w:rsid w:val="00DC48BE"/>
    <w:rsid w:val="00E012B6"/>
    <w:rsid w:val="00E06B75"/>
    <w:rsid w:val="00E34E97"/>
    <w:rsid w:val="00E665DC"/>
    <w:rsid w:val="00E864F8"/>
    <w:rsid w:val="00EA550A"/>
    <w:rsid w:val="00EA5C45"/>
    <w:rsid w:val="00EE0C64"/>
    <w:rsid w:val="00F04DC6"/>
    <w:rsid w:val="00FA0C20"/>
    <w:rsid w:val="00FC1C00"/>
    <w:rsid w:val="00FD2043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BA7E-455F-44EE-ABAA-CFBD367B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3402"/>
      <w:jc w:val="center"/>
    </w:pPr>
  </w:style>
  <w:style w:type="paragraph" w:styleId="a5">
    <w:name w:val="Balloon Text"/>
    <w:basedOn w:val="a"/>
    <w:semiHidden/>
    <w:rsid w:val="00EE0C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9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13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446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ОСЮН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11</cp:revision>
  <cp:lastPrinted>2013-09-23T06:51:00Z</cp:lastPrinted>
  <dcterms:created xsi:type="dcterms:W3CDTF">2015-10-05T09:05:00Z</dcterms:created>
  <dcterms:modified xsi:type="dcterms:W3CDTF">2016-05-10T09:15:00Z</dcterms:modified>
</cp:coreProperties>
</file>