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59" w:rsidRDefault="007F1E59">
      <w:pPr>
        <w:pStyle w:val="ConsPlusTitlePage"/>
      </w:pPr>
      <w:r>
        <w:br/>
      </w:r>
    </w:p>
    <w:p w:rsidR="007F1E59" w:rsidRDefault="007F1E59">
      <w:pPr>
        <w:pStyle w:val="ConsPlusNormal"/>
        <w:jc w:val="both"/>
        <w:outlineLvl w:val="0"/>
      </w:pPr>
    </w:p>
    <w:p w:rsidR="007F1E59" w:rsidRDefault="007F1E59">
      <w:pPr>
        <w:pStyle w:val="ConsPlusNormal"/>
        <w:outlineLvl w:val="0"/>
      </w:pPr>
      <w:r>
        <w:t>Зарегистрировано в Минюсте России 15 июня 2016 г. N 42532</w:t>
      </w:r>
    </w:p>
    <w:p w:rsidR="007F1E59" w:rsidRDefault="007F1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E59" w:rsidRDefault="007F1E59">
      <w:pPr>
        <w:pStyle w:val="ConsPlusNormal"/>
        <w:jc w:val="both"/>
      </w:pPr>
    </w:p>
    <w:p w:rsidR="007F1E59" w:rsidRDefault="007F1E5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F1E59" w:rsidRDefault="007F1E59">
      <w:pPr>
        <w:pStyle w:val="ConsPlusTitle"/>
        <w:jc w:val="center"/>
      </w:pPr>
    </w:p>
    <w:p w:rsidR="007F1E59" w:rsidRDefault="007F1E59">
      <w:pPr>
        <w:pStyle w:val="ConsPlusTitle"/>
        <w:jc w:val="center"/>
      </w:pPr>
      <w:r>
        <w:t>ПРИКАЗ</w:t>
      </w:r>
    </w:p>
    <w:p w:rsidR="007F1E59" w:rsidRDefault="007F1E59">
      <w:pPr>
        <w:pStyle w:val="ConsPlusTitle"/>
        <w:jc w:val="center"/>
      </w:pPr>
      <w:r>
        <w:t>от 31 мая 2016 г. N 644</w:t>
      </w:r>
    </w:p>
    <w:p w:rsidR="007F1E59" w:rsidRDefault="007F1E59">
      <w:pPr>
        <w:pStyle w:val="ConsPlusTitle"/>
        <w:jc w:val="center"/>
      </w:pPr>
    </w:p>
    <w:p w:rsidR="007F1E59" w:rsidRDefault="007F1E59">
      <w:pPr>
        <w:pStyle w:val="ConsPlusTitle"/>
        <w:jc w:val="center"/>
      </w:pPr>
      <w:r>
        <w:t>ОБ УТВЕРЖДЕНИИ ПОРЯДКА</w:t>
      </w:r>
    </w:p>
    <w:p w:rsidR="007F1E59" w:rsidRDefault="007F1E59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7F1E59" w:rsidRDefault="007F1E59">
      <w:pPr>
        <w:pStyle w:val="ConsPlusTitle"/>
        <w:jc w:val="center"/>
      </w:pPr>
      <w:r>
        <w:t>ОСУЩЕСТВЛЯЮЩИХ ОБРАЗОВАТЕЛЬНУЮ ДЕЯТЕЛЬНОСТЬ, ДЛИТЕЛЬНОГО</w:t>
      </w:r>
    </w:p>
    <w:p w:rsidR="007F1E59" w:rsidRDefault="007F1E59">
      <w:pPr>
        <w:pStyle w:val="ConsPlusTitle"/>
        <w:jc w:val="center"/>
      </w:pPr>
      <w:r>
        <w:t>ОТПУСКА СРОКОМ ДО ОДНОГО ГОДА</w:t>
      </w:r>
    </w:p>
    <w:p w:rsidR="007F1E59" w:rsidRDefault="007F1E59">
      <w:pPr>
        <w:pStyle w:val="ConsPlusNormal"/>
        <w:jc w:val="both"/>
      </w:pPr>
    </w:p>
    <w:p w:rsidR="007F1E59" w:rsidRDefault="007F1E5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6165; N 52, ст. 6986;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 </w:t>
      </w:r>
      <w:hyperlink r:id="rId6" w:history="1">
        <w:r>
          <w:rPr>
            <w:color w:val="0000FF"/>
          </w:rPr>
          <w:t>пунктом 4 части 5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</w:t>
      </w:r>
      <w:hyperlink r:id="rId7" w:history="1">
        <w:r>
          <w:rPr>
            <w:color w:val="0000FF"/>
          </w:rPr>
          <w:t>подпунктом 5.2.26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7F1E59" w:rsidRDefault="007F1E5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7F1E59" w:rsidRDefault="007F1E5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</w:p>
    <w:p w:rsidR="007F1E59" w:rsidRDefault="007F1E59">
      <w:pPr>
        <w:pStyle w:val="ConsPlusNormal"/>
        <w:jc w:val="both"/>
      </w:pPr>
    </w:p>
    <w:p w:rsidR="007F1E59" w:rsidRDefault="007F1E59">
      <w:pPr>
        <w:pStyle w:val="ConsPlusNormal"/>
        <w:jc w:val="right"/>
      </w:pPr>
      <w:r>
        <w:t>Министр</w:t>
      </w:r>
    </w:p>
    <w:p w:rsidR="007F1E59" w:rsidRDefault="007F1E59">
      <w:pPr>
        <w:pStyle w:val="ConsPlusNormal"/>
        <w:jc w:val="right"/>
      </w:pPr>
      <w:r>
        <w:t>Д.В.ЛИВАНОВ</w:t>
      </w:r>
    </w:p>
    <w:p w:rsidR="007F1E59" w:rsidRDefault="007F1E59">
      <w:pPr>
        <w:pStyle w:val="ConsPlusNormal"/>
        <w:jc w:val="both"/>
      </w:pPr>
      <w:bookmarkStart w:id="0" w:name="_GoBack"/>
      <w:bookmarkEnd w:id="0"/>
    </w:p>
    <w:p w:rsidR="007F1E59" w:rsidRDefault="007F1E59">
      <w:pPr>
        <w:pStyle w:val="ConsPlusNormal"/>
        <w:jc w:val="both"/>
      </w:pPr>
    </w:p>
    <w:p w:rsidR="007F1E59" w:rsidRDefault="007F1E59">
      <w:pPr>
        <w:pStyle w:val="ConsPlusNormal"/>
        <w:jc w:val="right"/>
        <w:outlineLvl w:val="0"/>
      </w:pPr>
      <w:r>
        <w:t>Приложение</w:t>
      </w:r>
    </w:p>
    <w:p w:rsidR="007F1E59" w:rsidRDefault="007F1E59">
      <w:pPr>
        <w:pStyle w:val="ConsPlusNormal"/>
        <w:jc w:val="both"/>
      </w:pPr>
    </w:p>
    <w:p w:rsidR="007F1E59" w:rsidRDefault="007F1E59">
      <w:pPr>
        <w:pStyle w:val="ConsPlusNormal"/>
        <w:jc w:val="right"/>
      </w:pPr>
      <w:r>
        <w:t>Утвержден</w:t>
      </w:r>
    </w:p>
    <w:p w:rsidR="007F1E59" w:rsidRDefault="007F1E59">
      <w:pPr>
        <w:pStyle w:val="ConsPlusNormal"/>
        <w:jc w:val="right"/>
      </w:pPr>
      <w:r>
        <w:t>приказом Министерства образования</w:t>
      </w:r>
    </w:p>
    <w:p w:rsidR="007F1E59" w:rsidRDefault="007F1E59">
      <w:pPr>
        <w:pStyle w:val="ConsPlusNormal"/>
        <w:jc w:val="right"/>
      </w:pPr>
      <w:r>
        <w:t>и науки Российской Федерации</w:t>
      </w:r>
    </w:p>
    <w:p w:rsidR="007F1E59" w:rsidRDefault="007F1E59">
      <w:pPr>
        <w:pStyle w:val="ConsPlusNormal"/>
        <w:jc w:val="right"/>
      </w:pPr>
      <w:r>
        <w:t>от 31 мая 2016 г. N 644</w:t>
      </w:r>
    </w:p>
    <w:p w:rsidR="007F1E59" w:rsidRDefault="007F1E59">
      <w:pPr>
        <w:pStyle w:val="ConsPlusNormal"/>
        <w:jc w:val="both"/>
      </w:pPr>
    </w:p>
    <w:p w:rsidR="007F1E59" w:rsidRDefault="007F1E59">
      <w:pPr>
        <w:pStyle w:val="ConsPlusTitle"/>
        <w:jc w:val="center"/>
      </w:pPr>
      <w:bookmarkStart w:id="1" w:name="P32"/>
      <w:bookmarkEnd w:id="1"/>
      <w:r>
        <w:t>ПОРЯДОК</w:t>
      </w:r>
    </w:p>
    <w:p w:rsidR="007F1E59" w:rsidRDefault="007F1E59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7F1E59" w:rsidRDefault="007F1E59">
      <w:pPr>
        <w:pStyle w:val="ConsPlusTitle"/>
        <w:jc w:val="center"/>
      </w:pPr>
      <w:r>
        <w:t>ОСУЩЕСТВЛЯЮЩИХ ОБРАЗОВАТЕЛЬНУЮ ДЕЯТЕЛЬНОСТЬ, ДЛИТЕЛЬНОГО</w:t>
      </w:r>
    </w:p>
    <w:p w:rsidR="007F1E59" w:rsidRDefault="007F1E59">
      <w:pPr>
        <w:pStyle w:val="ConsPlusTitle"/>
        <w:jc w:val="center"/>
      </w:pPr>
      <w:r>
        <w:t>ОТПУСКА СРОКОМ ДО ОДНОГО ГОДА</w:t>
      </w:r>
    </w:p>
    <w:p w:rsidR="007F1E59" w:rsidRDefault="007F1E59">
      <w:pPr>
        <w:pStyle w:val="ConsPlusNormal"/>
        <w:jc w:val="both"/>
      </w:pPr>
    </w:p>
    <w:p w:rsidR="007F1E59" w:rsidRDefault="007F1E59">
      <w:pPr>
        <w:pStyle w:val="ConsPlusNormal"/>
        <w:ind w:firstLine="540"/>
        <w:jc w:val="both"/>
      </w:pPr>
      <w:r>
        <w:t xml:space="preserve">1. Порядок предоставления педагогическим работникам длительного отпуска сроком до одного года </w:t>
      </w:r>
      <w:r>
        <w:lastRenderedPageBreak/>
        <w:t>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7F1E59" w:rsidRDefault="007F1E59">
      <w:pPr>
        <w:pStyle w:val="ConsPlusNormal"/>
        <w:ind w:firstLine="540"/>
        <w:jc w:val="both"/>
      </w:pPr>
      <w:r>
        <w:t xml:space="preserve">2. Педагогические работники, замещающие должности, поименованные в </w:t>
      </w:r>
      <w:hyperlink r:id="rId9" w:history="1">
        <w:r>
          <w:rPr>
            <w:color w:val="0000FF"/>
          </w:rPr>
          <w:t>разделе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 работы &lt;*&gt;.</w:t>
      </w:r>
    </w:p>
    <w:p w:rsidR="007F1E59" w:rsidRDefault="007F1E59">
      <w:pPr>
        <w:pStyle w:val="ConsPlusNormal"/>
        <w:ind w:firstLine="540"/>
        <w:jc w:val="both"/>
      </w:pPr>
      <w:r>
        <w:t>--------------------------------</w:t>
      </w:r>
    </w:p>
    <w:p w:rsidR="007F1E59" w:rsidRDefault="007F1E59">
      <w:pPr>
        <w:pStyle w:val="ConsPlusNormal"/>
        <w:ind w:firstLine="540"/>
        <w:jc w:val="both"/>
      </w:pPr>
      <w:r>
        <w:t xml:space="preserve">&lt;*&gt; См. </w:t>
      </w:r>
      <w:hyperlink r:id="rId10" w:history="1">
        <w:r>
          <w:rPr>
            <w:color w:val="0000FF"/>
          </w:rPr>
          <w:t>статью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54).</w:t>
      </w:r>
    </w:p>
    <w:p w:rsidR="007F1E59" w:rsidRDefault="007F1E59">
      <w:pPr>
        <w:pStyle w:val="ConsPlusNormal"/>
        <w:jc w:val="both"/>
      </w:pPr>
    </w:p>
    <w:p w:rsidR="007F1E59" w:rsidRDefault="007F1E59">
      <w:pPr>
        <w:pStyle w:val="ConsPlusNormal"/>
        <w:ind w:firstLine="540"/>
        <w:jc w:val="both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7F1E59" w:rsidRDefault="007F1E59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7F1E59" w:rsidRDefault="007F1E59">
      <w:pPr>
        <w:pStyle w:val="ConsPlusNormal"/>
        <w:ind w:firstLine="540"/>
        <w:jc w:val="both"/>
      </w:pPr>
      <w:r>
        <w:t>4.1.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7F1E59" w:rsidRDefault="007F1E59">
      <w:pPr>
        <w:pStyle w:val="ConsPlusNormal"/>
        <w:ind w:firstLine="540"/>
        <w:jc w:val="both"/>
      </w:pPr>
      <w:r>
        <w:t>4.2.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</w:p>
    <w:p w:rsidR="007F1E59" w:rsidRDefault="007F1E59">
      <w:pPr>
        <w:pStyle w:val="ConsPlusNormal"/>
        <w:ind w:firstLine="540"/>
        <w:jc w:val="both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7F1E59" w:rsidRDefault="007F1E59">
      <w:pPr>
        <w:pStyle w:val="ConsPlusNormal"/>
        <w:ind w:firstLine="540"/>
        <w:jc w:val="both"/>
      </w:pPr>
      <w:r>
        <w:t>5.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</w:p>
    <w:p w:rsidR="007F1E59" w:rsidRDefault="007F1E59">
      <w:pPr>
        <w:pStyle w:val="ConsPlusNormal"/>
        <w:ind w:firstLine="540"/>
        <w:jc w:val="both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7F1E59" w:rsidRDefault="007F1E59">
      <w:pPr>
        <w:pStyle w:val="ConsPlusNormal"/>
        <w:ind w:firstLine="540"/>
        <w:jc w:val="both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7F1E59" w:rsidRDefault="007F1E59">
      <w:pPr>
        <w:pStyle w:val="ConsPlusNormal"/>
        <w:ind w:firstLine="540"/>
        <w:jc w:val="both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7F1E59" w:rsidRDefault="007F1E59">
      <w:pPr>
        <w:pStyle w:val="ConsPlusNormal"/>
        <w:ind w:firstLine="540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7F1E59" w:rsidRDefault="007F1E59">
      <w:pPr>
        <w:pStyle w:val="ConsPlusNormal"/>
        <w:jc w:val="both"/>
      </w:pPr>
    </w:p>
    <w:p w:rsidR="007F1E59" w:rsidRDefault="007F1E59">
      <w:pPr>
        <w:pStyle w:val="ConsPlusNormal"/>
        <w:jc w:val="both"/>
      </w:pPr>
    </w:p>
    <w:p w:rsidR="007F1E59" w:rsidRDefault="007F1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967" w:rsidRDefault="004D7967"/>
    <w:sectPr w:rsidR="004D7967" w:rsidSect="00170221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59"/>
    <w:rsid w:val="00170221"/>
    <w:rsid w:val="004D7967"/>
    <w:rsid w:val="007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0D4249E66CC769AA40051D8CC5A490E2F7091568672252955833C7Bd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0D4249E66CC769AA40051D8CC5A490F2F7794578E2F2F210C8F3EBA1A90AEABCEB80FEFB89F1C70d3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0D4249E66CC769AA40051D8CC5A490F2F779451842F2F210C8F3EBA1A90AEABCEB80FEFB8991F70d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E0D4249E66CC769AA40051D8CC5A490C267192538A2F2F210C8F3EBA1A90AEABCEB80FE6B079d8K" TargetMode="External"/><Relationship Id="rId10" Type="http://schemas.openxmlformats.org/officeDocument/2006/relationships/hyperlink" Target="consultantplus://offline/ref=C9E0D4249E66CC769AA40051D8CC5A490C267192538A2F2F210C8F3EBA1A90AEABCEB80FE6B079d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0D4249E66CC769AA40051D8CC5A490C2A7692558D2F2F210C8F3EBA1A90AEABCEB80FEFB89F1970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Корякина</cp:lastModifiedBy>
  <cp:revision>2</cp:revision>
  <cp:lastPrinted>2016-09-06T11:52:00Z</cp:lastPrinted>
  <dcterms:created xsi:type="dcterms:W3CDTF">2016-09-06T10:29:00Z</dcterms:created>
  <dcterms:modified xsi:type="dcterms:W3CDTF">2016-09-06T11:52:00Z</dcterms:modified>
</cp:coreProperties>
</file>