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88" w:rsidRPr="004F0788" w:rsidRDefault="004F0788" w:rsidP="004F0788">
      <w:pPr>
        <w:shd w:val="clear" w:color="auto" w:fill="FFFFFF"/>
        <w:spacing w:before="60" w:after="60" w:line="240" w:lineRule="auto"/>
        <w:ind w:left="15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2010 году обратилась в ПФР для назначения досрочно пенсии по старости. Мой </w:t>
      </w:r>
      <w:proofErr w:type="spellStart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педстаж</w:t>
      </w:r>
      <w:proofErr w:type="spellEnd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тот момент составил более 25 лет. ПФ </w:t>
      </w:r>
      <w:proofErr w:type="gramStart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тказал, исключив из стажа период работы в качестве руководителя кружков в Доме пионеров. Мной был подан иск в районный суд. Суд вынес решение отказать. Суд посчитал что, для включения в стаж для назначения досрочно пенсии по старости времени работы в должности руководителя кружка необходимо было решение вопроса об установлении тождества должностей педагог дополнительного образования и руководитель кружка. В качестве доказательств были представлены и должностные инструкции, и планы работы, и вырезки из газет того времени, и свидетельские показания. Пыталась я опереться и на ранее </w:t>
      </w:r>
      <w:proofErr w:type="gramStart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</w:t>
      </w:r>
      <w:proofErr w:type="gramEnd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законодательсво</w:t>
      </w:r>
      <w:proofErr w:type="spellEnd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позволяющее ранее включать работу в этой должности в стаж при назначении пенсии, но тщетно... </w:t>
      </w:r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Суд, в моём случае, не установил тождественности выполняемых функций, сославшись на то обстоятельство, что устанавливать тождество профессий, должностей и организаций предоставлено Министерству здравоохранения и социального развития РФ, и суд не вправе подменять собой орган, к компетенции которого отнесено указанное полномочие. Я с решением суда не согласилась и направила кассационное заявление в Краевой суд. Краевой суд вынес решение в пользу ПФ, на том же основании. </w:t>
      </w:r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делать? Неужели всё? Неужели всю </w:t>
      </w:r>
      <w:proofErr w:type="gramStart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proofErr w:type="gramEnd"/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воспитывая чужих детей, получая мизерную зарплату, я не заработала себе пенсию? </w:t>
      </w:r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УПФ в назначении пенсии по выслуге лет руководителям кружков отказывает, т.к. такой должности нет в списках. </w:t>
      </w:r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ранее действующему законодательству эта должность в стаж при назначении пенсии засчитывалась. В 1993 году должность «руководитель кружков» была переименована в должность «педагог дополнительного образования». </w:t>
      </w:r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Этот спорный вопрос УПФ РФ предлагает решать в судебном порядке. </w:t>
      </w:r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Суды не берут на себя ответственность установления тождественности этих профессий, ссылаясь на то, что вопросами установления тождественности профессий занимаются Правительственные органы. Минобразования России неоднократно вносило предложения в Минтруд России об установлении тождества между этими наименованиями должностей, но положительного решения по данному вопросу так и непринято. </w:t>
      </w:r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Тождество указанных должностей на федеральном уровне тоже не могут или не хотят установить. В связи с тем, что Общероссийским классификатором профессий рабочих, должностей, наряду с должностью педагог дополнительного образования сохранено и прежнее название должности руководитель кружка», используемое в других организациях и учреждениях. </w:t>
      </w:r>
      <w:r w:rsidRPr="004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Конституционный Суд РФ в приеме и рассмотрении жалоб подобного рода отказывает, объясняя это тем, что подобные жалобы подведомственны к рассмотрению судами общей юрисдикции. А суды не судят! Помогите найти выход из этого круга.</w:t>
      </w:r>
    </w:p>
    <w:p w:rsidR="004F0788" w:rsidRPr="004F0788" w:rsidRDefault="004F0788" w:rsidP="004F0788">
      <w:pPr>
        <w:shd w:val="clear" w:color="auto" w:fill="FFFFFF"/>
        <w:spacing w:before="60" w:after="60" w:line="240" w:lineRule="auto"/>
        <w:ind w:left="15" w:right="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Пермь</w:t>
      </w:r>
    </w:p>
    <w:p w:rsidR="00E06E33" w:rsidRDefault="00E06E33"/>
    <w:p w:rsidR="004F0788" w:rsidRDefault="004F0788"/>
    <w:p w:rsidR="004F0788" w:rsidRDefault="004F0788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Уважаемый Владимир Владимирович!</w:t>
      </w:r>
      <w:r>
        <w:rPr>
          <w:rFonts w:ascii="Verdana" w:hAnsi="Verdana"/>
          <w:color w:val="000000"/>
          <w:sz w:val="19"/>
          <w:szCs w:val="19"/>
        </w:rPr>
        <w:br/>
        <w:t>Помогите, посоветуйте, посодействуйте, как решить проблему, с которой я столкнулась! Во все нижестоящие инстанции обращения уже были, но решения вопроса так и не последовало. Те ответы, которые были получены, на мой взгляд, это просто отписка. Обращаюсь от себя лично, и от имени коллег всех субъектов Российской Федерации с тем, чтобы устранить ту несправедливость, которая существует в отношении педагогов дополнительного образования, бывших руководителей кружков при назначении досрочной трудовой пенсии.</w:t>
      </w:r>
      <w:r>
        <w:rPr>
          <w:rFonts w:ascii="Verdana" w:hAnsi="Verdana"/>
          <w:color w:val="000000"/>
          <w:sz w:val="19"/>
          <w:szCs w:val="19"/>
        </w:rPr>
        <w:br/>
        <w:t xml:space="preserve">Актуальной проблемой в работе педагогов   дополнительного  образования  детей  является </w:t>
      </w:r>
      <w:r>
        <w:rPr>
          <w:rFonts w:ascii="Verdana" w:hAnsi="Verdana"/>
          <w:color w:val="000000"/>
          <w:sz w:val="19"/>
          <w:szCs w:val="19"/>
        </w:rPr>
        <w:lastRenderedPageBreak/>
        <w:t xml:space="preserve">установление тождественности  должностей  "педагог  дополнительного  образования" и "руководитель  кружков". Как известно, Списком должностей и учреждений  № 781 от 29.10.2002 г., работа    которых  засчитывается  в  стаж  работы,  дающей  право  на досрочное назначение трудовой пенсии по старости  должность  "руководитель  кружков"  в  отличие  от  должности  "педагог дополнительного  образования"  не  предусмотрена.  </w:t>
      </w:r>
      <w:r>
        <w:rPr>
          <w:rFonts w:ascii="Verdana" w:hAnsi="Verdana"/>
          <w:color w:val="000000"/>
          <w:sz w:val="19"/>
          <w:szCs w:val="19"/>
        </w:rPr>
        <w:br/>
        <w:t xml:space="preserve">Более 25 лет я посвятила работе с детьми. В 2010 году я обратилась в Управление пенсионного фонда РФ о назначении  пенсии по выслуге лет. Пенсионный фонд отказал. Причина отказа: отсутствие педагогического 25 -летнего стажа. Из стажа были исключены период работы в должности руководителя кружков в Доме пионеров и школьников. Мной был подан иск в районный суд. Суд вынес решения отказать. Суд посчитал что, для включения в стаж для назначения досрочно   пенсии по старости времени работы в должности руководителя кружка  необходимо было решение вопроса об установлении тождества должностей "педагог дополнительного образования" и "руководитель кружка". </w:t>
      </w:r>
      <w:r>
        <w:rPr>
          <w:rFonts w:ascii="Verdana" w:hAnsi="Verdana"/>
          <w:color w:val="000000"/>
          <w:sz w:val="19"/>
          <w:szCs w:val="19"/>
        </w:rPr>
        <w:br/>
        <w:t xml:space="preserve">Это предусмотрено пунктом 2 Постановления Правительства РФ от 11.07.2002 г. № 516 "Об утверждении Правил исчисления периодов работы, дающей право на досрочное назначение трудовой пенсии по старости». </w:t>
      </w:r>
      <w:proofErr w:type="gramStart"/>
      <w:r>
        <w:rPr>
          <w:rFonts w:ascii="Verdana" w:hAnsi="Verdana"/>
          <w:color w:val="000000"/>
          <w:sz w:val="19"/>
          <w:szCs w:val="19"/>
        </w:rPr>
        <w:t>В соответствии со статьями 27 и 28 ФЗ "О трудовых пенсиях в Российской Федерации", а так же  списками работ, профессий, должностей, специальностей и учреждений, с учётом которых досрочно назначается трудовая пенсия по старости, тем же профессиям, должностям и организациям, имевшим ранее иные наименования, предоставлено Министерству здравоохранения  и социального развития РФ  по представлению федеральных органов исполнительной власти и по согласованию с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Пенсионным Фондом РФ. </w:t>
      </w:r>
      <w:r>
        <w:rPr>
          <w:rFonts w:ascii="Verdana" w:hAnsi="Verdana"/>
          <w:color w:val="000000"/>
          <w:sz w:val="19"/>
          <w:szCs w:val="19"/>
        </w:rPr>
        <w:br/>
        <w:t>Однако указанным постановлением не определен порядок обращения с ходатайством об установлении тождественности, что предполагает неопределенную длительность данной процедуры, в связи, с чем в случае возникновения спорных вопросов о тождественности наименований решение пенсионных органов об отказе в назначении досрочных трудовых пенсий может быть обжаловано гражданами в судебном порядке.</w:t>
      </w:r>
      <w:r>
        <w:rPr>
          <w:rFonts w:ascii="Verdana" w:hAnsi="Verdana"/>
          <w:color w:val="000000"/>
          <w:sz w:val="19"/>
          <w:szCs w:val="19"/>
        </w:rPr>
        <w:br/>
        <w:t>Суд, в моём случае, не установил тождественности выполняемых функций, сославшись на то обстоятельство, что устанавливать тождество профессий, должностей и организаций предоставлено Министерству здравоохранения и социального развития РФ, и суд не вправе подменять собой орган, к компетенции которого отнесено указанное полномочие. Я с решением суда не согласилась и направила кассационное заявление в Краевой суд. Краевой суд вынес решение в пользу ПФ, на том же основании. Целью моего письма не является критика судебных решений, а желание установить справедливость, получить помощь, или совет в  решении конкретной проблемы.</w:t>
      </w:r>
      <w:r>
        <w:rPr>
          <w:rFonts w:ascii="Verdana" w:hAnsi="Verdana"/>
          <w:color w:val="000000"/>
          <w:sz w:val="19"/>
          <w:szCs w:val="19"/>
        </w:rPr>
        <w:br/>
        <w:t>Коллеги (руководители кружков), обратившиеся ранее, давно получают пенсию по выслуге. По каким-то   неведомым  причинам до 2009 года суды решали эти дела в пользу педагогов в 99% случаев. Что изменилось сейчас? Изучение судебной практики за последние полтора года показывает совершенно иную картину. Суды не устанавливают тождественность. Что в ПФ заканчиваются деньги? Или судам надоело выполнять чью-то работу? ПФ пользуется тем, что не каждый педагог пойдёт в суд, обратится за помощью куда-то ещё, а в итоге получается хорошая экономия. Законодательно же  ПФ прав!!!  Правительство же РФ не желает сделать ничего для исправления ситуации - экономия в масштабах страны ему тоже  выгодна.</w:t>
      </w:r>
      <w:r>
        <w:rPr>
          <w:rFonts w:ascii="Verdana" w:hAnsi="Verdana"/>
          <w:color w:val="000000"/>
          <w:sz w:val="19"/>
          <w:szCs w:val="19"/>
        </w:rPr>
        <w:br/>
        <w:t>О том, что наименование должности "руководитель кружка" тождественно должности "педагог дополнительного образования" при определении стажа для оплаты труда указывают множество документов.        Попытка приравнять статус работника в указных должностях была впервые осуществлена в 1993 году, однако последующие акты отменили эту новацию, предоставив тем самым работодателям использовать наименование обеих должностей. Вопрос о предоставлении "руководителю кружка" гарантий в сфере социальной защиты, праве на отдых не решен до сих пор.</w:t>
      </w:r>
      <w:r>
        <w:rPr>
          <w:rFonts w:ascii="Verdana" w:hAnsi="Verdana"/>
          <w:color w:val="000000"/>
          <w:sz w:val="19"/>
          <w:szCs w:val="19"/>
        </w:rPr>
        <w:br/>
        <w:t xml:space="preserve">По ранее действующему законодательству эта должность в стаж при назначении пенсии засчитывалась </w:t>
      </w:r>
      <w:proofErr w:type="gramStart"/>
      <w:r>
        <w:rPr>
          <w:rFonts w:ascii="Verdana" w:hAnsi="Verdana"/>
          <w:color w:val="000000"/>
          <w:sz w:val="19"/>
          <w:szCs w:val="19"/>
        </w:rPr>
        <w:t>согласно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   Инструктивного  письма (к Постановлению Совета Министров </w:t>
      </w:r>
      <w:r>
        <w:rPr>
          <w:rFonts w:ascii="Verdana" w:hAnsi="Verdana"/>
          <w:color w:val="000000"/>
          <w:sz w:val="19"/>
          <w:szCs w:val="19"/>
        </w:rPr>
        <w:lastRenderedPageBreak/>
        <w:t xml:space="preserve">СССР от 17.12.1959г. №1397) Министерства социального обеспечения РСФСР от 30.06.1986 г. №1-63-И. </w:t>
      </w:r>
      <w:r>
        <w:rPr>
          <w:rFonts w:ascii="Verdana" w:hAnsi="Verdana"/>
          <w:color w:val="000000"/>
          <w:sz w:val="19"/>
          <w:szCs w:val="19"/>
        </w:rPr>
        <w:br/>
        <w:t>Положение №1397 от 17.12.1959г. «О пенсиях за выслугу лет работникам просвещения, здравоохранения и сельского хозяйства» и Инструктивное письмо №1-63-И распространяли своё действие до 01.10.1993г.  т.е. новые правила были введены уже после моего перехода на другую работу.</w:t>
      </w:r>
      <w:r>
        <w:rPr>
          <w:rFonts w:ascii="Verdana" w:hAnsi="Verdana"/>
          <w:color w:val="000000"/>
          <w:sz w:val="19"/>
          <w:szCs w:val="19"/>
        </w:rPr>
        <w:br/>
        <w:t>В 1993 году должность «руководитель кружков» была переименована в должность «педагог дополнительного образования». Переименование осуществлено в связи с принятием нового Закона РФ «Об образовании» №3266-1 от 10.07.1992 г.  А так же пунктом 4 Приказа Министерства Образования РФ от 25.01.1993г. №21. установлено: Привести наименования должностей работников:</w:t>
      </w:r>
      <w:r>
        <w:rPr>
          <w:rFonts w:ascii="Verdana" w:hAnsi="Verdana"/>
          <w:color w:val="000000"/>
          <w:sz w:val="19"/>
          <w:szCs w:val="19"/>
        </w:rPr>
        <w:br/>
        <w:t>- в соответствие с наименованиями, предусмотренными в тарифно-квалификационных характеристиках, утверждённых Приказом Минобразования России от 11.11.1992 г.№406, и именовать:</w:t>
      </w:r>
      <w:r>
        <w:rPr>
          <w:rFonts w:ascii="Verdana" w:hAnsi="Verdana"/>
          <w:color w:val="000000"/>
          <w:sz w:val="19"/>
          <w:szCs w:val="19"/>
        </w:rPr>
        <w:br/>
        <w:t xml:space="preserve">е) руководителей кружков, секций, студий и других объединений обучающихся – педагогами дополнительного образования. </w:t>
      </w:r>
      <w:r>
        <w:rPr>
          <w:rFonts w:ascii="Verdana" w:hAnsi="Verdana"/>
          <w:color w:val="000000"/>
          <w:sz w:val="19"/>
          <w:szCs w:val="19"/>
        </w:rPr>
        <w:br/>
        <w:t>Таким образом, педагог дополнительного образования это не вновь созданная профессия, это наименование  произошло вследствие переименования должности «руководитель кружков» не повлекшее за собой изменения трудовых функций.</w:t>
      </w:r>
      <w:r>
        <w:rPr>
          <w:rFonts w:ascii="Verdana" w:hAnsi="Verdana"/>
          <w:color w:val="000000"/>
          <w:sz w:val="19"/>
          <w:szCs w:val="19"/>
        </w:rPr>
        <w:br/>
        <w:t xml:space="preserve">Минобразования  России неоднократно вносило предложения в Минтруд России об установлении тождества между этими наименованиями должностей, но положительного решения по данному вопросу так и непринято. </w:t>
      </w:r>
      <w:r>
        <w:rPr>
          <w:rFonts w:ascii="Verdana" w:hAnsi="Verdana"/>
          <w:color w:val="000000"/>
          <w:sz w:val="19"/>
          <w:szCs w:val="19"/>
        </w:rPr>
        <w:br/>
        <w:t xml:space="preserve">Таким образом, нежелание правотворческих органов привести нормативную базу по вопросу наименования должностей педагогических работников в соответствие с законодательством РФ, способствует не только нарушению реализации прав педагогических работников, но и к созданию дополнительных проблем для судебных инстанций. </w:t>
      </w:r>
      <w:r>
        <w:rPr>
          <w:rFonts w:ascii="Verdana" w:hAnsi="Verdana"/>
          <w:color w:val="000000"/>
          <w:sz w:val="19"/>
          <w:szCs w:val="19"/>
        </w:rPr>
        <w:br/>
        <w:t xml:space="preserve">        </w:t>
      </w:r>
      <w:r>
        <w:rPr>
          <w:rFonts w:ascii="Verdana" w:hAnsi="Verdana"/>
          <w:color w:val="000000"/>
          <w:sz w:val="19"/>
          <w:szCs w:val="19"/>
        </w:rPr>
        <w:br/>
        <w:t xml:space="preserve">Конституционный  Суд  РФ в  приеме и рассмотрении  жалоб подобного рода отказывает,  объясняя это тем, что подобные жалобы подведомственны к рассмотрению судами общей юрисдикции.  Суды на муниципальном и региональном </w:t>
      </w:r>
      <w:proofErr w:type="gramStart"/>
      <w:r>
        <w:rPr>
          <w:rFonts w:ascii="Verdana" w:hAnsi="Verdana"/>
          <w:color w:val="000000"/>
          <w:sz w:val="19"/>
          <w:szCs w:val="19"/>
        </w:rPr>
        <w:t>уровнях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, не берут на себя ответственность установления тождественности этих профессий, ссылаясь на то, что вопросами установления тождественности профессий занимаются Правительственные органы, в частности Министерство труда и социального развития, при согласовании с Минобразования России и Пенсионным фондом РФ. </w:t>
      </w:r>
      <w:r>
        <w:rPr>
          <w:rFonts w:ascii="Verdana" w:hAnsi="Verdana"/>
          <w:color w:val="000000"/>
          <w:sz w:val="19"/>
          <w:szCs w:val="19"/>
        </w:rPr>
        <w:br/>
        <w:t xml:space="preserve">Как выяснилось, тождество указанных должностей  на  федеральном уровне тоже не могут или не хотят установить. В связи с тем,  что Общероссийским классификатором профессий рабочих, должностей служащих и тарифных разрядов, утвержденным Постановлением Госстандарта России от 26.12.94 №367, наряду с должностью "педагог дополнительного образования"  сохранено  и  прежнее  название  должности "руководитель кружка  (клуба  по  интересам,  коллектива, любительского объединения, секции,   студии,   туристской   студии)",   используемое   в   других организациях и учреждениях. </w:t>
      </w:r>
      <w:proofErr w:type="gramStart"/>
      <w:r>
        <w:rPr>
          <w:rFonts w:ascii="Verdana" w:hAnsi="Verdana"/>
          <w:color w:val="000000"/>
          <w:sz w:val="19"/>
          <w:szCs w:val="19"/>
        </w:rPr>
        <w:t>(А наша то вина в чём?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000000"/>
          <w:sz w:val="19"/>
          <w:szCs w:val="19"/>
        </w:rPr>
        <w:t>Мы то почему должны страдать???).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  Придумайте,  в конце концов "руководителям кружков»  клубов  по  интересам,  любительских объединений, и т.д., другое название. В образовании придумали же педагогов дополнительного образования!!!  И установите, наконец, тождественность двух профессий! </w:t>
      </w:r>
      <w:proofErr w:type="gramStart"/>
      <w:r>
        <w:rPr>
          <w:rFonts w:ascii="Verdana" w:hAnsi="Verdana"/>
          <w:color w:val="000000"/>
          <w:sz w:val="19"/>
          <w:szCs w:val="19"/>
        </w:rPr>
        <w:t>Министерство труда и социального развития, в свою очередь, считают, что вопрос   установления   тождественности  должности  "руководитель кружка"  внешкольного  образовательного  учреждения должности "педагог дополнительного  образования"  учреждения  дополнительного образования детей   может  быть  решен  в  судебном  порядке  на  муниципальном  и региональном    уровнях.</w:t>
      </w:r>
      <w:proofErr w:type="gramEnd"/>
      <w:r>
        <w:rPr>
          <w:rFonts w:ascii="Verdana" w:hAnsi="Verdana"/>
          <w:color w:val="000000"/>
          <w:sz w:val="19"/>
          <w:szCs w:val="19"/>
        </w:rPr>
        <w:t>  А Суды не решают!</w:t>
      </w:r>
      <w:r>
        <w:rPr>
          <w:rFonts w:ascii="Verdana" w:hAnsi="Verdana"/>
          <w:color w:val="000000"/>
          <w:sz w:val="19"/>
          <w:szCs w:val="19"/>
        </w:rPr>
        <w:br/>
        <w:t xml:space="preserve">Вот и получается, какой-то замкнутый круг! </w:t>
      </w:r>
      <w:r>
        <w:rPr>
          <w:rFonts w:ascii="Verdana" w:hAnsi="Verdana"/>
          <w:color w:val="000000"/>
          <w:sz w:val="19"/>
          <w:szCs w:val="19"/>
        </w:rPr>
        <w:br/>
        <w:t xml:space="preserve">Страдают от этого простые учителя, которые всю свою жизнь посвятили воспитанию и образованию детей. Все чиновники, чисто по-человечески прекрасно понимают, что это </w:t>
      </w:r>
      <w:r>
        <w:rPr>
          <w:rFonts w:ascii="Verdana" w:hAnsi="Verdana"/>
          <w:color w:val="000000"/>
          <w:sz w:val="19"/>
          <w:szCs w:val="19"/>
        </w:rPr>
        <w:lastRenderedPageBreak/>
        <w:t xml:space="preserve">прописная истина сожалеют и дают «дельные» советы. Но когда дело доходит до решения вопроса, увы, разводят руками и кивают </w:t>
      </w:r>
      <w:proofErr w:type="gramStart"/>
      <w:r>
        <w:rPr>
          <w:rFonts w:ascii="Verdana" w:hAnsi="Verdana"/>
          <w:color w:val="000000"/>
          <w:sz w:val="19"/>
          <w:szCs w:val="19"/>
        </w:rPr>
        <w:t>на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другого. Многие педагоги дополнительного образования работали до переименования и после этого злополучного переименования, в той и в другой должностях, по функциональным обязанностям совершенно одинаковых. Когда же время дошло до пенсии, один период работы включают в стаж, другой период совершенно идентичной работы нет. Это ли не абсурд! Когда я работала в должности руководителя  кружков, всё засчитывалось в  стаж! А когда дошло время до пенсии - исключили. Государство </w:t>
      </w:r>
      <w:proofErr w:type="gramStart"/>
      <w:r>
        <w:rPr>
          <w:rFonts w:ascii="Verdana" w:hAnsi="Verdana"/>
          <w:color w:val="000000"/>
          <w:sz w:val="19"/>
          <w:szCs w:val="19"/>
        </w:rPr>
        <w:t>издало новый закон по-другому назвали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профессию и видимо передумало платить!!! Сейчас во все трубы трубят о </w:t>
      </w:r>
      <w:proofErr w:type="gramStart"/>
      <w:r>
        <w:rPr>
          <w:rFonts w:ascii="Verdana" w:hAnsi="Verdana"/>
          <w:color w:val="000000"/>
          <w:sz w:val="19"/>
          <w:szCs w:val="19"/>
        </w:rPr>
        <w:t>государственном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софинансировании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пенсии. С одной стороны, конечно, заманчиво. С другой стороны, я не знаю каким надо быть в нашей стране оптимистом, чтобы верить, что государство сможет выполнить свои обязательства в полной мере, а не устроит очередную пенсионную реформу, или издаст новый закон под девизом “всем кому должен – прощаю”.</w:t>
      </w:r>
      <w:r>
        <w:rPr>
          <w:rFonts w:ascii="Verdana" w:hAnsi="Verdana"/>
          <w:color w:val="000000"/>
          <w:sz w:val="19"/>
          <w:szCs w:val="19"/>
        </w:rPr>
        <w:br/>
        <w:t xml:space="preserve">ПОМОГИТЕ! ПОДСКАЖИТЕ! Как добиться справедливости, как восстановить свои конституционные права? </w:t>
      </w:r>
      <w:r>
        <w:rPr>
          <w:rFonts w:ascii="Verdana" w:hAnsi="Verdana"/>
          <w:color w:val="000000"/>
          <w:sz w:val="19"/>
          <w:szCs w:val="19"/>
        </w:rPr>
        <w:br/>
        <w:t>С надеждой и уважением педагог, бывший руководитель кружков.</w:t>
      </w:r>
    </w:p>
    <w:p w:rsidR="006F1FC3" w:rsidRDefault="006F1FC3">
      <w:pPr>
        <w:rPr>
          <w:rFonts w:ascii="Verdana" w:hAnsi="Verdana"/>
          <w:color w:val="000000"/>
          <w:sz w:val="19"/>
          <w:szCs w:val="19"/>
        </w:rPr>
      </w:pPr>
    </w:p>
    <w:p w:rsidR="006F1FC3" w:rsidRDefault="006F1FC3">
      <w:pPr>
        <w:rPr>
          <w:rFonts w:ascii="Verdana" w:hAnsi="Verdana"/>
          <w:color w:val="000000"/>
          <w:sz w:val="19"/>
          <w:szCs w:val="19"/>
        </w:rPr>
      </w:pPr>
    </w:p>
    <w:p w:rsidR="006F1FC3" w:rsidRDefault="006F1FC3">
      <w:pPr>
        <w:rPr>
          <w:rFonts w:ascii="Verdana" w:hAnsi="Verdana"/>
          <w:color w:val="000000"/>
          <w:sz w:val="19"/>
          <w:szCs w:val="19"/>
        </w:rPr>
      </w:pPr>
    </w:p>
    <w:p w:rsidR="006F1FC3" w:rsidRPr="006F1FC3" w:rsidRDefault="006F1FC3" w:rsidP="006F1F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работы методистом в детском кружке не будет засчитан в стаж, дающий право на досрочное назначение пенсии.</w:t>
      </w:r>
      <w:r w:rsidRPr="006F1FC3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proofErr w:type="gramStart"/>
      <w:r w:rsidRPr="006F1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действующим в настоящее время Списком работ, профессий, должностей, специальностей и учреждений, с учетом которых досрочно назначается трудовая пенсия по старости, утвержденным Постановлением Правительства Российской Федерации от 29.10.2002 N 781, ни ранее действовавшими Списком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лет, утвержденным Постановлением Совета Министров</w:t>
      </w:r>
      <w:proofErr w:type="gramEnd"/>
      <w:r w:rsidRPr="006F1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F1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РСФСР от 6.09.1991 N 463, и Списком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утвержденным Постановлением Правительства Российской Федерации от 22.09.1999 г. N 1067, не предусматривалось право лиц, осуществлявших педагогическую деятельность, на включение в специальный стаж для назначения пенсии периодов трудовой</w:t>
      </w:r>
      <w:proofErr w:type="gramEnd"/>
      <w:r w:rsidRPr="006F1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в должности "методист".</w:t>
      </w:r>
      <w:r w:rsidRPr="006F1FC3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proofErr w:type="gramStart"/>
      <w:r w:rsidRPr="006F1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порядке исчисления стажа для назначения пенсий за выслугу лет работникам просвещения и здравоохранения, утвержденное Постановлением Совета Министров СССР от 17.12.1959 N 1397, действовавшее в период Вашей работы в должности методиста, также не предусматривало права работников просвещения на включение в специальный стаж для назначения пенсии периодов трудовой деятельности в должности методиста в детском кружке</w:t>
      </w:r>
      <w:r w:rsidRPr="006F1FC3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</w:r>
      <w:r w:rsidRPr="006F1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 работы в коррекционной школе</w:t>
      </w:r>
      <w:proofErr w:type="gramEnd"/>
      <w:r w:rsidRPr="006F1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является более льготным.</w:t>
      </w:r>
    </w:p>
    <w:p w:rsidR="006F1FC3" w:rsidRDefault="006F1FC3"/>
    <w:p w:rsidR="006F1FC3" w:rsidRDefault="006F1FC3"/>
    <w:p w:rsidR="006F1FC3" w:rsidRPr="006F1FC3" w:rsidRDefault="006F1FC3" w:rsidP="006F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ли в педагогический стаж для досрочного назначения пенсии работа руководителем кружка в период с 1987-1994 г. в Детско-юношеском центре и заведующая кабинетом природы в этом же учреждении</w:t>
      </w:r>
      <w:proofErr w:type="gramStart"/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енсионный отдел отказал.</w:t>
      </w:r>
    </w:p>
    <w:p w:rsidR="006F1FC3" w:rsidRPr="006F1FC3" w:rsidRDefault="006F1FC3" w:rsidP="006F1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F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ОТВЕТ.</w:t>
      </w:r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 должностях руководителя кружка и заведующей кабинетом не входит в </w:t>
      </w:r>
      <w:proofErr w:type="spellStart"/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педстаж</w:t>
      </w:r>
      <w:proofErr w:type="spellEnd"/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досрочной пенсии независимо от наименования учреждения.</w:t>
      </w:r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Этих должностей нет (и не было</w:t>
      </w:r>
      <w:proofErr w:type="gramStart"/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6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Списках.</w:t>
      </w:r>
    </w:p>
    <w:p w:rsidR="006F1FC3" w:rsidRPr="006F1FC3" w:rsidRDefault="006F1FC3" w:rsidP="006F1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Согласно Письму </w:t>
      </w:r>
      <w:proofErr w:type="spellStart"/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Минобрнауки</w:t>
      </w:r>
      <w:proofErr w:type="spellEnd"/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РФ № АФ-947, Профсоюза работников народного образования и науки РФ № 96 от 26.10.2004 «О размерах и условиях оплаты труда работников образовательных учреждений» работа в должности «руководителя кружка» приравнивается к работе в должности «педагога дополнительного образования» для подсчета педагогического стажа необходимого для установления </w:t>
      </w:r>
      <w:proofErr w:type="gramStart"/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размера оплаты труда</w:t>
      </w:r>
      <w:proofErr w:type="gramEnd"/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6F1FC3" w:rsidRPr="006F1FC3" w:rsidRDefault="006F1FC3" w:rsidP="006F1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Изменение наименования должности «руководитель кружка» на должность «педагог дополнительного образования» произошло с введением ЕТС в 1992 году, которая и стала включаться в Списки профессий, должностей, работа в которых засчитывается в стаж для досрочного назначения трудовой пенсии по старости. Однако такая норма распространяется только педагогов, работающих в учреждениях дополнительного образования для детей.</w:t>
      </w:r>
    </w:p>
    <w:p w:rsidR="006F1FC3" w:rsidRPr="006F1FC3" w:rsidRDefault="006F1FC3" w:rsidP="006F1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Тождество должностей установлено для работников занятых на работах с осужденными (Постановление Правительства РФ от 03.02.1994 № 85 «Об утверждении списка работ, профессий и должностей работников учреждения,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труда»)</w:t>
      </w:r>
    </w:p>
    <w:p w:rsidR="006F1FC3" w:rsidRPr="006F1FC3" w:rsidRDefault="006F1FC3" w:rsidP="006F1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Поскольку Постановление Правительства РФ от 29.10.2002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ст.28 ФЗ «О трудовых пенсиях в Российской Федерации» содержит только наименование должности «педагог дополнительного образования», а должность «руководитель кружка отсутствует» Пенсионный фонд не засчитывает период работы в должности «руководитель кружка» в стаж</w:t>
      </w:r>
      <w:proofErr w:type="gramEnd"/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для назначения пенсии.</w:t>
      </w:r>
    </w:p>
    <w:p w:rsidR="006F1FC3" w:rsidRPr="006F1FC3" w:rsidRDefault="006F1FC3" w:rsidP="006F1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F1FC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настоящее время должность «руководителя кружка» отнесена к должностям учреждений культуры.</w:t>
      </w:r>
    </w:p>
    <w:p w:rsidR="006F1FC3" w:rsidRDefault="006F1FC3">
      <w:bookmarkStart w:id="0" w:name="_GoBack"/>
      <w:bookmarkEnd w:id="0"/>
    </w:p>
    <w:sectPr w:rsidR="006F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43"/>
    <w:rsid w:val="004F0788"/>
    <w:rsid w:val="006F1FC3"/>
    <w:rsid w:val="00B64138"/>
    <w:rsid w:val="00C04D43"/>
    <w:rsid w:val="00E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author1">
    <w:name w:val="q_author1"/>
    <w:basedOn w:val="a"/>
    <w:rsid w:val="004F0788"/>
    <w:pPr>
      <w:spacing w:before="60" w:after="60" w:line="240" w:lineRule="auto"/>
      <w:ind w:left="30" w:right="3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author1">
    <w:name w:val="q_author1"/>
    <w:basedOn w:val="a"/>
    <w:rsid w:val="004F0788"/>
    <w:pPr>
      <w:spacing w:before="60" w:after="60" w:line="240" w:lineRule="auto"/>
      <w:ind w:left="30" w:right="3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03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3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6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A0A0A0"/>
                                                            <w:left w:val="single" w:sz="24" w:space="4" w:color="A0A0A0"/>
                                                            <w:bottom w:val="single" w:sz="6" w:space="4" w:color="A0A0A0"/>
                                                            <w:right w:val="single" w:sz="6" w:space="4" w:color="A0A0A0"/>
                                                          </w:divBdr>
                                                          <w:divsChild>
                                                            <w:div w:id="20328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7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9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66666"/>
                <w:bottom w:val="none" w:sz="0" w:space="0" w:color="auto"/>
                <w:right w:val="none" w:sz="0" w:space="0" w:color="auto"/>
              </w:divBdr>
              <w:divsChild>
                <w:div w:id="149177178">
                  <w:marLeft w:val="0"/>
                  <w:marRight w:val="0"/>
                  <w:marTop w:val="30"/>
                  <w:marBottom w:val="30"/>
                  <w:divBdr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cp:lastPrinted>2011-06-22T07:38:00Z</cp:lastPrinted>
  <dcterms:created xsi:type="dcterms:W3CDTF">2011-06-22T07:33:00Z</dcterms:created>
  <dcterms:modified xsi:type="dcterms:W3CDTF">2011-06-22T07:38:00Z</dcterms:modified>
</cp:coreProperties>
</file>