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C4" w:rsidRPr="00B930E8" w:rsidRDefault="00C575C4" w:rsidP="00C772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0E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575C4" w:rsidRPr="00B930E8" w:rsidRDefault="00C575C4" w:rsidP="00C772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0E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открытого </w:t>
      </w:r>
      <w:r w:rsidR="007E1555" w:rsidRPr="00B930E8">
        <w:rPr>
          <w:rFonts w:ascii="Times New Roman" w:eastAsia="Times New Roman" w:hAnsi="Times New Roman" w:cs="Times New Roman"/>
          <w:b/>
          <w:sz w:val="28"/>
          <w:szCs w:val="28"/>
        </w:rPr>
        <w:t>областного</w:t>
      </w:r>
      <w:r w:rsidRPr="00B930E8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историко</w:t>
      </w:r>
      <w:r w:rsidR="007E1555" w:rsidRPr="00B930E8">
        <w:rPr>
          <w:rFonts w:ascii="Times New Roman" w:eastAsia="Times New Roman" w:hAnsi="Times New Roman" w:cs="Times New Roman"/>
          <w:b/>
          <w:sz w:val="28"/>
          <w:szCs w:val="28"/>
        </w:rPr>
        <w:t xml:space="preserve">-краеведческого </w:t>
      </w:r>
      <w:r w:rsidR="00E30E8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F40CFC">
        <w:rPr>
          <w:rFonts w:ascii="Times New Roman" w:eastAsia="Times New Roman" w:hAnsi="Times New Roman" w:cs="Times New Roman"/>
          <w:b/>
          <w:sz w:val="28"/>
          <w:szCs w:val="28"/>
        </w:rPr>
        <w:t>онкурса-</w:t>
      </w:r>
      <w:r w:rsidR="007E1555" w:rsidRPr="00B930E8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 w:rsidRPr="00B930E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413A2">
        <w:rPr>
          <w:rFonts w:ascii="Times New Roman" w:eastAsia="Times New Roman" w:hAnsi="Times New Roman" w:cs="Times New Roman"/>
          <w:b/>
          <w:sz w:val="28"/>
          <w:szCs w:val="28"/>
        </w:rPr>
        <w:t>Победы России</w:t>
      </w:r>
      <w:r w:rsidR="00C772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75C4" w:rsidRPr="00B930E8" w:rsidRDefault="00C575C4" w:rsidP="00B9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5C4" w:rsidRPr="00707E7A" w:rsidRDefault="00C575C4" w:rsidP="00B93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Pr="00707E7A" w:rsidRDefault="00B71572" w:rsidP="00B93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C4" w:rsidRPr="00B930E8" w:rsidRDefault="00C575C4" w:rsidP="00E16FA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</w:pPr>
      <w:r w:rsidRPr="00B930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x-none" w:eastAsia="ru-RU"/>
        </w:rPr>
        <w:t>Общие положения</w:t>
      </w:r>
    </w:p>
    <w:p w:rsidR="00C575C4" w:rsidRPr="00B930E8" w:rsidRDefault="00C575C4" w:rsidP="00B930E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 xml:space="preserve"> Настоящее Положение определяет цель, задачи, условия, порядок</w:t>
      </w: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 xml:space="preserve">организации и проведения </w:t>
      </w: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открытого </w:t>
      </w:r>
      <w:r w:rsidR="004E4A9C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областного историко-краеведческого </w:t>
      </w:r>
      <w:r w:rsidR="00E3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 w:rsidR="00F40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E4A9C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фестиваля «</w:t>
      </w:r>
      <w:r w:rsidR="00A41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Победы России</w:t>
      </w:r>
      <w:r w:rsidR="004E4A9C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 xml:space="preserve">(далее </w:t>
      </w:r>
      <w:r w:rsidR="00F40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="00E3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40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4E4A9C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естиваль</w:t>
      </w: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>).</w:t>
      </w:r>
    </w:p>
    <w:p w:rsidR="00C575C4" w:rsidRPr="000A34CB" w:rsidRDefault="00C575C4" w:rsidP="00B930E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</w:pPr>
      <w:r w:rsidRPr="000A34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x-none" w:eastAsia="ru-RU"/>
        </w:rPr>
        <w:t>Целью</w:t>
      </w:r>
      <w:r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 xml:space="preserve"> </w:t>
      </w:r>
      <w:r w:rsidR="00F40CFC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Конкурса-ф</w:t>
      </w:r>
      <w:r w:rsidR="004E4A9C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естиваля </w:t>
      </w:r>
      <w:r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ru-RU"/>
        </w:rPr>
        <w:t xml:space="preserve">является </w:t>
      </w:r>
      <w:r w:rsid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мотивация</w:t>
      </w:r>
      <w:r w:rsidR="00243AEE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5DC6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и подростков к </w:t>
      </w:r>
      <w:r w:rsidR="00243AEE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изучению </w:t>
      </w:r>
      <w:r w:rsidR="00AF0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отечественной истории</w:t>
      </w:r>
      <w:r w:rsidR="005D5DC6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75C4" w:rsidRPr="000A34CB" w:rsidRDefault="00C575C4" w:rsidP="00B930E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x-none" w:eastAsia="ru-RU"/>
        </w:rPr>
      </w:pPr>
      <w:r w:rsidRPr="000A34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x-none" w:eastAsia="ru-RU"/>
        </w:rPr>
        <w:t xml:space="preserve">Задачи </w:t>
      </w:r>
      <w:r w:rsidR="00F40CFC" w:rsidRPr="000A34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Конкурса-ф</w:t>
      </w:r>
      <w:r w:rsidR="005D5DC6" w:rsidRPr="000A34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естиваля</w:t>
      </w:r>
      <w:r w:rsidRPr="000A34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x-none" w:eastAsia="ru-RU"/>
        </w:rPr>
        <w:t>:</w:t>
      </w:r>
    </w:p>
    <w:p w:rsidR="00E16FAB" w:rsidRPr="000A34CB" w:rsidRDefault="00E16FAB" w:rsidP="00E16F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участников Ко</w:t>
      </w:r>
      <w:r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нкурса-фестиваля потребности в интеллектуальной и творческой деятельности, </w:t>
      </w:r>
    </w:p>
    <w:p w:rsidR="00AC59B5" w:rsidRPr="000A34CB" w:rsidRDefault="00E16FAB" w:rsidP="00E1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п</w:t>
      </w:r>
      <w:r w:rsidR="00AC59B5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робуждение</w:t>
      </w:r>
      <w:r w:rsidR="00FE7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59B5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и подростков</w:t>
      </w:r>
      <w:r w:rsidR="007D6B56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интереса к истории</w:t>
      </w:r>
      <w:r w:rsidR="00AC59B5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и малой родины;</w:t>
      </w:r>
    </w:p>
    <w:p w:rsidR="00C575C4" w:rsidRPr="00E16FAB" w:rsidRDefault="00E16FAB" w:rsidP="00E1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575C4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E20B22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одействие</w:t>
      </w:r>
      <w:r w:rsidR="00C575C4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воспитанию гражданственности и патриотизма у подростков и молодёжи;</w:t>
      </w:r>
    </w:p>
    <w:p w:rsidR="00C575C4" w:rsidRPr="000A34CB" w:rsidRDefault="00E16FAB" w:rsidP="00E16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60692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раскрытие </w:t>
      </w:r>
      <w:r w:rsidR="00C575C4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</w:t>
      </w:r>
      <w:r w:rsidR="00C60692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C575C4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потенциал</w:t>
      </w:r>
      <w:r w:rsidR="00C60692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575C4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участников </w:t>
      </w:r>
      <w:r w:rsidR="00F40CFC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Конкурса-ф</w:t>
      </w:r>
      <w:r w:rsidR="00C60692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естиваля</w:t>
      </w:r>
      <w:r w:rsidR="000C3A67" w:rsidRP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3A67" w:rsidRPr="00B930E8" w:rsidRDefault="000C3A67" w:rsidP="00B930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75C4" w:rsidRPr="00B930E8" w:rsidRDefault="00C575C4" w:rsidP="00E16FA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30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Участники </w:t>
      </w:r>
      <w:r w:rsidR="00F575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Конкурса-ф</w:t>
      </w:r>
      <w:r w:rsidR="00C60692" w:rsidRPr="00B930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естиваля</w:t>
      </w:r>
      <w:r w:rsidRPr="00B930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D51CA" w:rsidRPr="00A413A2" w:rsidRDefault="00A413A2" w:rsidP="00A413A2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2.1.</w:t>
      </w:r>
      <w:r w:rsidR="00AD51CA" w:rsidRPr="00A413A2">
        <w:rPr>
          <w:rFonts w:ascii="Times New Roman" w:hAnsi="Times New Roman"/>
          <w:sz w:val="28"/>
          <w:szCs w:val="28"/>
        </w:rPr>
        <w:t xml:space="preserve"> </w:t>
      </w:r>
      <w:r w:rsidR="00E16FAB">
        <w:rPr>
          <w:rFonts w:ascii="Times New Roman" w:hAnsi="Times New Roman"/>
          <w:sz w:val="28"/>
          <w:szCs w:val="28"/>
        </w:rPr>
        <w:t xml:space="preserve"> </w:t>
      </w:r>
      <w:r w:rsidR="00F575E6" w:rsidRPr="00A413A2">
        <w:rPr>
          <w:rFonts w:ascii="Times New Roman" w:hAnsi="Times New Roman"/>
          <w:sz w:val="28"/>
          <w:szCs w:val="28"/>
        </w:rPr>
        <w:t>Конкурс-ф</w:t>
      </w:r>
      <w:r w:rsidR="00C77233" w:rsidRPr="00A413A2">
        <w:rPr>
          <w:rFonts w:ascii="Times New Roman" w:hAnsi="Times New Roman"/>
          <w:sz w:val="28"/>
          <w:szCs w:val="28"/>
        </w:rPr>
        <w:t>естиваль</w:t>
      </w:r>
      <w:r w:rsidR="00AD51CA" w:rsidRPr="00A413A2">
        <w:rPr>
          <w:rFonts w:ascii="Times New Roman" w:hAnsi="Times New Roman"/>
          <w:sz w:val="28"/>
          <w:szCs w:val="28"/>
        </w:rPr>
        <w:t xml:space="preserve"> является открытым</w:t>
      </w:r>
      <w:r w:rsidR="00B930E8" w:rsidRPr="00A413A2">
        <w:rPr>
          <w:rFonts w:ascii="Times New Roman" w:hAnsi="Times New Roman"/>
          <w:sz w:val="28"/>
          <w:szCs w:val="28"/>
        </w:rPr>
        <w:t>.</w:t>
      </w:r>
    </w:p>
    <w:p w:rsidR="00C575C4" w:rsidRPr="00B930E8" w:rsidRDefault="00A413A2" w:rsidP="00A413A2">
      <w:pPr>
        <w:pStyle w:val="Indent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F0D1D" w:rsidRPr="00B930E8">
        <w:rPr>
          <w:rFonts w:ascii="Times New Roman" w:hAnsi="Times New Roman"/>
          <w:sz w:val="28"/>
          <w:szCs w:val="28"/>
        </w:rPr>
        <w:t xml:space="preserve">В </w:t>
      </w:r>
      <w:r w:rsidR="00F575E6">
        <w:rPr>
          <w:rFonts w:ascii="Times New Roman" w:hAnsi="Times New Roman"/>
          <w:sz w:val="28"/>
          <w:szCs w:val="28"/>
        </w:rPr>
        <w:t>Конкурсе-ф</w:t>
      </w:r>
      <w:r w:rsidR="00C77233">
        <w:rPr>
          <w:rFonts w:ascii="Times New Roman" w:hAnsi="Times New Roman"/>
          <w:sz w:val="28"/>
          <w:szCs w:val="28"/>
        </w:rPr>
        <w:t>естивале</w:t>
      </w:r>
      <w:r w:rsidR="00DF0D1D" w:rsidRPr="00B930E8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ют участие команды учащихся детских образовательных учреждений</w:t>
      </w:r>
      <w:r w:rsidR="00DF0D1D" w:rsidRPr="00B930E8">
        <w:rPr>
          <w:rFonts w:ascii="Times New Roman" w:hAnsi="Times New Roman"/>
          <w:sz w:val="28"/>
          <w:szCs w:val="28"/>
        </w:rPr>
        <w:t xml:space="preserve"> основного и дополнительного образования</w:t>
      </w:r>
      <w:r w:rsidR="000924BF" w:rsidRPr="00B930E8">
        <w:rPr>
          <w:rFonts w:ascii="Times New Roman" w:hAnsi="Times New Roman"/>
          <w:sz w:val="28"/>
          <w:szCs w:val="28"/>
        </w:rPr>
        <w:t xml:space="preserve"> </w:t>
      </w:r>
      <w:r w:rsidR="00C575C4" w:rsidRPr="00B93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участники</w:t>
      </w:r>
      <w:r w:rsidR="00DF0D1D" w:rsidRPr="00B93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57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Конкурса-ф</w:t>
      </w:r>
      <w:r w:rsidR="00DF0D1D" w:rsidRPr="00B93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естиваля</w:t>
      </w:r>
      <w:r w:rsidR="00C575C4" w:rsidRPr="00B93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AD51CA" w:rsidRPr="00B930E8" w:rsidRDefault="00A413A2" w:rsidP="00A413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</w:t>
      </w:r>
      <w:r w:rsid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Конкурс-ф</w:t>
      </w:r>
      <w:r w:rsidR="00C77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естиваль</w:t>
      </w:r>
      <w:r w:rsidR="000924BF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в 3</w:t>
      </w:r>
      <w:r w:rsidR="00DF0D1D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этапа. </w:t>
      </w:r>
    </w:p>
    <w:p w:rsidR="0069422B" w:rsidRDefault="00DF0D1D" w:rsidP="0012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Первый этап </w:t>
      </w:r>
      <w:r w:rsidR="0069422B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D6D26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дистанционный</w:t>
      </w:r>
      <w:r w:rsidR="0069422B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E3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9422B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подготовка </w:t>
      </w:r>
      <w:r w:rsidR="00DD6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участниками </w:t>
      </w:r>
      <w:r w:rsidR="0069422B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историко-краеведческой исследовательской работы. </w:t>
      </w:r>
    </w:p>
    <w:p w:rsidR="006A785A" w:rsidRPr="00B930E8" w:rsidRDefault="000924BF" w:rsidP="0012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Второй этап </w:t>
      </w:r>
      <w:r w:rsidR="0069422B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D6D26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заочный</w:t>
      </w:r>
      <w:r w:rsidR="0069422B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E3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D51CA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30E8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представление работы в Оргкомитет </w:t>
      </w:r>
      <w:r w:rsid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Конкурса-ф</w:t>
      </w:r>
      <w:r w:rsidR="00B930E8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естиваля.</w:t>
      </w:r>
      <w:r w:rsid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Оценка работ Конкурсной к</w:t>
      </w:r>
      <w:r w:rsidR="00B930E8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омисс</w:t>
      </w:r>
      <w:r w:rsid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ией</w:t>
      </w:r>
      <w:r w:rsidR="00B930E8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Объявление победителей второго этапа.</w:t>
      </w:r>
    </w:p>
    <w:p w:rsidR="00A413A2" w:rsidRDefault="000924BF" w:rsidP="0012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этап</w:t>
      </w:r>
      <w:r w:rsidR="00DD6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(очный)</w:t>
      </w:r>
      <w:r w:rsidR="00E3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защита работ</w:t>
      </w:r>
      <w:r w:rsidR="00640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Конкурсной комиссией</w:t>
      </w:r>
      <w:r w:rsidR="00BD4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75C4" w:rsidRPr="006A785A" w:rsidRDefault="00BD4897" w:rsidP="0012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D51CA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D51CA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второго этапа </w:t>
      </w:r>
      <w:r w:rsidR="006A7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(команда из </w:t>
      </w:r>
      <w:r w:rsidR="00707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6A7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 + </w:t>
      </w:r>
      <w:r w:rsidR="005E7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6A7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сопровождающий) </w:t>
      </w:r>
      <w:r w:rsidR="00640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приглашаются </w:t>
      </w:r>
      <w:r w:rsidR="000924BF" w:rsidRPr="00B93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ОК «Березка»</w:t>
      </w:r>
      <w:r w:rsidR="006A7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0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 «Газпром трансгаз Самара»</w:t>
      </w:r>
      <w:r w:rsidR="006A7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785A" w:rsidRPr="006A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6A785A" w:rsidRPr="006A785A">
        <w:rPr>
          <w:rFonts w:ascii="Times New Roman" w:hAnsi="Times New Roman" w:cs="Times New Roman"/>
          <w:bCs/>
          <w:sz w:val="28"/>
          <w:szCs w:val="28"/>
        </w:rPr>
        <w:t xml:space="preserve">Самарская область, Ставропольский район, </w:t>
      </w:r>
      <w:proofErr w:type="spellStart"/>
      <w:r w:rsidR="006A785A" w:rsidRPr="006A785A">
        <w:rPr>
          <w:rFonts w:ascii="Times New Roman" w:hAnsi="Times New Roman" w:cs="Times New Roman"/>
          <w:bCs/>
          <w:sz w:val="28"/>
          <w:szCs w:val="28"/>
        </w:rPr>
        <w:t>Ягодинское</w:t>
      </w:r>
      <w:proofErr w:type="spellEnd"/>
      <w:r w:rsidR="006A785A" w:rsidRPr="006A785A">
        <w:rPr>
          <w:rFonts w:ascii="Times New Roman" w:hAnsi="Times New Roman" w:cs="Times New Roman"/>
          <w:bCs/>
          <w:sz w:val="28"/>
          <w:szCs w:val="28"/>
        </w:rPr>
        <w:t xml:space="preserve"> участковое лесничество)</w:t>
      </w:r>
      <w:r w:rsidR="00AD51CA" w:rsidRPr="006A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924BF" w:rsidRPr="006A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77233" w:rsidRPr="00C77233" w:rsidRDefault="00C77233" w:rsidP="0012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233">
        <w:rPr>
          <w:rFonts w:ascii="Times New Roman" w:eastAsia="Times New Roman" w:hAnsi="Times New Roman" w:cs="Times New Roman"/>
          <w:sz w:val="28"/>
          <w:szCs w:val="28"/>
        </w:rPr>
        <w:t xml:space="preserve">Очный тур </w:t>
      </w:r>
      <w:r w:rsidR="00F575E6">
        <w:rPr>
          <w:rFonts w:ascii="Times New Roman" w:eastAsia="Times New Roman" w:hAnsi="Times New Roman" w:cs="Times New Roman"/>
          <w:sz w:val="28"/>
          <w:szCs w:val="28"/>
        </w:rPr>
        <w:t>Конкурса-ф</w:t>
      </w:r>
      <w:r w:rsidRPr="00C77233">
        <w:rPr>
          <w:rFonts w:ascii="Times New Roman" w:eastAsia="Times New Roman" w:hAnsi="Times New Roman" w:cs="Times New Roman"/>
          <w:sz w:val="28"/>
          <w:szCs w:val="28"/>
        </w:rPr>
        <w:t>естиваля представляет собой истори</w:t>
      </w:r>
      <w:r>
        <w:rPr>
          <w:rFonts w:ascii="Times New Roman" w:eastAsia="Times New Roman" w:hAnsi="Times New Roman" w:cs="Times New Roman"/>
          <w:sz w:val="28"/>
          <w:szCs w:val="28"/>
        </w:rPr>
        <w:t>ко-краеведческое</w:t>
      </w:r>
      <w:r w:rsidRPr="00C77233">
        <w:rPr>
          <w:rFonts w:ascii="Times New Roman" w:eastAsia="Times New Roman" w:hAnsi="Times New Roman" w:cs="Times New Roman"/>
          <w:sz w:val="28"/>
          <w:szCs w:val="28"/>
        </w:rPr>
        <w:t xml:space="preserve"> состязание</w:t>
      </w:r>
      <w:r w:rsidR="006A785A">
        <w:rPr>
          <w:rFonts w:ascii="Times New Roman" w:eastAsia="Times New Roman" w:hAnsi="Times New Roman" w:cs="Times New Roman"/>
          <w:sz w:val="28"/>
          <w:szCs w:val="28"/>
        </w:rPr>
        <w:t>, которое включает викторину по теме Конкурса-фестиваля, а также защиту исследовательской работы</w:t>
      </w:r>
      <w:r w:rsidR="006A785A" w:rsidRPr="00C7723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233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третьего этапа</w:t>
      </w:r>
      <w:r w:rsidRPr="00C77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5E6" w:rsidRPr="00C77233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r w:rsidRPr="00C77233">
        <w:rPr>
          <w:rFonts w:ascii="Times New Roman" w:eastAsia="Times New Roman" w:hAnsi="Times New Roman" w:cs="Times New Roman"/>
          <w:sz w:val="28"/>
          <w:szCs w:val="28"/>
        </w:rPr>
        <w:t>получают конкурсный номер, определяющий последовательность их выступления</w:t>
      </w:r>
      <w:r w:rsidR="006A78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13A2" w:rsidRDefault="00A413A2" w:rsidP="00A4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78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Тема</w:t>
      </w:r>
      <w:r w:rsidR="006A785A" w:rsidRPr="006A78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Конкурса-фестиваля 2017 года</w:t>
      </w:r>
      <w:r w:rsidRPr="006A78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«Великая Отечественная Война 1941-1945 гг.»</w:t>
      </w:r>
      <w:r w:rsidR="006A7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1572" w:rsidRPr="00707E7A" w:rsidRDefault="00B71572" w:rsidP="00A4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71572" w:rsidRPr="00707E7A" w:rsidRDefault="00B71572" w:rsidP="00A4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4027A" w:rsidRDefault="000A34CB" w:rsidP="00A4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6F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Н</w:t>
      </w:r>
      <w:r w:rsidR="006A785A" w:rsidRPr="00E16F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оминации:</w:t>
      </w:r>
      <w:r w:rsidR="006A785A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26BA7" w:rsidRDefault="0034027A" w:rsidP="003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A785A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«Нет забытых героев</w:t>
      </w:r>
      <w:r w:rsidR="00926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2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0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B54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исследовательская работа о</w:t>
      </w:r>
      <w:r w:rsidR="0022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 и подвиге</w:t>
      </w:r>
      <w:r w:rsidR="00B54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</w:t>
      </w:r>
      <w:r w:rsidR="00926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астник</w:t>
      </w:r>
      <w:r w:rsidR="00223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 ВОВ (юные герои, участник</w:t>
      </w:r>
      <w:r w:rsidR="00926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партизанского движения, земляки – участники войны и т.д.)</w:t>
      </w:r>
    </w:p>
    <w:p w:rsidR="0034027A" w:rsidRDefault="0034027A" w:rsidP="003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A785A" w:rsidRPr="00E16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«История </w:t>
      </w:r>
      <w:r w:rsidR="00223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«забытого»</w:t>
      </w:r>
      <w:r w:rsidR="006A785A" w:rsidRPr="00E16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3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подвига</w:t>
      </w:r>
      <w:r w:rsidR="006A785A" w:rsidRPr="00E16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E3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исследовательская работа </w:t>
      </w:r>
      <w:r w:rsidR="00E3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223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малоизвестном </w:t>
      </w:r>
      <w:r w:rsidR="00E3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сражении времен ВОВ)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4027A" w:rsidRDefault="0034027A" w:rsidP="003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A785A" w:rsidRPr="00E16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«Город Воинской Славы (Трудовой, Боевой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)»</w:t>
      </w:r>
      <w:r w:rsidR="00926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(исследовательская работа о вкладе, который город, его жители привнесли в приближение победы)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A785A" w:rsidRDefault="0034027A" w:rsidP="003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A785A" w:rsidRPr="00E16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«Музы не </w:t>
      </w:r>
      <w:r w:rsidR="006A785A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молчали» (</w:t>
      </w:r>
      <w:r w:rsidR="00BB3CDF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отражение </w:t>
      </w:r>
      <w:r w:rsidR="006A785A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</w:t>
      </w:r>
      <w:r w:rsidR="00BB3CDF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6A785A" w:rsidRPr="00E16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литературе </w:t>
      </w:r>
      <w:r w:rsidR="006A785A" w:rsidRPr="00EC0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искусстве).</w:t>
      </w:r>
    </w:p>
    <w:p w:rsidR="00D20E38" w:rsidRDefault="00D20E38" w:rsidP="00A4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13A2" w:rsidRPr="00B930E8" w:rsidRDefault="00A413A2" w:rsidP="001274A5">
      <w:pPr>
        <w:numPr>
          <w:ilvl w:val="0"/>
          <w:numId w:val="3"/>
        </w:numPr>
        <w:tabs>
          <w:tab w:val="left" w:pos="567"/>
          <w:tab w:val="left" w:pos="269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30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Конкурса-ф</w:t>
      </w:r>
      <w:r w:rsidRPr="00B930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естиваля.</w:t>
      </w:r>
    </w:p>
    <w:p w:rsidR="00A413A2" w:rsidRPr="00F575E6" w:rsidRDefault="00A413A2" w:rsidP="001274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Конкурса-фестиваля</w:t>
      </w:r>
      <w:r w:rsidRP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413A2" w:rsidRDefault="00E16FAB" w:rsidP="00E16F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A413A2" w:rsidRP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1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13A2" w:rsidRP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организационно-методическое обеспечение</w:t>
      </w:r>
      <w:r w:rsidR="00A41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413A2" w:rsidRPr="00F575E6" w:rsidRDefault="00A413A2" w:rsidP="00E16F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 информационное сопровождение подготовки и проведения Конкурса-фестиваля;</w:t>
      </w:r>
    </w:p>
    <w:p w:rsidR="00A413A2" w:rsidRPr="00F575E6" w:rsidRDefault="00A413A2" w:rsidP="00E16F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формирует состав жюри;</w:t>
      </w:r>
    </w:p>
    <w:p w:rsidR="00A413A2" w:rsidRPr="00F575E6" w:rsidRDefault="00A413A2" w:rsidP="00E16F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7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награждение победителей Конкурса-фестиваля.</w:t>
      </w:r>
    </w:p>
    <w:p w:rsidR="00A413A2" w:rsidRDefault="00A413A2" w:rsidP="001274A5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3A0">
        <w:rPr>
          <w:rFonts w:ascii="Times New Roman" w:hAnsi="Times New Roman"/>
          <w:sz w:val="28"/>
          <w:szCs w:val="28"/>
        </w:rPr>
        <w:t xml:space="preserve">Организационно-информационное сопровождение </w:t>
      </w:r>
      <w:r>
        <w:rPr>
          <w:rFonts w:ascii="Times New Roman" w:hAnsi="Times New Roman"/>
          <w:sz w:val="28"/>
          <w:szCs w:val="28"/>
        </w:rPr>
        <w:t>Конкурса-ф</w:t>
      </w:r>
      <w:r w:rsidRPr="004673A0">
        <w:rPr>
          <w:rFonts w:ascii="Times New Roman" w:hAnsi="Times New Roman"/>
          <w:sz w:val="28"/>
          <w:szCs w:val="28"/>
        </w:rPr>
        <w:t>естиваля осуществляет Служба по связям с общественностью и средствами массовой информации ООО «Газпром трансгаз Самара»</w:t>
      </w:r>
      <w:r>
        <w:rPr>
          <w:rFonts w:ascii="Times New Roman" w:hAnsi="Times New Roman"/>
          <w:sz w:val="28"/>
          <w:szCs w:val="28"/>
        </w:rPr>
        <w:t xml:space="preserve"> (далее </w:t>
      </w:r>
      <w:proofErr w:type="spellStart"/>
      <w:r>
        <w:rPr>
          <w:rFonts w:ascii="Times New Roman" w:hAnsi="Times New Roman"/>
          <w:sz w:val="28"/>
          <w:szCs w:val="28"/>
        </w:rPr>
        <w:t>ССОиСМИ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A785A" w:rsidRDefault="006A785A" w:rsidP="00DD6D26">
      <w:pPr>
        <w:pStyle w:val="Indent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1CA" w:rsidRPr="00DD6D26" w:rsidRDefault="00DD6D26" w:rsidP="001274A5">
      <w:pPr>
        <w:pStyle w:val="Indent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D26">
        <w:rPr>
          <w:rFonts w:ascii="Times New Roman" w:hAnsi="Times New Roman"/>
          <w:b/>
          <w:sz w:val="28"/>
          <w:szCs w:val="28"/>
        </w:rPr>
        <w:t xml:space="preserve">4. </w:t>
      </w:r>
      <w:r w:rsidR="00AD51CA" w:rsidRPr="00DD6D26">
        <w:rPr>
          <w:rFonts w:ascii="Times New Roman" w:hAnsi="Times New Roman"/>
          <w:b/>
          <w:sz w:val="28"/>
          <w:szCs w:val="28"/>
        </w:rPr>
        <w:t>Конкурсная комиссия.</w:t>
      </w:r>
    </w:p>
    <w:p w:rsidR="00AD51CA" w:rsidRPr="00AE5F7F" w:rsidRDefault="004673A0" w:rsidP="00F575E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D51CA" w:rsidRPr="00AE5F7F">
        <w:rPr>
          <w:rFonts w:ascii="Times New Roman" w:hAnsi="Times New Roman"/>
          <w:sz w:val="28"/>
          <w:szCs w:val="28"/>
        </w:rPr>
        <w:fldChar w:fldCharType="begin"/>
      </w:r>
      <w:r w:rsidR="00AD51CA" w:rsidRPr="00AE5F7F">
        <w:rPr>
          <w:rFonts w:ascii="Times New Roman" w:hAnsi="Times New Roman"/>
          <w:sz w:val="28"/>
          <w:szCs w:val="28"/>
        </w:rPr>
        <w:instrText xml:space="preserve"> </w:instrText>
      </w:r>
      <w:r w:rsidR="00AD51CA" w:rsidRPr="00AE5F7F">
        <w:rPr>
          <w:rFonts w:ascii="Times New Roman" w:hAnsi="Times New Roman"/>
          <w:sz w:val="28"/>
          <w:szCs w:val="28"/>
          <w:lang w:val="en-US"/>
        </w:rPr>
        <w:instrText>seq</w:instrText>
      </w:r>
      <w:r w:rsidR="00AD51CA" w:rsidRPr="00AE5F7F">
        <w:rPr>
          <w:rFonts w:ascii="Times New Roman" w:hAnsi="Times New Roman"/>
          <w:sz w:val="28"/>
          <w:szCs w:val="28"/>
        </w:rPr>
        <w:instrText xml:space="preserve"> </w:instrText>
      </w:r>
      <w:r w:rsidR="00AD51CA" w:rsidRPr="00AE5F7F">
        <w:rPr>
          <w:rFonts w:ascii="Times New Roman" w:hAnsi="Times New Roman"/>
          <w:sz w:val="28"/>
          <w:szCs w:val="28"/>
          <w:lang w:val="en-US"/>
        </w:rPr>
        <w:instrText>head</w:instrText>
      </w:r>
      <w:r w:rsidR="00AD51CA" w:rsidRPr="00AE5F7F">
        <w:rPr>
          <w:rFonts w:ascii="Times New Roman" w:hAnsi="Times New Roman"/>
          <w:sz w:val="28"/>
          <w:szCs w:val="28"/>
        </w:rPr>
        <w:instrText xml:space="preserve">_3 </w:instrText>
      </w:r>
      <w:r w:rsidR="00AD51CA" w:rsidRPr="00AE5F7F">
        <w:rPr>
          <w:rFonts w:ascii="Times New Roman" w:hAnsi="Times New Roman"/>
          <w:sz w:val="28"/>
          <w:szCs w:val="28"/>
        </w:rPr>
        <w:fldChar w:fldCharType="separate"/>
      </w:r>
      <w:r w:rsidR="00B71572" w:rsidRPr="00707E7A">
        <w:rPr>
          <w:rFonts w:ascii="Times New Roman" w:hAnsi="Times New Roman"/>
          <w:noProof/>
          <w:sz w:val="28"/>
          <w:szCs w:val="28"/>
        </w:rPr>
        <w:t>1</w:t>
      </w:r>
      <w:r w:rsidR="00AD51CA" w:rsidRPr="00AE5F7F">
        <w:rPr>
          <w:rFonts w:ascii="Times New Roman" w:hAnsi="Times New Roman"/>
          <w:sz w:val="28"/>
          <w:szCs w:val="28"/>
        </w:rPr>
        <w:fldChar w:fldCharType="end"/>
      </w:r>
      <w:r w:rsidR="00AD51CA" w:rsidRPr="00AE5F7F">
        <w:rPr>
          <w:rFonts w:ascii="Times New Roman" w:hAnsi="Times New Roman"/>
          <w:sz w:val="28"/>
          <w:szCs w:val="28"/>
        </w:rPr>
        <w:t>.</w:t>
      </w:r>
      <w:r w:rsidR="00AD51CA" w:rsidRPr="00AE5F7F">
        <w:rPr>
          <w:rFonts w:ascii="Times New Roman" w:hAnsi="Times New Roman"/>
          <w:sz w:val="28"/>
          <w:szCs w:val="28"/>
        </w:rPr>
        <w:tab/>
        <w:t xml:space="preserve">Для организации и подведения итогов </w:t>
      </w:r>
      <w:r w:rsidR="00F575E6">
        <w:rPr>
          <w:rFonts w:ascii="Times New Roman" w:hAnsi="Times New Roman"/>
          <w:sz w:val="28"/>
          <w:szCs w:val="28"/>
        </w:rPr>
        <w:t>Конкурса-ф</w:t>
      </w:r>
      <w:r>
        <w:rPr>
          <w:rFonts w:ascii="Times New Roman" w:hAnsi="Times New Roman"/>
          <w:sz w:val="28"/>
          <w:szCs w:val="28"/>
        </w:rPr>
        <w:t>естиваля</w:t>
      </w:r>
      <w:r w:rsidR="00AD51CA" w:rsidRPr="00AE5F7F">
        <w:rPr>
          <w:rFonts w:ascii="Times New Roman" w:hAnsi="Times New Roman"/>
          <w:sz w:val="28"/>
          <w:szCs w:val="28"/>
        </w:rPr>
        <w:t xml:space="preserve"> создается Конкурсная комиссия (далее по тексту – Комиссия). Состав Комиссии утверждается</w:t>
      </w:r>
      <w:r w:rsidR="00AD51CA">
        <w:rPr>
          <w:rFonts w:ascii="Times New Roman" w:hAnsi="Times New Roman"/>
          <w:sz w:val="28"/>
          <w:szCs w:val="28"/>
        </w:rPr>
        <w:t xml:space="preserve"> генеральным директором ООО «Газпром трансгаз Самара»</w:t>
      </w:r>
      <w:r w:rsidR="00AD51CA" w:rsidRPr="00AE5F7F">
        <w:rPr>
          <w:rFonts w:ascii="Times New Roman" w:hAnsi="Times New Roman"/>
          <w:sz w:val="28"/>
          <w:szCs w:val="28"/>
        </w:rPr>
        <w:t>.</w:t>
      </w:r>
    </w:p>
    <w:p w:rsidR="00AD51CA" w:rsidRPr="00AE5F7F" w:rsidRDefault="004673A0" w:rsidP="00F575E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51CA" w:rsidRPr="00AE5F7F">
        <w:rPr>
          <w:rFonts w:ascii="Times New Roman" w:hAnsi="Times New Roman"/>
          <w:sz w:val="28"/>
          <w:szCs w:val="28"/>
        </w:rPr>
        <w:t>.</w:t>
      </w:r>
      <w:r w:rsidR="00AD51CA" w:rsidRPr="00AE5F7F">
        <w:rPr>
          <w:rFonts w:ascii="Times New Roman" w:hAnsi="Times New Roman"/>
          <w:sz w:val="28"/>
          <w:szCs w:val="28"/>
        </w:rPr>
        <w:fldChar w:fldCharType="begin"/>
      </w:r>
      <w:r w:rsidR="00AD51CA" w:rsidRPr="00AE5F7F">
        <w:rPr>
          <w:rFonts w:ascii="Times New Roman" w:hAnsi="Times New Roman"/>
          <w:sz w:val="28"/>
          <w:szCs w:val="28"/>
        </w:rPr>
        <w:instrText xml:space="preserve"> </w:instrText>
      </w:r>
      <w:r w:rsidR="00AD51CA" w:rsidRPr="00AE5F7F">
        <w:rPr>
          <w:rFonts w:ascii="Times New Roman" w:hAnsi="Times New Roman"/>
          <w:sz w:val="28"/>
          <w:szCs w:val="28"/>
          <w:lang w:val="en-US"/>
        </w:rPr>
        <w:instrText>seq</w:instrText>
      </w:r>
      <w:r w:rsidR="00AD51CA" w:rsidRPr="00AE5F7F">
        <w:rPr>
          <w:rFonts w:ascii="Times New Roman" w:hAnsi="Times New Roman"/>
          <w:sz w:val="28"/>
          <w:szCs w:val="28"/>
        </w:rPr>
        <w:instrText xml:space="preserve"> </w:instrText>
      </w:r>
      <w:r w:rsidR="00AD51CA" w:rsidRPr="00AE5F7F">
        <w:rPr>
          <w:rFonts w:ascii="Times New Roman" w:hAnsi="Times New Roman"/>
          <w:sz w:val="28"/>
          <w:szCs w:val="28"/>
          <w:lang w:val="en-US"/>
        </w:rPr>
        <w:instrText>head</w:instrText>
      </w:r>
      <w:r w:rsidR="00AD51CA" w:rsidRPr="00AE5F7F">
        <w:rPr>
          <w:rFonts w:ascii="Times New Roman" w:hAnsi="Times New Roman"/>
          <w:sz w:val="28"/>
          <w:szCs w:val="28"/>
        </w:rPr>
        <w:instrText xml:space="preserve">_3 </w:instrText>
      </w:r>
      <w:r w:rsidR="00AD51CA" w:rsidRPr="00AE5F7F">
        <w:rPr>
          <w:rFonts w:ascii="Times New Roman" w:hAnsi="Times New Roman"/>
          <w:sz w:val="28"/>
          <w:szCs w:val="28"/>
        </w:rPr>
        <w:fldChar w:fldCharType="separate"/>
      </w:r>
      <w:r w:rsidR="00B71572" w:rsidRPr="00707E7A">
        <w:rPr>
          <w:rFonts w:ascii="Times New Roman" w:hAnsi="Times New Roman"/>
          <w:noProof/>
          <w:sz w:val="28"/>
          <w:szCs w:val="28"/>
        </w:rPr>
        <w:t>2</w:t>
      </w:r>
      <w:r w:rsidR="00AD51CA" w:rsidRPr="00AE5F7F">
        <w:rPr>
          <w:rFonts w:ascii="Times New Roman" w:hAnsi="Times New Roman"/>
          <w:sz w:val="28"/>
          <w:szCs w:val="28"/>
        </w:rPr>
        <w:fldChar w:fldCharType="end"/>
      </w:r>
      <w:r w:rsidR="00AD51CA" w:rsidRPr="00AE5F7F">
        <w:rPr>
          <w:rFonts w:ascii="Times New Roman" w:hAnsi="Times New Roman"/>
          <w:sz w:val="28"/>
          <w:szCs w:val="28"/>
        </w:rPr>
        <w:t>.</w:t>
      </w:r>
      <w:r w:rsidR="00AD51CA" w:rsidRPr="00AE5F7F">
        <w:rPr>
          <w:rFonts w:ascii="Times New Roman" w:hAnsi="Times New Roman"/>
          <w:sz w:val="28"/>
          <w:szCs w:val="28"/>
        </w:rPr>
        <w:tab/>
        <w:t xml:space="preserve">Комиссия формируется </w:t>
      </w:r>
      <w:r w:rsidR="009F5BD2" w:rsidRPr="009F5BD2">
        <w:rPr>
          <w:rFonts w:ascii="Times New Roman" w:hAnsi="Times New Roman"/>
          <w:sz w:val="28"/>
          <w:szCs w:val="28"/>
        </w:rPr>
        <w:t xml:space="preserve">из числа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AD51CA" w:rsidRPr="00AE5F7F">
        <w:rPr>
          <w:rFonts w:ascii="Times New Roman" w:hAnsi="Times New Roman"/>
          <w:sz w:val="28"/>
          <w:szCs w:val="28"/>
        </w:rPr>
        <w:t>сотрудников Компании</w:t>
      </w:r>
      <w:r>
        <w:rPr>
          <w:rFonts w:ascii="Times New Roman" w:hAnsi="Times New Roman"/>
          <w:sz w:val="28"/>
          <w:szCs w:val="28"/>
        </w:rPr>
        <w:t>, так и специалистов в области истории и краеведения</w:t>
      </w:r>
      <w:r w:rsidR="005C7F86">
        <w:rPr>
          <w:rFonts w:ascii="Times New Roman" w:hAnsi="Times New Roman"/>
          <w:sz w:val="28"/>
          <w:szCs w:val="28"/>
        </w:rPr>
        <w:t>, общественных и политических деятелей</w:t>
      </w:r>
      <w:r w:rsidR="00AD51CA" w:rsidRPr="00AE5F7F">
        <w:rPr>
          <w:rFonts w:ascii="Times New Roman" w:hAnsi="Times New Roman"/>
          <w:sz w:val="28"/>
          <w:szCs w:val="28"/>
        </w:rPr>
        <w:t xml:space="preserve">. </w:t>
      </w:r>
    </w:p>
    <w:p w:rsidR="00AD51CA" w:rsidRPr="00AE5F7F" w:rsidRDefault="004673A0" w:rsidP="00F575E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" w:name="Разд_Задачи_Конкурсной_Комиссии"/>
      <w:r>
        <w:rPr>
          <w:rFonts w:ascii="Times New Roman" w:hAnsi="Times New Roman"/>
          <w:sz w:val="28"/>
          <w:szCs w:val="28"/>
        </w:rPr>
        <w:t>4</w:t>
      </w:r>
      <w:r w:rsidR="00AD51CA" w:rsidRPr="00AE5F7F">
        <w:rPr>
          <w:rFonts w:ascii="Times New Roman" w:hAnsi="Times New Roman"/>
          <w:sz w:val="28"/>
          <w:szCs w:val="28"/>
        </w:rPr>
        <w:t>.3.</w:t>
      </w:r>
      <w:bookmarkEnd w:id="1"/>
      <w:r w:rsidR="00AD51CA" w:rsidRPr="00AE5F7F">
        <w:rPr>
          <w:rFonts w:ascii="Times New Roman" w:hAnsi="Times New Roman"/>
          <w:sz w:val="28"/>
          <w:szCs w:val="28"/>
        </w:rPr>
        <w:tab/>
        <w:t>Основными задачами Комиссии являются:</w:t>
      </w:r>
    </w:p>
    <w:p w:rsidR="00AD51CA" w:rsidRPr="00AE5F7F" w:rsidRDefault="004673A0" w:rsidP="001274A5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1CA" w:rsidRPr="00AE5F7F">
        <w:rPr>
          <w:rFonts w:ascii="Times New Roman" w:hAnsi="Times New Roman"/>
          <w:sz w:val="28"/>
          <w:szCs w:val="28"/>
        </w:rPr>
        <w:t xml:space="preserve">создание для потенциальных участников равных условий </w:t>
      </w:r>
      <w:r w:rsidR="006A785A" w:rsidRPr="00AE5F7F">
        <w:rPr>
          <w:rFonts w:ascii="Times New Roman" w:hAnsi="Times New Roman"/>
          <w:sz w:val="28"/>
          <w:szCs w:val="28"/>
        </w:rPr>
        <w:t>конкуренции</w:t>
      </w:r>
      <w:r w:rsidR="00AD51CA" w:rsidRPr="00AE5F7F">
        <w:rPr>
          <w:rFonts w:ascii="Times New Roman" w:hAnsi="Times New Roman"/>
          <w:sz w:val="28"/>
          <w:szCs w:val="28"/>
        </w:rPr>
        <w:t xml:space="preserve"> через обеспечение объективности оценки представленных </w:t>
      </w:r>
      <w:r w:rsidR="00F575E6">
        <w:rPr>
          <w:rFonts w:ascii="Times New Roman" w:hAnsi="Times New Roman"/>
          <w:sz w:val="28"/>
          <w:szCs w:val="28"/>
        </w:rPr>
        <w:t>работ</w:t>
      </w:r>
      <w:r w:rsidR="00AD51CA" w:rsidRPr="00AE5F7F">
        <w:rPr>
          <w:rFonts w:ascii="Times New Roman" w:hAnsi="Times New Roman"/>
          <w:sz w:val="28"/>
          <w:szCs w:val="28"/>
        </w:rPr>
        <w:t>;</w:t>
      </w:r>
    </w:p>
    <w:p w:rsidR="00AD51CA" w:rsidRPr="00AE5F7F" w:rsidRDefault="004673A0" w:rsidP="001274A5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1CA" w:rsidRPr="00AE5F7F">
        <w:rPr>
          <w:rFonts w:ascii="Times New Roman" w:hAnsi="Times New Roman"/>
          <w:sz w:val="28"/>
          <w:szCs w:val="28"/>
        </w:rPr>
        <w:t>определение победителей.</w:t>
      </w:r>
    </w:p>
    <w:p w:rsidR="00AD51CA" w:rsidRDefault="00AD51CA" w:rsidP="00DD6D26">
      <w:pPr>
        <w:pStyle w:val="Indent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D51CA" w:rsidRPr="004673A0" w:rsidRDefault="00AD51CA" w:rsidP="001274A5">
      <w:pPr>
        <w:pStyle w:val="Indent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73A0">
        <w:rPr>
          <w:rFonts w:ascii="Times New Roman" w:hAnsi="Times New Roman"/>
          <w:b/>
          <w:sz w:val="28"/>
          <w:szCs w:val="28"/>
        </w:rPr>
        <w:t>5</w:t>
      </w:r>
      <w:r w:rsidR="004673A0" w:rsidRPr="004673A0">
        <w:rPr>
          <w:rFonts w:ascii="Times New Roman" w:hAnsi="Times New Roman"/>
          <w:b/>
          <w:sz w:val="28"/>
          <w:szCs w:val="28"/>
        </w:rPr>
        <w:t xml:space="preserve">. </w:t>
      </w:r>
      <w:r w:rsidRPr="004673A0">
        <w:rPr>
          <w:rFonts w:ascii="Times New Roman" w:hAnsi="Times New Roman"/>
          <w:b/>
          <w:sz w:val="28"/>
          <w:szCs w:val="28"/>
        </w:rPr>
        <w:t>Организация деятельности Комиссии.</w:t>
      </w:r>
    </w:p>
    <w:p w:rsidR="00AD51CA" w:rsidRPr="00AE5F7F" w:rsidRDefault="004673A0" w:rsidP="00F575E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127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D51CA" w:rsidRPr="00AE5F7F">
        <w:rPr>
          <w:rFonts w:ascii="Times New Roman" w:hAnsi="Times New Roman"/>
          <w:sz w:val="28"/>
          <w:szCs w:val="28"/>
        </w:rPr>
        <w:t xml:space="preserve">уководство Комиссией осуществляет </w:t>
      </w:r>
      <w:r w:rsidR="00AD51CA">
        <w:rPr>
          <w:rFonts w:ascii="Times New Roman" w:hAnsi="Times New Roman"/>
          <w:sz w:val="28"/>
          <w:szCs w:val="28"/>
        </w:rPr>
        <w:t>п</w:t>
      </w:r>
      <w:r w:rsidR="00AD51CA" w:rsidRPr="00AE5F7F">
        <w:rPr>
          <w:rFonts w:ascii="Times New Roman" w:hAnsi="Times New Roman"/>
          <w:sz w:val="28"/>
          <w:szCs w:val="28"/>
        </w:rPr>
        <w:t>редседатель Комиссии</w:t>
      </w:r>
      <w:r w:rsidR="00F575E6">
        <w:rPr>
          <w:rFonts w:ascii="Times New Roman" w:hAnsi="Times New Roman"/>
          <w:sz w:val="28"/>
          <w:szCs w:val="28"/>
        </w:rPr>
        <w:t>.</w:t>
      </w:r>
    </w:p>
    <w:p w:rsidR="00AD51CA" w:rsidRPr="00AE5F7F" w:rsidRDefault="004673A0" w:rsidP="00F575E6">
      <w:pPr>
        <w:pStyle w:val="Indent1"/>
        <w:numPr>
          <w:ilvl w:val="1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51CA" w:rsidRPr="00AE5F7F">
        <w:rPr>
          <w:rFonts w:ascii="Times New Roman" w:hAnsi="Times New Roman"/>
          <w:sz w:val="28"/>
          <w:szCs w:val="28"/>
        </w:rPr>
        <w:t>рганизационно-техническую работу Комиссии осуществляет секретарь Комиссии</w:t>
      </w:r>
      <w:r w:rsidR="00F575E6">
        <w:rPr>
          <w:rFonts w:ascii="Times New Roman" w:hAnsi="Times New Roman"/>
          <w:sz w:val="28"/>
          <w:szCs w:val="28"/>
        </w:rPr>
        <w:t>.</w:t>
      </w:r>
    </w:p>
    <w:p w:rsidR="00AD51CA" w:rsidRPr="00AE5F7F" w:rsidRDefault="004673A0" w:rsidP="00F575E6">
      <w:pPr>
        <w:pStyle w:val="Indent1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D51CA" w:rsidRPr="00AE5F7F">
        <w:rPr>
          <w:rFonts w:ascii="Times New Roman" w:hAnsi="Times New Roman"/>
          <w:sz w:val="28"/>
          <w:szCs w:val="28"/>
        </w:rPr>
        <w:t>аседание Комиссии считается правомочным, если на нем присутствует больше половины от числа членов К</w:t>
      </w:r>
      <w:r w:rsidR="00F575E6">
        <w:rPr>
          <w:rFonts w:ascii="Times New Roman" w:hAnsi="Times New Roman"/>
          <w:sz w:val="28"/>
          <w:szCs w:val="28"/>
        </w:rPr>
        <w:t>омиссии.</w:t>
      </w:r>
    </w:p>
    <w:p w:rsidR="00AD51CA" w:rsidRPr="00AE5F7F" w:rsidRDefault="004673A0" w:rsidP="0086247E">
      <w:pPr>
        <w:pStyle w:val="Indent1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D51CA" w:rsidRPr="00AE5F7F">
        <w:rPr>
          <w:rFonts w:ascii="Times New Roman" w:hAnsi="Times New Roman"/>
          <w:sz w:val="28"/>
          <w:szCs w:val="28"/>
        </w:rPr>
        <w:t>ешение Комиссии принимается простым большинством голосов от числа при</w:t>
      </w:r>
      <w:r w:rsidR="0086247E">
        <w:rPr>
          <w:rFonts w:ascii="Times New Roman" w:hAnsi="Times New Roman"/>
          <w:sz w:val="28"/>
          <w:szCs w:val="28"/>
        </w:rPr>
        <w:t>сутствующих на заседании членов. Решение</w:t>
      </w:r>
      <w:r w:rsidR="00AD51CA" w:rsidRPr="00AE5F7F">
        <w:rPr>
          <w:rFonts w:ascii="Times New Roman" w:hAnsi="Times New Roman"/>
          <w:sz w:val="28"/>
          <w:szCs w:val="28"/>
        </w:rPr>
        <w:t xml:space="preserve"> оформляется протоколом. При равенстве голосов голос </w:t>
      </w:r>
      <w:r w:rsidR="00AD51CA">
        <w:rPr>
          <w:rFonts w:ascii="Times New Roman" w:hAnsi="Times New Roman"/>
          <w:sz w:val="28"/>
          <w:szCs w:val="28"/>
        </w:rPr>
        <w:t>п</w:t>
      </w:r>
      <w:r w:rsidR="00AD51CA" w:rsidRPr="00AE5F7F">
        <w:rPr>
          <w:rFonts w:ascii="Times New Roman" w:hAnsi="Times New Roman"/>
          <w:sz w:val="28"/>
          <w:szCs w:val="28"/>
        </w:rPr>
        <w:t>редседателя Комиссии является решающим. Решения, принимаемые Комиссией, являются обязательными для всех участников Конкурса.</w:t>
      </w:r>
    </w:p>
    <w:p w:rsidR="00BD4897" w:rsidRPr="00BD4897" w:rsidRDefault="00BD4897" w:rsidP="0086247E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4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Основные критерии оценки</w:t>
      </w:r>
      <w:r w:rsidR="00862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</w:t>
      </w:r>
      <w:r w:rsidRPr="00BD4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11E68" w:rsidRPr="0086247E" w:rsidRDefault="0086247E" w:rsidP="001274A5">
      <w:p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86247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- </w:t>
      </w:r>
      <w:r w:rsidR="00211E68" w:rsidRPr="0086247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знание фактологии по выбранному вопросу;</w:t>
      </w:r>
    </w:p>
    <w:p w:rsidR="00211E68" w:rsidRDefault="00211E68" w:rsidP="001274A5">
      <w:p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- умение участников собирать </w:t>
      </w:r>
      <w:r w:rsidR="0026450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материал, относящийся к выбранной теме, и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анализировать</w:t>
      </w:r>
      <w:r w:rsidR="0026450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;</w:t>
      </w:r>
    </w:p>
    <w:p w:rsidR="00211E68" w:rsidRDefault="00211E68" w:rsidP="001274A5">
      <w:p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- </w:t>
      </w:r>
      <w:r w:rsidR="00ED31D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полнота 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раскрытия темы;</w:t>
      </w:r>
    </w:p>
    <w:p w:rsidR="00BD4897" w:rsidRPr="00BD4897" w:rsidRDefault="00BD4897" w:rsidP="001274A5">
      <w:p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- </w:t>
      </w:r>
      <w:r w:rsidR="00ED31D5" w:rsidRPr="00ED31D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логика изложения;</w:t>
      </w:r>
    </w:p>
    <w:p w:rsidR="00ED31D5" w:rsidRDefault="00BD4897" w:rsidP="001274A5">
      <w:p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- </w:t>
      </w:r>
      <w:r w:rsidR="00ED31D5" w:rsidRPr="00ED31D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творческий подход к изложению материала;</w:t>
      </w:r>
      <w:r w:rsidR="00ED31D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ED31D5" w:rsidRDefault="0026450B" w:rsidP="001274A5">
      <w:p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- </w:t>
      </w:r>
      <w:r w:rsidR="00ED31D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сответствие текста работы правилам русского языка</w:t>
      </w:r>
      <w:r w:rsidR="002B694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.</w:t>
      </w:r>
      <w:r w:rsidR="00ED31D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ED31D5" w:rsidRDefault="00ED31D5" w:rsidP="00ED31D5">
      <w:pPr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1274A5" w:rsidRDefault="00AD51CA" w:rsidP="001274A5">
      <w:pPr>
        <w:pStyle w:val="a3"/>
        <w:numPr>
          <w:ilvl w:val="0"/>
          <w:numId w:val="16"/>
        </w:numPr>
        <w:tabs>
          <w:tab w:val="left" w:pos="8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4A5">
        <w:rPr>
          <w:rFonts w:ascii="Times New Roman" w:hAnsi="Times New Roman"/>
          <w:b/>
          <w:sz w:val="28"/>
          <w:szCs w:val="28"/>
        </w:rPr>
        <w:fldChar w:fldCharType="begin"/>
      </w:r>
      <w:r w:rsidRPr="001274A5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1274A5">
        <w:rPr>
          <w:rFonts w:ascii="Times New Roman" w:hAnsi="Times New Roman"/>
          <w:b/>
          <w:sz w:val="28"/>
          <w:szCs w:val="28"/>
          <w:lang w:val="en-US"/>
        </w:rPr>
        <w:instrText>seq</w:instrText>
      </w:r>
      <w:r w:rsidRPr="001274A5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1274A5">
        <w:rPr>
          <w:rFonts w:ascii="Times New Roman" w:hAnsi="Times New Roman"/>
          <w:b/>
          <w:sz w:val="28"/>
          <w:szCs w:val="28"/>
          <w:lang w:val="en-US"/>
        </w:rPr>
        <w:instrText>head</w:instrText>
      </w:r>
      <w:r w:rsidRPr="001274A5">
        <w:rPr>
          <w:rFonts w:ascii="Times New Roman" w:hAnsi="Times New Roman"/>
          <w:b/>
          <w:sz w:val="28"/>
          <w:szCs w:val="28"/>
        </w:rPr>
        <w:instrText>_3\</w:instrText>
      </w:r>
      <w:r w:rsidRPr="001274A5">
        <w:rPr>
          <w:rFonts w:ascii="Times New Roman" w:hAnsi="Times New Roman"/>
          <w:b/>
          <w:sz w:val="28"/>
          <w:szCs w:val="28"/>
          <w:lang w:val="en-US"/>
        </w:rPr>
        <w:instrText>r</w:instrText>
      </w:r>
      <w:r w:rsidRPr="001274A5">
        <w:rPr>
          <w:rFonts w:ascii="Times New Roman" w:hAnsi="Times New Roman"/>
          <w:b/>
          <w:sz w:val="28"/>
          <w:szCs w:val="28"/>
        </w:rPr>
        <w:instrText>\</w:instrText>
      </w:r>
      <w:r w:rsidRPr="001274A5">
        <w:rPr>
          <w:rFonts w:ascii="Times New Roman" w:hAnsi="Times New Roman"/>
          <w:b/>
          <w:sz w:val="28"/>
          <w:szCs w:val="28"/>
          <w:lang w:val="en-US"/>
        </w:rPr>
        <w:instrText>h</w:instrText>
      </w:r>
      <w:r w:rsidRPr="001274A5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1274A5">
        <w:rPr>
          <w:rFonts w:ascii="Times New Roman" w:hAnsi="Times New Roman"/>
          <w:b/>
          <w:sz w:val="28"/>
          <w:szCs w:val="28"/>
        </w:rPr>
        <w:fldChar w:fldCharType="end"/>
      </w:r>
      <w:r w:rsidRPr="001274A5">
        <w:rPr>
          <w:rFonts w:ascii="Times New Roman" w:hAnsi="Times New Roman"/>
          <w:b/>
          <w:sz w:val="28"/>
          <w:szCs w:val="28"/>
        </w:rPr>
        <w:t xml:space="preserve">Организационно-информационное сопровождение </w:t>
      </w:r>
    </w:p>
    <w:p w:rsidR="00AD51CA" w:rsidRPr="001274A5" w:rsidRDefault="00AD51CA" w:rsidP="001274A5">
      <w:pPr>
        <w:pStyle w:val="a3"/>
        <w:tabs>
          <w:tab w:val="left" w:pos="874"/>
        </w:tabs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1274A5">
        <w:rPr>
          <w:rFonts w:ascii="Times New Roman" w:hAnsi="Times New Roman"/>
          <w:b/>
          <w:sz w:val="28"/>
          <w:szCs w:val="28"/>
        </w:rPr>
        <w:t>Конкурса</w:t>
      </w:r>
      <w:r w:rsidR="0086247E" w:rsidRPr="001274A5">
        <w:rPr>
          <w:rFonts w:ascii="Times New Roman" w:hAnsi="Times New Roman"/>
          <w:b/>
          <w:sz w:val="28"/>
          <w:szCs w:val="28"/>
        </w:rPr>
        <w:t>-фестиваля</w:t>
      </w:r>
      <w:r w:rsidRPr="001274A5">
        <w:rPr>
          <w:rFonts w:ascii="Times New Roman" w:hAnsi="Times New Roman"/>
          <w:b/>
          <w:sz w:val="28"/>
          <w:szCs w:val="28"/>
        </w:rPr>
        <w:t>.</w:t>
      </w:r>
    </w:p>
    <w:p w:rsidR="0086247E" w:rsidRDefault="0053368A" w:rsidP="0086247E">
      <w:pPr>
        <w:pStyle w:val="Indent0"/>
        <w:numPr>
          <w:ilvl w:val="1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3368A">
        <w:rPr>
          <w:rFonts w:ascii="Times New Roman" w:hAnsi="Times New Roman"/>
          <w:sz w:val="28"/>
          <w:szCs w:val="28"/>
        </w:rPr>
        <w:t>С</w:t>
      </w:r>
      <w:r w:rsidR="0086247E">
        <w:rPr>
          <w:rFonts w:ascii="Times New Roman" w:hAnsi="Times New Roman"/>
          <w:sz w:val="28"/>
          <w:szCs w:val="28"/>
        </w:rPr>
        <w:t>лужба по связям с общественностью и СМИ ООО «Газпром трансгаз Самара»:</w:t>
      </w:r>
    </w:p>
    <w:p w:rsidR="0086247E" w:rsidRDefault="0086247E" w:rsidP="001274A5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368A" w:rsidRPr="0086247E">
        <w:rPr>
          <w:rFonts w:ascii="Times New Roman" w:hAnsi="Times New Roman"/>
          <w:sz w:val="28"/>
          <w:szCs w:val="28"/>
        </w:rPr>
        <w:t xml:space="preserve"> </w:t>
      </w:r>
      <w:r w:rsidR="00AD51CA" w:rsidRPr="0086247E">
        <w:rPr>
          <w:rFonts w:ascii="Times New Roman" w:hAnsi="Times New Roman"/>
          <w:sz w:val="28"/>
          <w:szCs w:val="28"/>
        </w:rPr>
        <w:t xml:space="preserve">осуществляет прием заявок </w:t>
      </w:r>
      <w:r>
        <w:rPr>
          <w:rFonts w:ascii="Times New Roman" w:hAnsi="Times New Roman"/>
          <w:sz w:val="28"/>
          <w:szCs w:val="28"/>
        </w:rPr>
        <w:t>участников;</w:t>
      </w:r>
    </w:p>
    <w:p w:rsidR="00AD51CA" w:rsidRPr="0086247E" w:rsidRDefault="0086247E" w:rsidP="001274A5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368A" w:rsidRPr="0086247E">
        <w:rPr>
          <w:rFonts w:ascii="Times New Roman" w:hAnsi="Times New Roman"/>
          <w:sz w:val="28"/>
          <w:szCs w:val="28"/>
        </w:rPr>
        <w:t xml:space="preserve"> осуществляет </w:t>
      </w:r>
      <w:r w:rsidR="00AD51CA" w:rsidRPr="0086247E">
        <w:rPr>
          <w:rFonts w:ascii="Times New Roman" w:hAnsi="Times New Roman"/>
          <w:sz w:val="28"/>
          <w:szCs w:val="28"/>
        </w:rPr>
        <w:t xml:space="preserve">экспертизу </w:t>
      </w:r>
      <w:r>
        <w:rPr>
          <w:rFonts w:ascii="Times New Roman" w:hAnsi="Times New Roman"/>
          <w:sz w:val="28"/>
          <w:szCs w:val="28"/>
        </w:rPr>
        <w:t>работ (</w:t>
      </w:r>
      <w:r w:rsidR="00AD51CA" w:rsidRPr="0086247E">
        <w:rPr>
          <w:rFonts w:ascii="Times New Roman" w:hAnsi="Times New Roman"/>
          <w:sz w:val="28"/>
          <w:szCs w:val="28"/>
        </w:rPr>
        <w:t xml:space="preserve">определяет качество содержания </w:t>
      </w:r>
      <w:r>
        <w:rPr>
          <w:rFonts w:ascii="Times New Roman" w:hAnsi="Times New Roman"/>
          <w:sz w:val="28"/>
          <w:szCs w:val="28"/>
        </w:rPr>
        <w:t xml:space="preserve">работ, </w:t>
      </w:r>
      <w:r w:rsidR="00AD51CA" w:rsidRPr="0086247E">
        <w:rPr>
          <w:rFonts w:ascii="Times New Roman" w:hAnsi="Times New Roman"/>
          <w:sz w:val="28"/>
          <w:szCs w:val="28"/>
        </w:rPr>
        <w:t xml:space="preserve"> проводит предварительную оценку</w:t>
      </w:r>
      <w:r>
        <w:rPr>
          <w:rFonts w:ascii="Times New Roman" w:hAnsi="Times New Roman"/>
          <w:sz w:val="28"/>
          <w:szCs w:val="28"/>
        </w:rPr>
        <w:t>).</w:t>
      </w:r>
    </w:p>
    <w:p w:rsidR="00AD51CA" w:rsidRPr="00AE5F7F" w:rsidRDefault="00AD51CA" w:rsidP="0086247E">
      <w:pPr>
        <w:pStyle w:val="Indent1"/>
        <w:numPr>
          <w:ilvl w:val="1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5F7F">
        <w:rPr>
          <w:rFonts w:ascii="Times New Roman" w:hAnsi="Times New Roman"/>
          <w:sz w:val="28"/>
          <w:szCs w:val="28"/>
        </w:rPr>
        <w:t xml:space="preserve">Оповещение о </w:t>
      </w:r>
      <w:r w:rsidR="0053368A">
        <w:rPr>
          <w:rFonts w:ascii="Times New Roman" w:hAnsi="Times New Roman"/>
          <w:sz w:val="28"/>
          <w:szCs w:val="28"/>
        </w:rPr>
        <w:t xml:space="preserve"> проведении </w:t>
      </w:r>
      <w:r w:rsidR="0086247E">
        <w:rPr>
          <w:rFonts w:ascii="Times New Roman" w:hAnsi="Times New Roman"/>
          <w:sz w:val="28"/>
          <w:szCs w:val="28"/>
        </w:rPr>
        <w:t>Конкурса-ф</w:t>
      </w:r>
      <w:r w:rsidR="0053368A">
        <w:rPr>
          <w:rFonts w:ascii="Times New Roman" w:hAnsi="Times New Roman"/>
          <w:sz w:val="28"/>
          <w:szCs w:val="28"/>
        </w:rPr>
        <w:t>естиваля</w:t>
      </w:r>
      <w:r w:rsidRPr="00AE5F7F">
        <w:rPr>
          <w:rFonts w:ascii="Times New Roman" w:hAnsi="Times New Roman"/>
          <w:sz w:val="28"/>
          <w:szCs w:val="28"/>
        </w:rPr>
        <w:t xml:space="preserve"> осуществляется посредством </w:t>
      </w:r>
      <w:r w:rsidR="0053368A">
        <w:rPr>
          <w:rFonts w:ascii="Times New Roman" w:hAnsi="Times New Roman"/>
          <w:sz w:val="28"/>
          <w:szCs w:val="28"/>
        </w:rPr>
        <w:t xml:space="preserve">размещения информации </w:t>
      </w:r>
      <w:r w:rsidRPr="00AE5F7F">
        <w:rPr>
          <w:rFonts w:ascii="Times New Roman" w:hAnsi="Times New Roman"/>
          <w:sz w:val="28"/>
          <w:szCs w:val="28"/>
        </w:rPr>
        <w:t xml:space="preserve"> на сайте Компании. </w:t>
      </w:r>
    </w:p>
    <w:p w:rsidR="0053368A" w:rsidRDefault="0053368A" w:rsidP="005336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75C4" w:rsidRPr="009623B9" w:rsidRDefault="00C575C4" w:rsidP="001274A5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9623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Порядок проведения Конкурса-фестиваля.</w:t>
      </w:r>
    </w:p>
    <w:p w:rsidR="00C575C4" w:rsidRDefault="00C575C4" w:rsidP="0053368A">
      <w:pPr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B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Конкурсе-фестивале необходимо до </w:t>
      </w:r>
      <w:r w:rsidR="00926BA7" w:rsidRPr="00926BA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926BA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926BA7" w:rsidRPr="00926BA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6247E" w:rsidRPr="009623B9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Pr="009623B9">
        <w:rPr>
          <w:rFonts w:ascii="Times New Roman" w:eastAsia="Times New Roman" w:hAnsi="Times New Roman" w:cs="Times New Roman"/>
          <w:sz w:val="28"/>
          <w:szCs w:val="28"/>
        </w:rPr>
        <w:t xml:space="preserve"> года представить в </w:t>
      </w:r>
      <w:r w:rsidR="0086247E" w:rsidRPr="009623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23B9">
        <w:rPr>
          <w:rFonts w:ascii="Times New Roman" w:eastAsia="Times New Roman" w:hAnsi="Times New Roman" w:cs="Times New Roman"/>
          <w:sz w:val="28"/>
          <w:szCs w:val="28"/>
        </w:rPr>
        <w:t xml:space="preserve">ргкомитет Конкурса-фестиваля </w:t>
      </w:r>
      <w:r w:rsidR="009623B9">
        <w:rPr>
          <w:rFonts w:ascii="Times New Roman" w:eastAsia="Times New Roman" w:hAnsi="Times New Roman" w:cs="Times New Roman"/>
          <w:sz w:val="28"/>
          <w:szCs w:val="28"/>
        </w:rPr>
        <w:t>оформленную историко-краеведческую работу</w:t>
      </w:r>
      <w:r w:rsidRPr="00962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85A" w:rsidRPr="006A785A" w:rsidRDefault="006A785A" w:rsidP="001274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785A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оформлению работ:</w:t>
      </w:r>
    </w:p>
    <w:p w:rsidR="006A785A" w:rsidRDefault="00F0680D" w:rsidP="006A785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785A">
        <w:rPr>
          <w:rFonts w:ascii="Times New Roman" w:eastAsia="Times New Roman" w:hAnsi="Times New Roman" w:cs="Times New Roman"/>
          <w:sz w:val="28"/>
          <w:szCs w:val="28"/>
        </w:rPr>
        <w:t>аботы представляются на бумажном и электронном носителе</w:t>
      </w:r>
      <w:r w:rsidR="001274A5">
        <w:rPr>
          <w:rFonts w:ascii="Times New Roman" w:eastAsia="Times New Roman" w:hAnsi="Times New Roman" w:cs="Times New Roman"/>
          <w:sz w:val="28"/>
          <w:szCs w:val="28"/>
        </w:rPr>
        <w:t xml:space="preserve"> (не более 4 ГБ)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80D" w:rsidRDefault="00F0680D" w:rsidP="006A785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должна иметь титульный лист с обязательным указанием:</w:t>
      </w:r>
    </w:p>
    <w:p w:rsidR="00F0680D" w:rsidRPr="001274A5" w:rsidRDefault="00F0680D" w:rsidP="001274A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A5">
        <w:rPr>
          <w:rFonts w:ascii="Times New Roman" w:eastAsia="Times New Roman" w:hAnsi="Times New Roman" w:cs="Times New Roman"/>
          <w:sz w:val="28"/>
          <w:szCs w:val="28"/>
        </w:rPr>
        <w:t>- названи</w:t>
      </w:r>
      <w:r w:rsidR="00FF6421" w:rsidRPr="001274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74A5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работы;</w:t>
      </w:r>
    </w:p>
    <w:p w:rsidR="00F0680D" w:rsidRPr="001274A5" w:rsidRDefault="00F0680D" w:rsidP="001274A5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A5">
        <w:rPr>
          <w:rFonts w:ascii="Times New Roman" w:eastAsia="Times New Roman" w:hAnsi="Times New Roman" w:cs="Times New Roman"/>
          <w:sz w:val="28"/>
          <w:szCs w:val="28"/>
        </w:rPr>
        <w:t>- названи</w:t>
      </w:r>
      <w:r w:rsidR="00FF6421" w:rsidRPr="001274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74A5">
        <w:rPr>
          <w:rFonts w:ascii="Times New Roman" w:eastAsia="Times New Roman" w:hAnsi="Times New Roman" w:cs="Times New Roman"/>
          <w:sz w:val="28"/>
          <w:szCs w:val="28"/>
        </w:rPr>
        <w:t xml:space="preserve"> группы (объединения) конкурсантов, наименовани</w:t>
      </w:r>
      <w:r w:rsidR="00FF6421" w:rsidRPr="001274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74A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F0680D" w:rsidRPr="001274A5" w:rsidRDefault="00F0680D" w:rsidP="001274A5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A5">
        <w:rPr>
          <w:rFonts w:ascii="Times New Roman" w:eastAsia="Times New Roman" w:hAnsi="Times New Roman" w:cs="Times New Roman"/>
          <w:sz w:val="28"/>
          <w:szCs w:val="28"/>
        </w:rPr>
        <w:t>- фамилии, имени, отчества, должности  руководителя;</w:t>
      </w:r>
    </w:p>
    <w:p w:rsidR="00F0680D" w:rsidRDefault="00F0680D" w:rsidP="001274A5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A5">
        <w:rPr>
          <w:rFonts w:ascii="Times New Roman" w:eastAsia="Times New Roman" w:hAnsi="Times New Roman" w:cs="Times New Roman"/>
          <w:sz w:val="28"/>
          <w:szCs w:val="28"/>
        </w:rPr>
        <w:t>- полного почтового адреса, контактного телефона.</w:t>
      </w:r>
    </w:p>
    <w:p w:rsidR="00F0680D" w:rsidRDefault="00F0680D" w:rsidP="00F0680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работы не должен превышать 20 страниц формата А4. Шрифт</w:t>
      </w:r>
      <w:r w:rsidRPr="002B4F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2B4F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2B4F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231AEB" w:rsidRPr="002B4F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31AEB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231AEB" w:rsidRPr="002B4F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31AEB">
        <w:rPr>
          <w:rFonts w:ascii="Times New Roman" w:eastAsia="Times New Roman" w:hAnsi="Times New Roman" w:cs="Times New Roman"/>
          <w:sz w:val="28"/>
          <w:szCs w:val="28"/>
        </w:rPr>
        <w:t>шрифта</w:t>
      </w:r>
      <w:r w:rsidR="00231AEB" w:rsidRPr="002B4F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</w:t>
      </w:r>
      <w:r w:rsidRPr="002B4F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Интервал – полуторный. Страницы д</w:t>
      </w:r>
      <w:r w:rsidR="00FF6421">
        <w:rPr>
          <w:rFonts w:ascii="Times New Roman" w:eastAsia="Times New Roman" w:hAnsi="Times New Roman" w:cs="Times New Roman"/>
          <w:sz w:val="28"/>
          <w:szCs w:val="28"/>
        </w:rPr>
        <w:t xml:space="preserve">олжны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6421">
        <w:rPr>
          <w:rFonts w:ascii="Times New Roman" w:eastAsia="Times New Roman" w:hAnsi="Times New Roman" w:cs="Times New Roman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прон</w:t>
      </w:r>
      <w:r w:rsidR="00FF642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мерованы. Приложением к работе могут служить копии фотографий и документов, схемы, графики и т.д. </w:t>
      </w:r>
      <w:r w:rsidRPr="000A34CB">
        <w:rPr>
          <w:rFonts w:ascii="Times New Roman" w:eastAsia="Times New Roman" w:hAnsi="Times New Roman" w:cs="Times New Roman"/>
          <w:sz w:val="28"/>
          <w:szCs w:val="28"/>
        </w:rPr>
        <w:t>В конце работы обязательно указывается перечень использ</w:t>
      </w:r>
      <w:r w:rsidR="004A0555" w:rsidRPr="000A34CB">
        <w:rPr>
          <w:rFonts w:ascii="Times New Roman" w:eastAsia="Times New Roman" w:hAnsi="Times New Roman" w:cs="Times New Roman"/>
          <w:sz w:val="28"/>
          <w:szCs w:val="28"/>
        </w:rPr>
        <w:t>ованн</w:t>
      </w:r>
      <w:r w:rsidR="00733AE4" w:rsidRPr="000A34CB">
        <w:rPr>
          <w:rFonts w:ascii="Times New Roman" w:eastAsia="Times New Roman" w:hAnsi="Times New Roman" w:cs="Times New Roman"/>
          <w:sz w:val="28"/>
          <w:szCs w:val="28"/>
        </w:rPr>
        <w:t>ых источников информации, в который могут быть включены книги, публикации в газетах и журналах, интернет-источники, архивные документы</w:t>
      </w:r>
      <w:r w:rsidRPr="000A3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80D" w:rsidRPr="00F0680D" w:rsidRDefault="00F0680D" w:rsidP="00F0680D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Присланные работы не возвращаются. Работы, оформленные с нарушением перечисленных требований, не рецензируются. </w:t>
      </w:r>
    </w:p>
    <w:p w:rsidR="00C575C4" w:rsidRPr="009623B9" w:rsidRDefault="00C575C4" w:rsidP="00F0680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3B9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9623B9">
        <w:rPr>
          <w:rFonts w:ascii="Times New Roman" w:eastAsia="Times New Roman" w:hAnsi="Times New Roman" w:cs="Times New Roman"/>
          <w:sz w:val="28"/>
          <w:szCs w:val="28"/>
        </w:rPr>
        <w:t xml:space="preserve"> и работы</w:t>
      </w:r>
      <w:r w:rsidRPr="009623B9">
        <w:rPr>
          <w:rFonts w:ascii="Times New Roman" w:eastAsia="Times New Roman" w:hAnsi="Times New Roman" w:cs="Times New Roman"/>
          <w:sz w:val="28"/>
          <w:szCs w:val="28"/>
        </w:rPr>
        <w:t xml:space="preserve"> на участие в</w:t>
      </w:r>
      <w:r w:rsidR="0086247E" w:rsidRPr="009623B9">
        <w:rPr>
          <w:rFonts w:ascii="Times New Roman" w:eastAsia="Times New Roman" w:hAnsi="Times New Roman" w:cs="Times New Roman"/>
          <w:sz w:val="28"/>
          <w:szCs w:val="28"/>
        </w:rPr>
        <w:t xml:space="preserve"> Конкурсе-фестивале подаются в О</w:t>
      </w:r>
      <w:r w:rsidRPr="009623B9">
        <w:rPr>
          <w:rFonts w:ascii="Times New Roman" w:eastAsia="Times New Roman" w:hAnsi="Times New Roman" w:cs="Times New Roman"/>
          <w:sz w:val="28"/>
          <w:szCs w:val="28"/>
        </w:rPr>
        <w:t xml:space="preserve">ргкомитет </w:t>
      </w:r>
      <w:r w:rsidR="0086247E" w:rsidRPr="009623B9">
        <w:rPr>
          <w:rFonts w:ascii="Times New Roman" w:eastAsia="Times New Roman" w:hAnsi="Times New Roman" w:cs="Times New Roman"/>
          <w:sz w:val="28"/>
          <w:szCs w:val="28"/>
        </w:rPr>
        <w:t>по адресу: г.</w:t>
      </w:r>
      <w:r w:rsidR="005E7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47E" w:rsidRPr="009623B9">
        <w:rPr>
          <w:rFonts w:ascii="Times New Roman" w:eastAsia="Times New Roman" w:hAnsi="Times New Roman" w:cs="Times New Roman"/>
          <w:sz w:val="28"/>
          <w:szCs w:val="28"/>
        </w:rPr>
        <w:t>Самара, ул.</w:t>
      </w:r>
      <w:r w:rsidR="005E7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47E" w:rsidRPr="009623B9">
        <w:rPr>
          <w:rFonts w:ascii="Times New Roman" w:eastAsia="Times New Roman" w:hAnsi="Times New Roman" w:cs="Times New Roman"/>
          <w:sz w:val="28"/>
          <w:szCs w:val="28"/>
        </w:rPr>
        <w:t>Ново-Садовая, 106А, строение 1 (Беленко Наталье Сергеевне, тел. (846) 212-38-28,</w:t>
      </w:r>
      <w:r w:rsidR="000A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4CB" w:rsidRPr="009623B9">
        <w:rPr>
          <w:rFonts w:ascii="Times New Roman" w:eastAsia="Times New Roman" w:hAnsi="Times New Roman" w:cs="Times New Roman"/>
          <w:sz w:val="28"/>
          <w:szCs w:val="28"/>
        </w:rPr>
        <w:t xml:space="preserve">+7 </w:t>
      </w:r>
      <w:r w:rsidR="000A34C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A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937) 989-33-45;</w:t>
      </w:r>
      <w:r w:rsidR="0086247E" w:rsidRPr="009623B9">
        <w:rPr>
          <w:rFonts w:ascii="Times New Roman" w:eastAsia="Times New Roman" w:hAnsi="Times New Roman" w:cs="Times New Roman"/>
          <w:sz w:val="28"/>
          <w:szCs w:val="28"/>
        </w:rPr>
        <w:t xml:space="preserve"> +7 (903) 304-11-77)</w:t>
      </w:r>
    </w:p>
    <w:p w:rsidR="009623B9" w:rsidRPr="009623B9" w:rsidRDefault="0086247E" w:rsidP="0053368A">
      <w:pPr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рассмотрения заявок О</w:t>
      </w:r>
      <w:r w:rsidR="00C575C4" w:rsidRPr="009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ргкомитет обеспечивает </w:t>
      </w:r>
      <w:r w:rsidRPr="009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Конкурсной комиссии</w:t>
      </w:r>
      <w:r w:rsidR="009623B9" w:rsidRPr="009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Конкурсная комиссия </w:t>
      </w:r>
      <w:r w:rsidR="00926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до 2</w:t>
      </w:r>
      <w:r w:rsidRPr="009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0.04.2017 года </w:t>
      </w:r>
      <w:r w:rsidR="009623B9" w:rsidRPr="009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определяет победителей второго этапа,  </w:t>
      </w:r>
      <w:r w:rsidR="00C575C4" w:rsidRPr="009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</w:t>
      </w:r>
      <w:r w:rsidR="009623B9" w:rsidRPr="009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ает информацию на сайте Компании. </w:t>
      </w:r>
    </w:p>
    <w:p w:rsidR="00C575C4" w:rsidRPr="009623B9" w:rsidRDefault="009623B9" w:rsidP="0053368A">
      <w:pPr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второго этапа приглашаются на финал Конкурса-фестиваля (третий этап)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пройдет в ОК «Березка» ООО «Газпром трансгаз Самара». </w:t>
      </w:r>
    </w:p>
    <w:p w:rsidR="00C575C4" w:rsidRPr="00191E37" w:rsidRDefault="00C575C4" w:rsidP="0053368A">
      <w:pPr>
        <w:numPr>
          <w:ilvl w:val="1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/>
        </w:rPr>
      </w:pP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/>
        </w:rPr>
        <w:t xml:space="preserve">В состав жюри войдут представители от </w:t>
      </w:r>
      <w:r w:rsidR="00191E37"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Оргкомитета</w:t>
      </w: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/>
        </w:rPr>
        <w:t xml:space="preserve">, квалифицированные специалисты в области истории, </w:t>
      </w:r>
      <w:r w:rsidR="00191E37"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краеведения</w:t>
      </w: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/>
        </w:rPr>
        <w:t>.</w:t>
      </w:r>
    </w:p>
    <w:p w:rsidR="00C575C4" w:rsidRPr="00191E37" w:rsidRDefault="00C575C4" w:rsidP="0053368A">
      <w:pPr>
        <w:numPr>
          <w:ilvl w:val="1"/>
          <w:numId w:val="1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/>
        </w:rPr>
      </w:pP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Конкурса-фестиваля</w:t>
      </w:r>
      <w:r w:rsidRPr="0019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E37" w:rsidRPr="0019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определяются лауреаты первой, второй и третьей степени</w:t>
      </w: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575C4" w:rsidRPr="00191E37" w:rsidRDefault="00C575C4" w:rsidP="0053368A">
      <w:pPr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оставляет за собой право учредить дополнительные дипломы</w:t>
      </w:r>
      <w:r w:rsidR="00191E37"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75C4" w:rsidRPr="00191E37" w:rsidRDefault="00C575C4" w:rsidP="0053368A">
      <w:pPr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жюри оформляется протоколом.</w:t>
      </w:r>
    </w:p>
    <w:p w:rsidR="00C575C4" w:rsidRPr="00191E37" w:rsidRDefault="00C575C4" w:rsidP="0053368A">
      <w:pPr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жюри является окончательным, и обжалованию не подлежит.</w:t>
      </w:r>
    </w:p>
    <w:p w:rsidR="00C575C4" w:rsidRPr="00191E37" w:rsidRDefault="001274A5" w:rsidP="0053368A">
      <w:pPr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Лауреаты К</w:t>
      </w:r>
      <w:r w:rsidR="00C575C4"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онкурса-фестиваля</w:t>
      </w:r>
      <w:r w:rsidR="00C575C4" w:rsidRPr="0019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75C4"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награждаются дипломами</w:t>
      </w:r>
      <w:r w:rsid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призами</w:t>
      </w:r>
      <w:r w:rsidR="00C575C4"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75C4" w:rsidRPr="00191E37" w:rsidRDefault="00191E37" w:rsidP="0053368A">
      <w:pPr>
        <w:numPr>
          <w:ilvl w:val="1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 Конкурса-фестиваля размещаются в областных СМИ,</w:t>
      </w:r>
      <w:r w:rsidR="00184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Pr="00191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сайте Компании.</w:t>
      </w:r>
    </w:p>
    <w:p w:rsidR="00191E37" w:rsidRPr="00C575C4" w:rsidRDefault="00191E37" w:rsidP="00191E37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75C4" w:rsidRPr="00F0680D" w:rsidRDefault="00C575C4" w:rsidP="001274A5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068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Адрес оргкомитета Конкурса-фестиваля:</w:t>
      </w:r>
    </w:p>
    <w:p w:rsidR="00C575C4" w:rsidRPr="00F0680D" w:rsidRDefault="00191E37" w:rsidP="001274A5">
      <w:pPr>
        <w:tabs>
          <w:tab w:val="left" w:pos="709"/>
          <w:tab w:val="left" w:pos="993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Самара, ул. Ново-Садовая, д.106А, строение 1, каб.1808</w:t>
      </w:r>
    </w:p>
    <w:p w:rsidR="00C575C4" w:rsidRPr="00F0680D" w:rsidRDefault="00191E37" w:rsidP="001274A5">
      <w:pPr>
        <w:tabs>
          <w:tab w:val="left" w:pos="709"/>
          <w:tab w:val="left" w:pos="993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C575C4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елефон</w:t>
      </w:r>
      <w:r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(846) 212-38-28</w:t>
      </w:r>
    </w:p>
    <w:p w:rsidR="00191E37" w:rsidRPr="00C86B91" w:rsidRDefault="00C575C4" w:rsidP="001274A5">
      <w:pPr>
        <w:tabs>
          <w:tab w:val="left" w:pos="709"/>
          <w:tab w:val="left" w:pos="993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C86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</w:t>
      </w:r>
      <w:r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C86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 w:rsidR="00191E37" w:rsidRPr="00C86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hyperlink r:id="rId6" w:history="1">
        <w:r w:rsidR="00191E37" w:rsidRPr="00F0680D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N</w:t>
        </w:r>
        <w:r w:rsidR="00191E37" w:rsidRPr="00C86B91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.</w:t>
        </w:r>
        <w:r w:rsidR="00191E37" w:rsidRPr="00F0680D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Belenko</w:t>
        </w:r>
        <w:r w:rsidR="00191E37" w:rsidRPr="00C86B91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@</w:t>
        </w:r>
        <w:r w:rsidR="00191E37" w:rsidRPr="00F0680D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samaratransgaz</w:t>
        </w:r>
        <w:r w:rsidR="00191E37" w:rsidRPr="00C86B91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.</w:t>
        </w:r>
        <w:r w:rsidR="00191E37" w:rsidRPr="00F0680D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gazprom</w:t>
        </w:r>
        <w:r w:rsidR="00191E37" w:rsidRPr="00C86B91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.</w:t>
        </w:r>
        <w:r w:rsidR="00191E37" w:rsidRPr="00F0680D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:rsidR="00211E68" w:rsidRDefault="00191E37" w:rsidP="001274A5">
      <w:pPr>
        <w:tabs>
          <w:tab w:val="left" w:pos="709"/>
          <w:tab w:val="left" w:pos="993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Контактный телефон: </w:t>
      </w:r>
    </w:p>
    <w:p w:rsidR="00C575C4" w:rsidRPr="00F0680D" w:rsidRDefault="000A34CB" w:rsidP="001274A5">
      <w:pPr>
        <w:tabs>
          <w:tab w:val="left" w:pos="709"/>
          <w:tab w:val="left" w:pos="993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3B9">
        <w:rPr>
          <w:rFonts w:ascii="Times New Roman" w:eastAsia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11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211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989-33-45; </w:t>
      </w:r>
      <w:r w:rsidRPr="009623B9">
        <w:rPr>
          <w:rFonts w:ascii="Times New Roman" w:eastAsia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91E37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191E37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304</w:t>
      </w:r>
      <w:r w:rsidR="00C575C4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91E37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C575C4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91E37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77</w:t>
      </w:r>
      <w:r w:rsidR="00C575C4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75C4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ym w:font="Symbol" w:char="F02D"/>
      </w:r>
      <w:r w:rsidR="00C575C4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1E37" w:rsidRPr="00F06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Наталья Сергеевна Беленко</w:t>
      </w:r>
    </w:p>
    <w:sectPr w:rsidR="00C575C4" w:rsidRPr="00F0680D" w:rsidSect="00C7723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5272FC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572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">
    <w:nsid w:val="15841F8F"/>
    <w:multiLevelType w:val="multilevel"/>
    <w:tmpl w:val="D8C0E5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CC5DAD"/>
    <w:multiLevelType w:val="multilevel"/>
    <w:tmpl w:val="EF60E5E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Theme="minorHAnsi" w:cstheme="minorBidi" w:hint="default"/>
        <w:b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  <w:color w:val="auto"/>
        <w:sz w:val="28"/>
      </w:rPr>
    </w:lvl>
  </w:abstractNum>
  <w:abstractNum w:abstractNumId="3">
    <w:nsid w:val="1A707C74"/>
    <w:multiLevelType w:val="multilevel"/>
    <w:tmpl w:val="6EB8F2BA"/>
    <w:lvl w:ilvl="0">
      <w:start w:val="4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b/>
      </w:rPr>
    </w:lvl>
  </w:abstractNum>
  <w:abstractNum w:abstractNumId="4">
    <w:nsid w:val="1CFB0507"/>
    <w:multiLevelType w:val="multilevel"/>
    <w:tmpl w:val="0B6221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D07C63"/>
    <w:multiLevelType w:val="multilevel"/>
    <w:tmpl w:val="F80ECE9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22AF5B2F"/>
    <w:multiLevelType w:val="hybridMultilevel"/>
    <w:tmpl w:val="A9943CAE"/>
    <w:lvl w:ilvl="0" w:tplc="DC369A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810E0"/>
    <w:multiLevelType w:val="multilevel"/>
    <w:tmpl w:val="280A88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7843EC7"/>
    <w:multiLevelType w:val="multilevel"/>
    <w:tmpl w:val="7BEC7D40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37C714FF"/>
    <w:multiLevelType w:val="multilevel"/>
    <w:tmpl w:val="D1424996"/>
    <w:lvl w:ilvl="0">
      <w:start w:val="6"/>
      <w:numFmt w:val="decimal"/>
      <w:lvlText w:val="%1."/>
      <w:lvlJc w:val="left"/>
      <w:pPr>
        <w:ind w:left="143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521543F6"/>
    <w:multiLevelType w:val="hybridMultilevel"/>
    <w:tmpl w:val="E2AC7D7E"/>
    <w:lvl w:ilvl="0" w:tplc="DC369A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FD5373"/>
    <w:multiLevelType w:val="multilevel"/>
    <w:tmpl w:val="951E2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C1D0D9B"/>
    <w:multiLevelType w:val="multilevel"/>
    <w:tmpl w:val="A20079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5C6DF1"/>
    <w:multiLevelType w:val="multilevel"/>
    <w:tmpl w:val="EB920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671D110A"/>
    <w:multiLevelType w:val="multilevel"/>
    <w:tmpl w:val="BFE432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D81460"/>
    <w:multiLevelType w:val="multilevel"/>
    <w:tmpl w:val="A380D3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6851E26"/>
    <w:multiLevelType w:val="multilevel"/>
    <w:tmpl w:val="BE0EC0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C6"/>
    <w:rsid w:val="000924BF"/>
    <w:rsid w:val="00096A49"/>
    <w:rsid w:val="000A34CB"/>
    <w:rsid w:val="000C3A67"/>
    <w:rsid w:val="001274A5"/>
    <w:rsid w:val="00184B9C"/>
    <w:rsid w:val="00191E37"/>
    <w:rsid w:val="001B16BF"/>
    <w:rsid w:val="001E23FB"/>
    <w:rsid w:val="00211E68"/>
    <w:rsid w:val="00223F86"/>
    <w:rsid w:val="00231AEB"/>
    <w:rsid w:val="00243AEE"/>
    <w:rsid w:val="0026450B"/>
    <w:rsid w:val="00297E3F"/>
    <w:rsid w:val="002B4F82"/>
    <w:rsid w:val="002B694F"/>
    <w:rsid w:val="002C2FF7"/>
    <w:rsid w:val="002D0DED"/>
    <w:rsid w:val="0034027A"/>
    <w:rsid w:val="00354989"/>
    <w:rsid w:val="00421324"/>
    <w:rsid w:val="004673A0"/>
    <w:rsid w:val="004A0555"/>
    <w:rsid w:val="004B4EC6"/>
    <w:rsid w:val="004E1184"/>
    <w:rsid w:val="004E4A9C"/>
    <w:rsid w:val="0053368A"/>
    <w:rsid w:val="005C7F86"/>
    <w:rsid w:val="005D5DC6"/>
    <w:rsid w:val="005E78A5"/>
    <w:rsid w:val="00610367"/>
    <w:rsid w:val="00617235"/>
    <w:rsid w:val="00640589"/>
    <w:rsid w:val="0069422B"/>
    <w:rsid w:val="006A785A"/>
    <w:rsid w:val="006E56AA"/>
    <w:rsid w:val="00707E7A"/>
    <w:rsid w:val="00733AE4"/>
    <w:rsid w:val="0079715A"/>
    <w:rsid w:val="007D6B56"/>
    <w:rsid w:val="007E1555"/>
    <w:rsid w:val="0086247E"/>
    <w:rsid w:val="00926BA7"/>
    <w:rsid w:val="009623B9"/>
    <w:rsid w:val="00991594"/>
    <w:rsid w:val="009F5BD2"/>
    <w:rsid w:val="00A413A2"/>
    <w:rsid w:val="00A53FA3"/>
    <w:rsid w:val="00AC59B5"/>
    <w:rsid w:val="00AD51CA"/>
    <w:rsid w:val="00AF0F44"/>
    <w:rsid w:val="00B54E2C"/>
    <w:rsid w:val="00B71572"/>
    <w:rsid w:val="00B930E8"/>
    <w:rsid w:val="00BB3CDF"/>
    <w:rsid w:val="00BD4897"/>
    <w:rsid w:val="00C5579B"/>
    <w:rsid w:val="00C575C4"/>
    <w:rsid w:val="00C60692"/>
    <w:rsid w:val="00C635BC"/>
    <w:rsid w:val="00C77233"/>
    <w:rsid w:val="00C86B91"/>
    <w:rsid w:val="00D20E38"/>
    <w:rsid w:val="00D2397B"/>
    <w:rsid w:val="00DB718B"/>
    <w:rsid w:val="00DD6D26"/>
    <w:rsid w:val="00DE3114"/>
    <w:rsid w:val="00DF0D1D"/>
    <w:rsid w:val="00E16FAB"/>
    <w:rsid w:val="00E20B22"/>
    <w:rsid w:val="00E30E87"/>
    <w:rsid w:val="00E7626C"/>
    <w:rsid w:val="00EC0731"/>
    <w:rsid w:val="00ED31D5"/>
    <w:rsid w:val="00F0680D"/>
    <w:rsid w:val="00F2613F"/>
    <w:rsid w:val="00F40CFC"/>
    <w:rsid w:val="00F526D3"/>
    <w:rsid w:val="00F575E6"/>
    <w:rsid w:val="00F8508F"/>
    <w:rsid w:val="00FE7F5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C6"/>
    <w:pPr>
      <w:ind w:left="720"/>
      <w:contextualSpacing/>
    </w:pPr>
  </w:style>
  <w:style w:type="paragraph" w:styleId="a4">
    <w:name w:val="No Spacing"/>
    <w:uiPriority w:val="99"/>
    <w:qFormat/>
    <w:rsid w:val="00C575C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5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57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57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C575C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75C4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C575C4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575C4"/>
    <w:pPr>
      <w:shd w:val="clear" w:color="auto" w:fill="FFFFFF"/>
      <w:spacing w:after="300" w:line="240" w:lineRule="atLeast"/>
      <w:outlineLvl w:val="0"/>
    </w:pPr>
    <w:rPr>
      <w:sz w:val="27"/>
      <w:shd w:val="clear" w:color="auto" w:fill="FFFFFF"/>
    </w:rPr>
  </w:style>
  <w:style w:type="character" w:customStyle="1" w:styleId="a9">
    <w:name w:val="Основной текст_"/>
    <w:link w:val="4"/>
    <w:uiPriority w:val="99"/>
    <w:locked/>
    <w:rsid w:val="00C575C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C575C4"/>
    <w:pPr>
      <w:shd w:val="clear" w:color="auto" w:fill="FFFFFF"/>
      <w:spacing w:before="5820" w:after="0" w:line="317" w:lineRule="exact"/>
      <w:jc w:val="center"/>
    </w:pPr>
    <w:rPr>
      <w:sz w:val="27"/>
      <w:shd w:val="clear" w:color="auto" w:fill="FFFFFF"/>
    </w:rPr>
  </w:style>
  <w:style w:type="paragraph" w:customStyle="1" w:styleId="Indent0">
    <w:name w:val="Indent_0"/>
    <w:basedOn w:val="a"/>
    <w:rsid w:val="00DF0D1D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Indent1">
    <w:name w:val="Indent_1"/>
    <w:basedOn w:val="Indent0"/>
    <w:rsid w:val="00AD51CA"/>
    <w:pPr>
      <w:ind w:firstLine="0"/>
    </w:pPr>
  </w:style>
  <w:style w:type="paragraph" w:styleId="aa">
    <w:name w:val="Balloon Text"/>
    <w:basedOn w:val="a"/>
    <w:link w:val="ab"/>
    <w:uiPriority w:val="99"/>
    <w:semiHidden/>
    <w:unhideWhenUsed/>
    <w:rsid w:val="00F8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C6"/>
    <w:pPr>
      <w:ind w:left="720"/>
      <w:contextualSpacing/>
    </w:pPr>
  </w:style>
  <w:style w:type="paragraph" w:styleId="a4">
    <w:name w:val="No Spacing"/>
    <w:uiPriority w:val="99"/>
    <w:qFormat/>
    <w:rsid w:val="00C575C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5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57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57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C575C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75C4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C575C4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575C4"/>
    <w:pPr>
      <w:shd w:val="clear" w:color="auto" w:fill="FFFFFF"/>
      <w:spacing w:after="300" w:line="240" w:lineRule="atLeast"/>
      <w:outlineLvl w:val="0"/>
    </w:pPr>
    <w:rPr>
      <w:sz w:val="27"/>
      <w:shd w:val="clear" w:color="auto" w:fill="FFFFFF"/>
    </w:rPr>
  </w:style>
  <w:style w:type="character" w:customStyle="1" w:styleId="a9">
    <w:name w:val="Основной текст_"/>
    <w:link w:val="4"/>
    <w:uiPriority w:val="99"/>
    <w:locked/>
    <w:rsid w:val="00C575C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C575C4"/>
    <w:pPr>
      <w:shd w:val="clear" w:color="auto" w:fill="FFFFFF"/>
      <w:spacing w:before="5820" w:after="0" w:line="317" w:lineRule="exact"/>
      <w:jc w:val="center"/>
    </w:pPr>
    <w:rPr>
      <w:sz w:val="27"/>
      <w:shd w:val="clear" w:color="auto" w:fill="FFFFFF"/>
    </w:rPr>
  </w:style>
  <w:style w:type="paragraph" w:customStyle="1" w:styleId="Indent0">
    <w:name w:val="Indent_0"/>
    <w:basedOn w:val="a"/>
    <w:rsid w:val="00DF0D1D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Indent1">
    <w:name w:val="Indent_1"/>
    <w:basedOn w:val="Indent0"/>
    <w:rsid w:val="00AD51CA"/>
    <w:pPr>
      <w:ind w:firstLine="0"/>
    </w:pPr>
  </w:style>
  <w:style w:type="paragraph" w:styleId="aa">
    <w:name w:val="Balloon Text"/>
    <w:basedOn w:val="a"/>
    <w:link w:val="ab"/>
    <w:uiPriority w:val="99"/>
    <w:semiHidden/>
    <w:unhideWhenUsed/>
    <w:rsid w:val="00F8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.Belenko@samaratransgaz.gazprom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6244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 Наталья Сергеевна</dc:creator>
  <cp:lastModifiedBy>MacBook Air</cp:lastModifiedBy>
  <cp:revision>2</cp:revision>
  <cp:lastPrinted>2017-03-02T08:24:00Z</cp:lastPrinted>
  <dcterms:created xsi:type="dcterms:W3CDTF">2017-03-31T04:48:00Z</dcterms:created>
  <dcterms:modified xsi:type="dcterms:W3CDTF">2017-03-31T04:48:00Z</dcterms:modified>
</cp:coreProperties>
</file>