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bottom w:val="thickThin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7897"/>
      </w:tblGrid>
      <w:tr w:rsidR="00DD55B5" w:rsidTr="00DD55B5">
        <w:trPr>
          <w:trHeight w:val="1384"/>
          <w:jc w:val="center"/>
        </w:trPr>
        <w:tc>
          <w:tcPr>
            <w:tcW w:w="173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DD55B5" w:rsidRDefault="00DD55B5">
            <w:pPr>
              <w:spacing w:line="254" w:lineRule="auto"/>
              <w:jc w:val="center"/>
              <w:rPr>
                <w:position w:val="-40"/>
                <w:lang w:eastAsia="en-US"/>
              </w:rPr>
            </w:pPr>
            <w:r>
              <w:rPr>
                <w:noProof/>
                <w:position w:val="-40"/>
              </w:rPr>
              <w:drawing>
                <wp:inline distT="0" distB="0" distL="0" distR="0">
                  <wp:extent cx="1098550" cy="755650"/>
                  <wp:effectExtent l="0" t="0" r="6350" b="6350"/>
                  <wp:docPr id="2" name="Рисунок 2" descr="оготип5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готип5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DD55B5" w:rsidRDefault="00DD55B5">
            <w:pPr>
              <w:spacing w:line="254" w:lineRule="auto"/>
              <w:jc w:val="center"/>
              <w:rPr>
                <w:spacing w:val="44"/>
                <w:lang w:eastAsia="en-US"/>
              </w:rPr>
            </w:pPr>
            <w:r>
              <w:rPr>
                <w:spacing w:val="44"/>
                <w:sz w:val="16"/>
                <w:szCs w:val="16"/>
                <w:lang w:eastAsia="en-US"/>
              </w:rPr>
              <w:t>МИНИСТЕРСТВО ОБРАЗОВАНИЯ И НАУКИ САМАРСКОЙ ОБЛАСТИ</w:t>
            </w:r>
          </w:p>
          <w:p w:rsidR="00DD55B5" w:rsidRDefault="00DD55B5">
            <w:pPr>
              <w:spacing w:after="120" w:line="254" w:lineRule="auto"/>
              <w:jc w:val="center"/>
              <w:rPr>
                <w:spacing w:val="-9"/>
                <w:sz w:val="20"/>
                <w:szCs w:val="20"/>
                <w:lang w:eastAsia="en-US"/>
              </w:rPr>
            </w:pPr>
            <w:r>
              <w:rPr>
                <w:spacing w:val="-9"/>
                <w:sz w:val="20"/>
                <w:szCs w:val="20"/>
                <w:lang w:eastAsia="en-US"/>
              </w:rPr>
              <w:t>Государственное бюджетное образовательное учреждение дополнительного образования детей</w:t>
            </w:r>
          </w:p>
          <w:p w:rsidR="00DD55B5" w:rsidRDefault="00DD55B5">
            <w:pPr>
              <w:spacing w:before="120" w:line="254" w:lineRule="auto"/>
              <w:jc w:val="center"/>
              <w:rPr>
                <w:rFonts w:ascii="Franklin Gothic Demi Cond" w:hAnsi="Franklin Gothic Demi Cond"/>
                <w:caps/>
                <w:spacing w:val="-5"/>
                <w:sz w:val="27"/>
                <w:szCs w:val="27"/>
                <w:lang w:eastAsia="en-US"/>
              </w:rPr>
            </w:pPr>
            <w:r>
              <w:rPr>
                <w:rFonts w:ascii="Franklin Gothic Demi Cond" w:hAnsi="Franklin Gothic Demi Cond"/>
                <w:caps/>
                <w:spacing w:val="-5"/>
                <w:sz w:val="27"/>
                <w:szCs w:val="27"/>
                <w:lang w:eastAsia="en-US"/>
              </w:rPr>
              <w:t>«Самарский Областной детский эколого-биологический центр»</w:t>
            </w:r>
          </w:p>
          <w:p w:rsidR="00DD55B5" w:rsidRDefault="00DD55B5">
            <w:pPr>
              <w:spacing w:before="40" w:line="254" w:lineRule="auto"/>
              <w:jc w:val="center"/>
              <w:rPr>
                <w:rFonts w:ascii="Franklin Gothic Medium" w:hAnsi="Franklin Gothic Medium"/>
                <w:caps/>
                <w:lang w:eastAsia="en-US"/>
              </w:rPr>
            </w:pPr>
            <w:r>
              <w:rPr>
                <w:rFonts w:ascii="Franklin Gothic Medium" w:hAnsi="Franklin Gothic Medium"/>
                <w:caps/>
                <w:lang w:eastAsia="en-US"/>
              </w:rPr>
              <w:t>(ГБОУ ДОД СОДЭБЦ)</w:t>
            </w:r>
          </w:p>
        </w:tc>
      </w:tr>
    </w:tbl>
    <w:p w:rsidR="00DD55B5" w:rsidRDefault="00DD55B5" w:rsidP="00E00D10">
      <w:pPr>
        <w:jc w:val="right"/>
      </w:pPr>
    </w:p>
    <w:p w:rsidR="0025656F" w:rsidRDefault="0025656F" w:rsidP="00E00D10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25656F" w:rsidRPr="00C63FC3" w:rsidRDefault="0025656F" w:rsidP="00E00D10">
      <w:pPr>
        <w:jc w:val="right"/>
        <w:rPr>
          <w:sz w:val="22"/>
          <w:szCs w:val="22"/>
        </w:rPr>
      </w:pPr>
    </w:p>
    <w:p w:rsidR="0025656F" w:rsidRPr="00C63FC3" w:rsidRDefault="0025656F" w:rsidP="00E00D10">
      <w:pPr>
        <w:jc w:val="right"/>
      </w:pPr>
      <w:r>
        <w:t>Директор</w:t>
      </w:r>
    </w:p>
    <w:p w:rsidR="0025656F" w:rsidRDefault="0025656F" w:rsidP="00E00D10">
      <w:pPr>
        <w:jc w:val="right"/>
      </w:pPr>
      <w:r>
        <w:t xml:space="preserve">___________ </w:t>
      </w:r>
      <w:proofErr w:type="spellStart"/>
      <w:r>
        <w:t>В.А.</w:t>
      </w:r>
      <w:r w:rsidRPr="00C63FC3">
        <w:t>Козлов</w:t>
      </w:r>
      <w:proofErr w:type="spellEnd"/>
    </w:p>
    <w:p w:rsidR="0025656F" w:rsidRPr="007022D1" w:rsidRDefault="0025656F" w:rsidP="00E00D10">
      <w:pPr>
        <w:jc w:val="right"/>
      </w:pPr>
      <w:r>
        <w:t>___</w:t>
      </w:r>
      <w:r w:rsidR="00F60DF1">
        <w:t>________</w:t>
      </w:r>
      <w:r>
        <w:t>______ 201</w:t>
      </w:r>
      <w:r w:rsidR="00E628EE">
        <w:t>7</w:t>
      </w:r>
    </w:p>
    <w:p w:rsidR="0025656F" w:rsidRPr="00E00D10" w:rsidRDefault="0025656F" w:rsidP="00E00D10">
      <w:pPr>
        <w:tabs>
          <w:tab w:val="left" w:pos="709"/>
        </w:tabs>
        <w:jc w:val="right"/>
      </w:pPr>
    </w:p>
    <w:p w:rsidR="0025656F" w:rsidRDefault="0025656F" w:rsidP="00E00D10">
      <w:pPr>
        <w:pStyle w:val="1"/>
        <w:tabs>
          <w:tab w:val="clear" w:pos="709"/>
        </w:tabs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25656F" w:rsidRPr="00410130" w:rsidRDefault="00C84F04" w:rsidP="00E00D10">
      <w:pPr>
        <w:jc w:val="center"/>
        <w:rPr>
          <w:b/>
        </w:rPr>
      </w:pPr>
      <w:r>
        <w:rPr>
          <w:b/>
        </w:rPr>
        <w:t xml:space="preserve">об </w:t>
      </w:r>
      <w:r w:rsidR="00DF1751">
        <w:rPr>
          <w:b/>
        </w:rPr>
        <w:t>областном</w:t>
      </w:r>
      <w:r w:rsidR="00DF1751" w:rsidRPr="00410130">
        <w:rPr>
          <w:b/>
        </w:rPr>
        <w:t xml:space="preserve"> конкурсе</w:t>
      </w:r>
      <w:r w:rsidR="0025656F">
        <w:rPr>
          <w:b/>
        </w:rPr>
        <w:t xml:space="preserve"> </w:t>
      </w:r>
      <w:r w:rsidR="0025656F" w:rsidRPr="00410130">
        <w:rPr>
          <w:b/>
        </w:rPr>
        <w:t>«Моя малая Родина</w:t>
      </w:r>
      <w:r>
        <w:rPr>
          <w:b/>
        </w:rPr>
        <w:t>: природа, культура этнос</w:t>
      </w:r>
      <w:r w:rsidR="0025656F" w:rsidRPr="00410130">
        <w:rPr>
          <w:b/>
        </w:rPr>
        <w:t>»</w:t>
      </w:r>
    </w:p>
    <w:p w:rsidR="00AE4C19" w:rsidRDefault="0025656F" w:rsidP="00E00D10">
      <w:pPr>
        <w:jc w:val="center"/>
        <w:rPr>
          <w:b/>
        </w:rPr>
      </w:pPr>
      <w:r w:rsidRPr="00410130">
        <w:rPr>
          <w:b/>
        </w:rPr>
        <w:t>(</w:t>
      </w:r>
      <w:r>
        <w:rPr>
          <w:b/>
        </w:rPr>
        <w:t>р</w:t>
      </w:r>
      <w:r w:rsidRPr="00410130">
        <w:rPr>
          <w:b/>
        </w:rPr>
        <w:t>егиональный этап Всероссийского</w:t>
      </w:r>
      <w:r>
        <w:rPr>
          <w:b/>
        </w:rPr>
        <w:t xml:space="preserve"> конкурса</w:t>
      </w:r>
      <w:r w:rsidR="00176708">
        <w:rPr>
          <w:b/>
        </w:rPr>
        <w:t xml:space="preserve"> </w:t>
      </w:r>
    </w:p>
    <w:p w:rsidR="0025656F" w:rsidRPr="00410130" w:rsidRDefault="00176708" w:rsidP="00E00D10">
      <w:pPr>
        <w:jc w:val="center"/>
        <w:rPr>
          <w:b/>
        </w:rPr>
      </w:pPr>
      <w:r w:rsidRPr="00410130">
        <w:rPr>
          <w:b/>
        </w:rPr>
        <w:t>«Моя малая Родина</w:t>
      </w:r>
      <w:r w:rsidR="00C84F04">
        <w:rPr>
          <w:b/>
        </w:rPr>
        <w:t>:</w:t>
      </w:r>
      <w:r w:rsidR="00280528">
        <w:rPr>
          <w:b/>
        </w:rPr>
        <w:t xml:space="preserve"> </w:t>
      </w:r>
      <w:r w:rsidR="00C84F04">
        <w:rPr>
          <w:b/>
        </w:rPr>
        <w:t>природа, культура этнос</w:t>
      </w:r>
      <w:r w:rsidRPr="00410130">
        <w:rPr>
          <w:b/>
        </w:rPr>
        <w:t>»</w:t>
      </w:r>
      <w:r w:rsidR="0025656F" w:rsidRPr="00410130">
        <w:rPr>
          <w:b/>
        </w:rPr>
        <w:t>)</w:t>
      </w:r>
    </w:p>
    <w:p w:rsidR="0025656F" w:rsidRDefault="00E00D10" w:rsidP="00E00D10">
      <w:pPr>
        <w:keepNext/>
        <w:keepLines/>
        <w:spacing w:before="480" w:after="120"/>
        <w:ind w:firstLine="709"/>
        <w:rPr>
          <w:b/>
        </w:rPr>
      </w:pPr>
      <w:r w:rsidRPr="00E00D10">
        <w:rPr>
          <w:b/>
        </w:rPr>
        <w:t xml:space="preserve">1. </w:t>
      </w:r>
      <w:r w:rsidR="0025656F" w:rsidRPr="00885473">
        <w:rPr>
          <w:b/>
        </w:rPr>
        <w:t>Общие положения</w:t>
      </w:r>
    </w:p>
    <w:p w:rsidR="0025656F" w:rsidRPr="007022D1" w:rsidRDefault="0025656F" w:rsidP="0025656F">
      <w:pPr>
        <w:ind w:firstLine="540"/>
        <w:jc w:val="both"/>
        <w:rPr>
          <w:bCs/>
        </w:rPr>
      </w:pPr>
      <w:r w:rsidRPr="007022D1">
        <w:rPr>
          <w:bCs/>
        </w:rPr>
        <w:t>Областной конкурс «Моя малая Родина</w:t>
      </w:r>
      <w:r w:rsidR="00A41DB1" w:rsidRPr="007022D1">
        <w:rPr>
          <w:bCs/>
        </w:rPr>
        <w:t>: природа, культура, этнос</w:t>
      </w:r>
      <w:r w:rsidRPr="007022D1">
        <w:rPr>
          <w:bCs/>
        </w:rPr>
        <w:t xml:space="preserve">» (далее - Конкурс) – </w:t>
      </w:r>
      <w:r w:rsidRPr="007022D1">
        <w:t xml:space="preserve">проводит </w:t>
      </w:r>
      <w:r w:rsidRPr="007022D1">
        <w:rPr>
          <w:szCs w:val="28"/>
        </w:rPr>
        <w:t xml:space="preserve">Государственное </w:t>
      </w:r>
      <w:r w:rsidR="00F767D4" w:rsidRPr="007022D1">
        <w:rPr>
          <w:szCs w:val="28"/>
        </w:rPr>
        <w:t xml:space="preserve">бюджетное </w:t>
      </w:r>
      <w:r w:rsidRPr="007022D1">
        <w:rPr>
          <w:szCs w:val="28"/>
        </w:rPr>
        <w:t>образовательное учреждение дополнительного образования детей «Самарский областной детский эколого-биологический центр» (далее – Г</w:t>
      </w:r>
      <w:r w:rsidR="00F767D4" w:rsidRPr="007022D1">
        <w:rPr>
          <w:szCs w:val="28"/>
        </w:rPr>
        <w:t>Б</w:t>
      </w:r>
      <w:r w:rsidRPr="007022D1">
        <w:rPr>
          <w:szCs w:val="28"/>
        </w:rPr>
        <w:t xml:space="preserve">ОУ ДОД </w:t>
      </w:r>
      <w:r w:rsidR="00DF1751" w:rsidRPr="007022D1">
        <w:rPr>
          <w:szCs w:val="28"/>
        </w:rPr>
        <w:t xml:space="preserve">СОДЭБЦ) </w:t>
      </w:r>
      <w:r w:rsidR="00DF1751" w:rsidRPr="007022D1">
        <w:rPr>
          <w:bCs/>
        </w:rPr>
        <w:t>по</w:t>
      </w:r>
      <w:r w:rsidRPr="007022D1">
        <w:rPr>
          <w:bCs/>
        </w:rPr>
        <w:t xml:space="preserve"> заданию министерства образования и науки Самарской области.</w:t>
      </w:r>
    </w:p>
    <w:p w:rsidR="00320DAE" w:rsidRPr="007022D1" w:rsidRDefault="00320DAE" w:rsidP="00320DAE">
      <w:pPr>
        <w:ind w:firstLine="540"/>
        <w:jc w:val="both"/>
        <w:rPr>
          <w:bCs/>
        </w:rPr>
      </w:pPr>
      <w:r w:rsidRPr="007022D1">
        <w:rPr>
          <w:bCs/>
        </w:rPr>
        <w:t xml:space="preserve">Конкурс проводится в соответствии с циклограммой мероприятий государственных учреждений дополнительного образования детей Самарской области на </w:t>
      </w:r>
      <w:r w:rsidR="00C70AAD">
        <w:rPr>
          <w:bCs/>
        </w:rPr>
        <w:t>2017</w:t>
      </w:r>
      <w:r w:rsidR="007022D1" w:rsidRPr="007022D1">
        <w:rPr>
          <w:bCs/>
        </w:rPr>
        <w:t xml:space="preserve"> учебный год (распоряжение министерства образования и науки</w:t>
      </w:r>
      <w:r w:rsidR="00283CA2">
        <w:rPr>
          <w:bCs/>
        </w:rPr>
        <w:t xml:space="preserve"> Самарской области от 30. 12. 2016</w:t>
      </w:r>
      <w:r w:rsidR="007022D1">
        <w:rPr>
          <w:bCs/>
        </w:rPr>
        <w:t> </w:t>
      </w:r>
      <w:r w:rsidR="00283CA2">
        <w:rPr>
          <w:bCs/>
        </w:rPr>
        <w:t>г. №891</w:t>
      </w:r>
      <w:r w:rsidR="007022D1" w:rsidRPr="007022D1">
        <w:rPr>
          <w:bCs/>
        </w:rPr>
        <w:t>-р)</w:t>
      </w:r>
      <w:r w:rsidRPr="007022D1">
        <w:rPr>
          <w:bCs/>
        </w:rPr>
        <w:t>.</w:t>
      </w:r>
    </w:p>
    <w:p w:rsidR="0025656F" w:rsidRPr="007022D1" w:rsidRDefault="0025656F" w:rsidP="0025656F">
      <w:pPr>
        <w:ind w:firstLine="540"/>
        <w:jc w:val="both"/>
      </w:pPr>
      <w:r w:rsidRPr="007022D1">
        <w:rPr>
          <w:b/>
        </w:rPr>
        <w:t xml:space="preserve">Цель </w:t>
      </w:r>
      <w:r w:rsidRPr="007022D1">
        <w:t xml:space="preserve">конкурса – </w:t>
      </w:r>
      <w:r w:rsidRPr="007022D1">
        <w:rPr>
          <w:szCs w:val="28"/>
        </w:rPr>
        <w:t>воспитани</w:t>
      </w:r>
      <w:r w:rsidR="00DF1751" w:rsidRPr="007022D1">
        <w:rPr>
          <w:szCs w:val="28"/>
        </w:rPr>
        <w:t>е</w:t>
      </w:r>
      <w:r w:rsidRPr="007022D1">
        <w:rPr>
          <w:szCs w:val="28"/>
        </w:rPr>
        <w:t xml:space="preserve"> у детей и подростков ценностного отношения к природному и культурному окружению, а также толерантности и уважения к другим культурам.</w:t>
      </w:r>
      <w:r w:rsidRPr="007022D1">
        <w:t xml:space="preserve"> </w:t>
      </w:r>
    </w:p>
    <w:p w:rsidR="0025656F" w:rsidRPr="007022D1" w:rsidRDefault="0025656F" w:rsidP="0025656F">
      <w:pPr>
        <w:ind w:firstLine="540"/>
        <w:jc w:val="both"/>
      </w:pPr>
      <w:r w:rsidRPr="007022D1">
        <w:rPr>
          <w:b/>
        </w:rPr>
        <w:t>Задачи</w:t>
      </w:r>
      <w:r w:rsidRPr="007022D1">
        <w:t>:</w:t>
      </w:r>
    </w:p>
    <w:p w:rsidR="0025656F" w:rsidRPr="007022D1" w:rsidRDefault="0025656F" w:rsidP="0025656F">
      <w:pPr>
        <w:numPr>
          <w:ilvl w:val="1"/>
          <w:numId w:val="2"/>
        </w:numPr>
        <w:tabs>
          <w:tab w:val="clear" w:pos="1124"/>
          <w:tab w:val="num" w:pos="840"/>
          <w:tab w:val="num" w:pos="1440"/>
        </w:tabs>
        <w:ind w:left="840" w:hanging="240"/>
        <w:jc w:val="both"/>
      </w:pPr>
      <w:r w:rsidRPr="007022D1">
        <w:t>привлечение внимания детей и взрослых к природному, историческому и культурному наследию своей местности;</w:t>
      </w:r>
    </w:p>
    <w:p w:rsidR="0025656F" w:rsidRPr="007022D1" w:rsidRDefault="0025656F" w:rsidP="0025656F">
      <w:pPr>
        <w:numPr>
          <w:ilvl w:val="1"/>
          <w:numId w:val="2"/>
        </w:numPr>
        <w:tabs>
          <w:tab w:val="clear" w:pos="1124"/>
          <w:tab w:val="num" w:pos="840"/>
          <w:tab w:val="num" w:pos="1440"/>
        </w:tabs>
        <w:ind w:left="840" w:hanging="240"/>
        <w:jc w:val="both"/>
      </w:pPr>
      <w:r w:rsidRPr="007022D1">
        <w:t>воспитание бережного отношения к природным богатствам своего края и необходимости рационального природопользования;</w:t>
      </w:r>
    </w:p>
    <w:p w:rsidR="0025656F" w:rsidRPr="00885473" w:rsidRDefault="0025656F" w:rsidP="0025656F">
      <w:pPr>
        <w:numPr>
          <w:ilvl w:val="1"/>
          <w:numId w:val="2"/>
        </w:numPr>
        <w:tabs>
          <w:tab w:val="clear" w:pos="1124"/>
          <w:tab w:val="num" w:pos="840"/>
          <w:tab w:val="num" w:pos="1440"/>
        </w:tabs>
        <w:ind w:left="840" w:hanging="240"/>
        <w:jc w:val="both"/>
      </w:pPr>
      <w:r w:rsidRPr="007022D1">
        <w:t>объединение усилий учащихся и педагогов для изучения региональных</w:t>
      </w:r>
      <w:r w:rsidRPr="00885473">
        <w:t xml:space="preserve"> особенностей (природных, исторических, культурных, социальных, экологических) своего края;</w:t>
      </w:r>
    </w:p>
    <w:p w:rsidR="0025656F" w:rsidRPr="00885473" w:rsidRDefault="0025656F" w:rsidP="0025656F">
      <w:pPr>
        <w:numPr>
          <w:ilvl w:val="1"/>
          <w:numId w:val="2"/>
        </w:numPr>
        <w:tabs>
          <w:tab w:val="clear" w:pos="1124"/>
          <w:tab w:val="num" w:pos="840"/>
          <w:tab w:val="num" w:pos="1440"/>
        </w:tabs>
        <w:ind w:left="840" w:hanging="240"/>
        <w:jc w:val="both"/>
      </w:pPr>
      <w:r w:rsidRPr="00885473">
        <w:t xml:space="preserve">развитие интереса к исследовательской деятельности в области регионального природопользования и народонаселения; </w:t>
      </w:r>
    </w:p>
    <w:p w:rsidR="0025656F" w:rsidRPr="00885473" w:rsidRDefault="0025656F" w:rsidP="0025656F">
      <w:pPr>
        <w:numPr>
          <w:ilvl w:val="1"/>
          <w:numId w:val="2"/>
        </w:numPr>
        <w:tabs>
          <w:tab w:val="clear" w:pos="1124"/>
          <w:tab w:val="num" w:pos="840"/>
          <w:tab w:val="num" w:pos="1440"/>
        </w:tabs>
        <w:ind w:left="840" w:hanging="240"/>
        <w:jc w:val="both"/>
      </w:pPr>
      <w:r w:rsidRPr="00885473">
        <w:t>выявление и поощрение личностей и коллективов, не равнод</w:t>
      </w:r>
      <w:r>
        <w:t>ушных к проблемам своей «малой Р</w:t>
      </w:r>
      <w:r w:rsidRPr="00885473">
        <w:t xml:space="preserve">одины». </w:t>
      </w:r>
      <w:bookmarkStart w:id="0" w:name="_GoBack"/>
      <w:bookmarkEnd w:id="0"/>
    </w:p>
    <w:p w:rsidR="0025656F" w:rsidRDefault="00E00D10" w:rsidP="00E00D10">
      <w:pPr>
        <w:keepNext/>
        <w:keepLines/>
        <w:spacing w:before="480" w:after="120"/>
        <w:ind w:firstLine="709"/>
        <w:rPr>
          <w:b/>
        </w:rPr>
      </w:pPr>
      <w:r w:rsidRPr="00E00D10">
        <w:rPr>
          <w:b/>
        </w:rPr>
        <w:t xml:space="preserve">2. </w:t>
      </w:r>
      <w:r w:rsidR="0025656F" w:rsidRPr="00885473">
        <w:rPr>
          <w:b/>
        </w:rPr>
        <w:t>Участники Конкурса</w:t>
      </w:r>
    </w:p>
    <w:p w:rsidR="0025656F" w:rsidRPr="00DD55B5" w:rsidRDefault="0025656F" w:rsidP="00DD55B5">
      <w:pPr>
        <w:pStyle w:val="a3"/>
        <w:ind w:firstLine="708"/>
        <w:jc w:val="both"/>
        <w:rPr>
          <w:szCs w:val="28"/>
        </w:rPr>
      </w:pPr>
      <w:r w:rsidRPr="00DD55B5">
        <w:rPr>
          <w:szCs w:val="28"/>
        </w:rPr>
        <w:t>В Конкурсе могут участвовать дети и подростки, обучающиеся в образовательных учреждениях, в возрасте с 1</w:t>
      </w:r>
      <w:r w:rsidR="00C70AAD">
        <w:rPr>
          <w:szCs w:val="28"/>
        </w:rPr>
        <w:t>2</w:t>
      </w:r>
      <w:r w:rsidR="00AE4C19">
        <w:rPr>
          <w:szCs w:val="28"/>
        </w:rPr>
        <w:t xml:space="preserve"> </w:t>
      </w:r>
      <w:r w:rsidRPr="00DD55B5">
        <w:rPr>
          <w:szCs w:val="28"/>
        </w:rPr>
        <w:t>до 1</w:t>
      </w:r>
      <w:r w:rsidR="009748F2" w:rsidRPr="00DD55B5">
        <w:rPr>
          <w:szCs w:val="28"/>
        </w:rPr>
        <w:t>8</w:t>
      </w:r>
      <w:r w:rsidRPr="00DD55B5">
        <w:rPr>
          <w:szCs w:val="28"/>
        </w:rPr>
        <w:t xml:space="preserve"> лет, проявляющие интерес к изучению и сохранению природного и культурного наследия своей малой родины.</w:t>
      </w:r>
      <w:r w:rsidR="00C70AAD">
        <w:rPr>
          <w:szCs w:val="28"/>
        </w:rPr>
        <w:t xml:space="preserve"> Допускается только индивидуальное участие в конкурсе. Замена участников в ходе Конкурса не допускается.</w:t>
      </w:r>
    </w:p>
    <w:p w:rsidR="0025656F" w:rsidRDefault="00E00D10" w:rsidP="00E00D10">
      <w:pPr>
        <w:keepNext/>
        <w:keepLines/>
        <w:spacing w:before="480" w:after="120"/>
        <w:ind w:firstLine="709"/>
        <w:rPr>
          <w:b/>
        </w:rPr>
      </w:pPr>
      <w:r w:rsidRPr="00E00D10">
        <w:rPr>
          <w:b/>
        </w:rPr>
        <w:t>3.</w:t>
      </w:r>
      <w:r w:rsidR="0025656F" w:rsidRPr="00885473">
        <w:rPr>
          <w:b/>
        </w:rPr>
        <w:t xml:space="preserve"> Порядок и сроки проведения Конкурса</w:t>
      </w:r>
    </w:p>
    <w:p w:rsidR="0025656F" w:rsidRPr="00303BC6" w:rsidRDefault="0025656F" w:rsidP="00E00D10">
      <w:pPr>
        <w:ind w:left="720"/>
        <w:jc w:val="both"/>
      </w:pPr>
      <w:r w:rsidRPr="00303BC6">
        <w:t>3.1. Конкурс проводится ежегодно</w:t>
      </w:r>
      <w:r w:rsidR="009748F2" w:rsidRPr="00303BC6">
        <w:t xml:space="preserve">. </w:t>
      </w:r>
      <w:r w:rsidR="00280528">
        <w:t xml:space="preserve"> </w:t>
      </w:r>
    </w:p>
    <w:p w:rsidR="00320DAE" w:rsidRDefault="00280528" w:rsidP="00A87CBF">
      <w:pPr>
        <w:ind w:firstLine="720"/>
        <w:jc w:val="both"/>
      </w:pPr>
      <w:r>
        <w:lastRenderedPageBreak/>
        <w:t xml:space="preserve">3.2. </w:t>
      </w:r>
      <w:r w:rsidR="008450CB" w:rsidRPr="00303BC6">
        <w:t xml:space="preserve">Прием работ на </w:t>
      </w:r>
      <w:r w:rsidR="00724ABE" w:rsidRPr="00303BC6">
        <w:t xml:space="preserve">Конкурс </w:t>
      </w:r>
      <w:r w:rsidR="00DF1751" w:rsidRPr="00303BC6">
        <w:t>проводится с</w:t>
      </w:r>
      <w:r w:rsidR="0034582C" w:rsidRPr="00303BC6">
        <w:t xml:space="preserve"> 0</w:t>
      </w:r>
      <w:r w:rsidR="00C70AAD">
        <w:t>3</w:t>
      </w:r>
      <w:r w:rsidR="0034582C" w:rsidRPr="00303BC6">
        <w:t xml:space="preserve"> </w:t>
      </w:r>
      <w:r w:rsidR="00DF1751">
        <w:t xml:space="preserve">октября </w:t>
      </w:r>
      <w:r w:rsidR="00DF1751" w:rsidRPr="00303BC6">
        <w:t>по</w:t>
      </w:r>
      <w:r w:rsidR="0034582C" w:rsidRPr="00303BC6">
        <w:t xml:space="preserve"> </w:t>
      </w:r>
      <w:r w:rsidR="00303BC6" w:rsidRPr="00303BC6">
        <w:t xml:space="preserve">01 </w:t>
      </w:r>
      <w:r w:rsidR="00DF1751">
        <w:t>ноября</w:t>
      </w:r>
      <w:r w:rsidR="00DF1751" w:rsidRPr="00303BC6">
        <w:t xml:space="preserve"> 20</w:t>
      </w:r>
      <w:r w:rsidR="00862D4C">
        <w:t>17</w:t>
      </w:r>
      <w:r w:rsidR="008450CB" w:rsidRPr="00303BC6">
        <w:t>года</w:t>
      </w:r>
      <w:r w:rsidR="00724ABE" w:rsidRPr="00303BC6">
        <w:t>;</w:t>
      </w:r>
    </w:p>
    <w:p w:rsidR="00CD4200" w:rsidRDefault="00CD4200" w:rsidP="00A87CBF">
      <w:pPr>
        <w:ind w:firstLine="720"/>
        <w:jc w:val="both"/>
      </w:pPr>
      <w:r>
        <w:t xml:space="preserve">3.3. Заочный этап Конкурса </w:t>
      </w:r>
      <w:r w:rsidR="00355E66">
        <w:t>проводитс</w:t>
      </w:r>
      <w:r w:rsidR="00280528">
        <w:t>я с 02 ноября</w:t>
      </w:r>
      <w:r w:rsidR="00355E66">
        <w:t xml:space="preserve"> по 01</w:t>
      </w:r>
      <w:r w:rsidR="00280528">
        <w:t xml:space="preserve"> декабря</w:t>
      </w:r>
      <w:r w:rsidR="009817E0">
        <w:t xml:space="preserve"> 201</w:t>
      </w:r>
      <w:r w:rsidR="00862D4C">
        <w:t>7</w:t>
      </w:r>
      <w:r>
        <w:t>года.</w:t>
      </w:r>
    </w:p>
    <w:p w:rsidR="00320DAE" w:rsidRDefault="00176708" w:rsidP="00A87CBF">
      <w:pPr>
        <w:shd w:val="clear" w:color="auto" w:fill="FFFFFF"/>
        <w:tabs>
          <w:tab w:val="left" w:pos="842"/>
        </w:tabs>
        <w:ind w:firstLine="720"/>
        <w:jc w:val="both"/>
      </w:pPr>
      <w:r w:rsidRPr="00303BC6">
        <w:t>3.</w:t>
      </w:r>
      <w:r w:rsidR="00CD4200">
        <w:t>4</w:t>
      </w:r>
      <w:r w:rsidR="008450CB" w:rsidRPr="00303BC6">
        <w:t xml:space="preserve">. </w:t>
      </w:r>
      <w:r w:rsidRPr="00303BC6">
        <w:t xml:space="preserve">Работы, присланные </w:t>
      </w:r>
      <w:r w:rsidR="00DF1751" w:rsidRPr="00303BC6">
        <w:t>на Конкурс,</w:t>
      </w:r>
      <w:r w:rsidRPr="00303BC6">
        <w:t xml:space="preserve"> не рецензируются и</w:t>
      </w:r>
      <w:r w:rsidR="00B96197" w:rsidRPr="00303BC6">
        <w:t xml:space="preserve"> </w:t>
      </w:r>
      <w:r w:rsidR="008450CB" w:rsidRPr="00303BC6">
        <w:t>обратно не возвращаются.</w:t>
      </w:r>
      <w:r w:rsidR="008450CB">
        <w:t xml:space="preserve"> </w:t>
      </w:r>
    </w:p>
    <w:p w:rsidR="0025656F" w:rsidRPr="00E00D10" w:rsidRDefault="00320DAE" w:rsidP="00E00D10">
      <w:pPr>
        <w:keepNext/>
        <w:keepLines/>
        <w:spacing w:before="480" w:after="120"/>
        <w:ind w:firstLine="709"/>
        <w:rPr>
          <w:b/>
        </w:rPr>
      </w:pPr>
      <w:r w:rsidRPr="00E00D10">
        <w:rPr>
          <w:b/>
        </w:rPr>
        <w:t xml:space="preserve">4. </w:t>
      </w:r>
      <w:r w:rsidR="008450CB" w:rsidRPr="008450CB">
        <w:rPr>
          <w:b/>
        </w:rPr>
        <w:t>Номинации Конкурса</w:t>
      </w:r>
      <w:r w:rsidR="0025656F" w:rsidRPr="008450CB">
        <w:rPr>
          <w:b/>
        </w:rPr>
        <w:t xml:space="preserve"> </w:t>
      </w:r>
      <w:r w:rsidR="00AE4C19">
        <w:rPr>
          <w:b/>
        </w:rPr>
        <w:t xml:space="preserve"> </w:t>
      </w:r>
    </w:p>
    <w:p w:rsidR="00AE4C19" w:rsidRDefault="002E00A4" w:rsidP="00803B2F">
      <w:pPr>
        <w:pStyle w:val="a3"/>
        <w:ind w:firstLine="708"/>
        <w:jc w:val="both"/>
      </w:pPr>
      <w:r w:rsidRPr="002E00A4">
        <w:t>Конкурс проводится по следующим номинациям:</w:t>
      </w:r>
      <w:r w:rsidR="00AE4C19">
        <w:t xml:space="preserve"> </w:t>
      </w:r>
    </w:p>
    <w:p w:rsidR="002E00A4" w:rsidRPr="00A87CBF" w:rsidRDefault="00AE4C19" w:rsidP="00803B2F">
      <w:pPr>
        <w:pStyle w:val="a3"/>
        <w:ind w:firstLine="708"/>
        <w:jc w:val="both"/>
        <w:rPr>
          <w:b/>
          <w:i/>
        </w:rPr>
      </w:pPr>
      <w:r w:rsidRPr="00A87CBF">
        <w:rPr>
          <w:b/>
          <w:i/>
        </w:rPr>
        <w:t>для обучающихся в возрасте 14-18 лет:</w:t>
      </w:r>
    </w:p>
    <w:p w:rsidR="002E00A4" w:rsidRPr="002E00A4" w:rsidRDefault="002E00A4" w:rsidP="00803B2F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suppressAutoHyphens/>
        <w:autoSpaceDE w:val="0"/>
        <w:ind w:right="11" w:firstLine="709"/>
        <w:jc w:val="both"/>
        <w:rPr>
          <w:spacing w:val="20"/>
        </w:rPr>
      </w:pPr>
      <w:r w:rsidRPr="002E00A4">
        <w:rPr>
          <w:i/>
          <w:spacing w:val="20"/>
        </w:rPr>
        <w:t>Гуманитарно-экологические исследования</w:t>
      </w:r>
      <w:r w:rsidRPr="002E00A4">
        <w:rPr>
          <w:spacing w:val="20"/>
        </w:rPr>
        <w:t xml:space="preserve"> </w:t>
      </w:r>
      <w:r w:rsidRPr="002E00A4">
        <w:t>(рассматриваются учебно-исследовательские работы, посвященные изучению истории взаимоотношений этноса и природы, отражения природы в культуре этноса, а также влияния этнических, религиозных и иных традиций на отношение к природе и природопользование);</w:t>
      </w:r>
      <w:r w:rsidRPr="002E00A4">
        <w:rPr>
          <w:spacing w:val="20"/>
        </w:rPr>
        <w:t xml:space="preserve"> </w:t>
      </w:r>
    </w:p>
    <w:p w:rsidR="002E00A4" w:rsidRDefault="002E00A4" w:rsidP="00803B2F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suppressAutoHyphens/>
        <w:autoSpaceDE w:val="0"/>
        <w:ind w:right="11" w:firstLine="709"/>
        <w:jc w:val="both"/>
      </w:pPr>
      <w:r w:rsidRPr="002E00A4">
        <w:rPr>
          <w:i/>
          <w:spacing w:val="20"/>
        </w:rPr>
        <w:t>Традиционная культура</w:t>
      </w:r>
      <w:r w:rsidRPr="002E00A4">
        <w:t xml:space="preserve"> (рассматриваются работы по воспроизведению предметов материальной культуры – одежды, утвари, продуктов питания и др., с использованием природных материалов, а также отражающих природные объекты и явления, а также работы по сохранению и воспроизведению явлений нематериальной культуры – песен, танцев, игр, обрядов и др., отражающих взаимоотношения этноса с природным окружением);</w:t>
      </w:r>
      <w:r w:rsidR="00AE4C19">
        <w:t xml:space="preserve">   </w:t>
      </w:r>
    </w:p>
    <w:p w:rsidR="00AE4C19" w:rsidRDefault="002E00A4" w:rsidP="00803B2F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suppressAutoHyphens/>
        <w:autoSpaceDE w:val="0"/>
        <w:ind w:right="11" w:firstLine="709"/>
        <w:jc w:val="both"/>
      </w:pPr>
      <w:r w:rsidRPr="00AE4C19">
        <w:rPr>
          <w:i/>
          <w:spacing w:val="20"/>
        </w:rPr>
        <w:t>Публицистика в защиту природы и культуры</w:t>
      </w:r>
      <w:r w:rsidRPr="00AE4C19">
        <w:rPr>
          <w:spacing w:val="20"/>
        </w:rPr>
        <w:t xml:space="preserve"> </w:t>
      </w:r>
      <w:r w:rsidRPr="002E00A4">
        <w:t>(рассматриваются статьи, эссе, очерки и другие публицистические произведения, посвященные проблемам комплексного сохранения культурного и природного наследия и выражающие личное понимание проблемы взаимоотношения жизни этноса и природной среды).</w:t>
      </w:r>
    </w:p>
    <w:p w:rsidR="00AE4C19" w:rsidRDefault="002E00A4" w:rsidP="00803B2F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suppressAutoHyphens/>
        <w:autoSpaceDE w:val="0"/>
        <w:ind w:right="11" w:firstLine="709"/>
        <w:jc w:val="both"/>
      </w:pPr>
      <w:r w:rsidRPr="00AE4C19">
        <w:rPr>
          <w:i/>
          <w:spacing w:val="20"/>
        </w:rPr>
        <w:t>Эколого-краеведческие путеводители</w:t>
      </w:r>
      <w:r w:rsidRPr="00AE4C19">
        <w:rPr>
          <w:spacing w:val="20"/>
        </w:rPr>
        <w:t xml:space="preserve"> </w:t>
      </w:r>
      <w:r w:rsidRPr="002E00A4">
        <w:t>(рассматриваются эколого-краеведческие путеводители и описания маршрутов, знакомящие с культурным и природным наследием малой родины)</w:t>
      </w:r>
      <w:r w:rsidR="00AE4C19" w:rsidRPr="00AE4C19">
        <w:t xml:space="preserve"> </w:t>
      </w:r>
    </w:p>
    <w:p w:rsidR="00AE4C19" w:rsidRPr="00A87CBF" w:rsidRDefault="00803B2F" w:rsidP="00A87CBF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11" w:firstLine="709"/>
        <w:jc w:val="both"/>
        <w:rPr>
          <w:b/>
          <w:i/>
        </w:rPr>
      </w:pPr>
      <w:r w:rsidRPr="00A87CBF">
        <w:rPr>
          <w:b/>
          <w:i/>
        </w:rPr>
        <w:t>д</w:t>
      </w:r>
      <w:r w:rsidR="00AE4C19" w:rsidRPr="00A87CBF">
        <w:rPr>
          <w:b/>
          <w:i/>
        </w:rPr>
        <w:t>ля обучающихся в возрасте 12-13 ле</w:t>
      </w:r>
      <w:r w:rsidR="00A87CBF">
        <w:rPr>
          <w:b/>
          <w:i/>
        </w:rPr>
        <w:t>т (на период проведения финала):</w:t>
      </w:r>
    </w:p>
    <w:p w:rsidR="00AE4C19" w:rsidRDefault="00AE4C19" w:rsidP="00A87CBF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suppressAutoHyphens/>
        <w:autoSpaceDE w:val="0"/>
        <w:ind w:right="11" w:firstLine="709"/>
        <w:jc w:val="both"/>
        <w:rPr>
          <w:i/>
          <w:spacing w:val="20"/>
        </w:rPr>
      </w:pPr>
      <w:r w:rsidRPr="002E00A4">
        <w:rPr>
          <w:bCs/>
          <w:i/>
        </w:rPr>
        <w:t>Живой символ малой родины</w:t>
      </w:r>
      <w:r w:rsidRPr="002E00A4">
        <w:t xml:space="preserve"> (рассматриваются живописные и другие художественные работы (рисунки и др.) в которых авторы представляют «живой символ малой Родины» и письменное обоснование его выбора (сочинение), где требуется аргументировать, именно его предпочтение - в чем заключается его уникальность или характерность для края, интересные факты, связь с местными традици</w:t>
      </w:r>
      <w:r w:rsidR="00A87CBF">
        <w:t>ями и жизнью населения и т. д.).</w:t>
      </w:r>
    </w:p>
    <w:p w:rsidR="0025656F" w:rsidRPr="00E00D10" w:rsidRDefault="00E00D10" w:rsidP="00E00D10">
      <w:pPr>
        <w:keepNext/>
        <w:keepLines/>
        <w:spacing w:before="480" w:after="120"/>
        <w:ind w:firstLine="709"/>
        <w:rPr>
          <w:b/>
        </w:rPr>
      </w:pPr>
      <w:r w:rsidRPr="00E00D10">
        <w:rPr>
          <w:b/>
        </w:rPr>
        <w:t xml:space="preserve">5. </w:t>
      </w:r>
      <w:r w:rsidR="0025656F" w:rsidRPr="00885473">
        <w:rPr>
          <w:b/>
        </w:rPr>
        <w:t>Руководство Конкурсом</w:t>
      </w:r>
      <w:r w:rsidR="0025656F">
        <w:rPr>
          <w:b/>
        </w:rPr>
        <w:t xml:space="preserve"> и судейская коллегия</w:t>
      </w:r>
    </w:p>
    <w:p w:rsidR="0025656F" w:rsidRPr="00885473" w:rsidRDefault="00280528" w:rsidP="00A87CBF">
      <w:pPr>
        <w:ind w:firstLine="709"/>
        <w:jc w:val="both"/>
      </w:pPr>
      <w:r>
        <w:t>5</w:t>
      </w:r>
      <w:r w:rsidR="0025656F">
        <w:t xml:space="preserve">.1. </w:t>
      </w:r>
      <w:r w:rsidR="0025656F" w:rsidRPr="00885473">
        <w:t>Руководство, организацию и пр</w:t>
      </w:r>
      <w:r w:rsidR="0025656F">
        <w:t xml:space="preserve">оведение Конкурса </w:t>
      </w:r>
      <w:r w:rsidR="0034582C">
        <w:t xml:space="preserve">на региональном этапе </w:t>
      </w:r>
      <w:r w:rsidR="0025656F">
        <w:t>осуществляет о</w:t>
      </w:r>
      <w:r w:rsidR="0025656F" w:rsidRPr="00885473">
        <w:t>ргкомитет, созданный</w:t>
      </w:r>
      <w:r w:rsidR="0025656F">
        <w:t xml:space="preserve"> из числа ведущих специалистов ВУЗов</w:t>
      </w:r>
      <w:r w:rsidR="0025656F" w:rsidRPr="003D4C1E">
        <w:t xml:space="preserve"> </w:t>
      </w:r>
      <w:r w:rsidR="007506B0">
        <w:t xml:space="preserve">г. </w:t>
      </w:r>
      <w:r w:rsidR="00DF1751">
        <w:t>Самары, методистов</w:t>
      </w:r>
      <w:r w:rsidR="0025656F">
        <w:t xml:space="preserve"> и </w:t>
      </w:r>
      <w:r w:rsidR="00DF1751">
        <w:t>педагогов ГБОУ</w:t>
      </w:r>
      <w:r w:rsidR="0025656F">
        <w:rPr>
          <w:szCs w:val="28"/>
        </w:rPr>
        <w:t xml:space="preserve"> </w:t>
      </w:r>
      <w:r w:rsidR="0025656F" w:rsidRPr="00525601">
        <w:rPr>
          <w:szCs w:val="28"/>
        </w:rPr>
        <w:t>ДО</w:t>
      </w:r>
      <w:r w:rsidR="0025656F">
        <w:rPr>
          <w:szCs w:val="28"/>
        </w:rPr>
        <w:t>Д</w:t>
      </w:r>
      <w:r w:rsidR="0025656F" w:rsidRPr="00525601">
        <w:rPr>
          <w:szCs w:val="28"/>
        </w:rPr>
        <w:t xml:space="preserve"> </w:t>
      </w:r>
      <w:r w:rsidR="0025656F">
        <w:rPr>
          <w:szCs w:val="28"/>
        </w:rPr>
        <w:t>СОДЭБЦ</w:t>
      </w:r>
    </w:p>
    <w:p w:rsidR="0025656F" w:rsidRPr="00885473" w:rsidRDefault="00280528" w:rsidP="00A87CBF">
      <w:pPr>
        <w:ind w:firstLine="709"/>
        <w:jc w:val="both"/>
      </w:pPr>
      <w:r>
        <w:t>5</w:t>
      </w:r>
      <w:r w:rsidR="0025656F">
        <w:t xml:space="preserve">.2. </w:t>
      </w:r>
      <w:r w:rsidR="0025656F" w:rsidRPr="00885473">
        <w:t xml:space="preserve">Оргкомитет Конкурса: </w:t>
      </w:r>
    </w:p>
    <w:p w:rsidR="0025656F" w:rsidRPr="00885473" w:rsidRDefault="0025656F" w:rsidP="00A87CBF">
      <w:pPr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885473">
        <w:t xml:space="preserve">утверждает Положение о Конкурсе и состав </w:t>
      </w:r>
      <w:r w:rsidR="008450CB">
        <w:t>жюри</w:t>
      </w:r>
      <w:r w:rsidRPr="00885473">
        <w:t xml:space="preserve">; </w:t>
      </w:r>
    </w:p>
    <w:p w:rsidR="0025656F" w:rsidRPr="00885473" w:rsidRDefault="0025656F" w:rsidP="00A87CBF">
      <w:pPr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885473">
        <w:t xml:space="preserve">подводит итоги Конкурса на основании решения </w:t>
      </w:r>
      <w:r w:rsidR="008450CB">
        <w:t>жюри</w:t>
      </w:r>
      <w:r w:rsidRPr="00885473">
        <w:t>.</w:t>
      </w:r>
    </w:p>
    <w:p w:rsidR="0025656F" w:rsidRPr="00E00D10" w:rsidRDefault="00E00D10" w:rsidP="00E00D10">
      <w:pPr>
        <w:keepNext/>
        <w:keepLines/>
        <w:spacing w:before="480" w:after="120"/>
        <w:ind w:firstLine="709"/>
        <w:rPr>
          <w:b/>
        </w:rPr>
      </w:pPr>
      <w:r w:rsidRPr="00E00D10">
        <w:rPr>
          <w:b/>
        </w:rPr>
        <w:t xml:space="preserve">6. </w:t>
      </w:r>
      <w:r w:rsidR="0025656F" w:rsidRPr="00885473">
        <w:rPr>
          <w:b/>
        </w:rPr>
        <w:t>Подведение итогов Конкурса и награждение</w:t>
      </w:r>
    </w:p>
    <w:p w:rsidR="0034582C" w:rsidRDefault="00280528" w:rsidP="00A87CBF">
      <w:pPr>
        <w:ind w:firstLine="709"/>
        <w:jc w:val="both"/>
        <w:rPr>
          <w:spacing w:val="-4"/>
        </w:rPr>
      </w:pPr>
      <w:r>
        <w:t>6</w:t>
      </w:r>
      <w:r w:rsidR="0025656F">
        <w:t xml:space="preserve">.1. </w:t>
      </w:r>
      <w:r w:rsidR="00F60DF1" w:rsidRPr="0034582C">
        <w:rPr>
          <w:i/>
          <w:spacing w:val="-4"/>
        </w:rPr>
        <w:t>Победители</w:t>
      </w:r>
      <w:r w:rsidR="00F60DF1" w:rsidRPr="00684634">
        <w:rPr>
          <w:spacing w:val="-4"/>
        </w:rPr>
        <w:t xml:space="preserve"> Конкурса </w:t>
      </w:r>
      <w:r w:rsidR="009748F2">
        <w:rPr>
          <w:spacing w:val="-4"/>
        </w:rPr>
        <w:t>по</w:t>
      </w:r>
      <w:r w:rsidR="00F60DF1">
        <w:rPr>
          <w:spacing w:val="-4"/>
        </w:rPr>
        <w:t xml:space="preserve"> каждой номинации </w:t>
      </w:r>
      <w:r w:rsidR="00F60DF1" w:rsidRPr="009B55C7">
        <w:rPr>
          <w:spacing w:val="-4"/>
        </w:rPr>
        <w:t>(</w:t>
      </w:r>
      <w:r w:rsidR="00F60DF1">
        <w:rPr>
          <w:spacing w:val="-4"/>
          <w:lang w:val="en-US"/>
        </w:rPr>
        <w:t>I</w:t>
      </w:r>
      <w:r w:rsidR="008450CB">
        <w:rPr>
          <w:spacing w:val="-4"/>
        </w:rPr>
        <w:t xml:space="preserve"> место) награждаются </w:t>
      </w:r>
      <w:r w:rsidR="00F60DF1">
        <w:rPr>
          <w:spacing w:val="-4"/>
        </w:rPr>
        <w:t xml:space="preserve">дипломами Министерства </w:t>
      </w:r>
      <w:r w:rsidR="00DF1751">
        <w:rPr>
          <w:spacing w:val="-4"/>
        </w:rPr>
        <w:t>образования и</w:t>
      </w:r>
      <w:r w:rsidR="008450CB">
        <w:rPr>
          <w:spacing w:val="-4"/>
        </w:rPr>
        <w:t xml:space="preserve"> науки Самарской области.</w:t>
      </w:r>
    </w:p>
    <w:p w:rsidR="0025656F" w:rsidRPr="00885473" w:rsidRDefault="00DF1751" w:rsidP="00A87CBF">
      <w:pPr>
        <w:ind w:firstLine="709"/>
        <w:jc w:val="both"/>
      </w:pPr>
      <w:r w:rsidRPr="0034582C">
        <w:rPr>
          <w:i/>
          <w:spacing w:val="-4"/>
        </w:rPr>
        <w:t xml:space="preserve">Призеры </w:t>
      </w:r>
      <w:r w:rsidRPr="00684634">
        <w:rPr>
          <w:spacing w:val="-4"/>
        </w:rPr>
        <w:t xml:space="preserve">Конкурса </w:t>
      </w:r>
      <w:r>
        <w:rPr>
          <w:spacing w:val="-4"/>
        </w:rPr>
        <w:t>в</w:t>
      </w:r>
      <w:r w:rsidR="00F60DF1">
        <w:rPr>
          <w:spacing w:val="-4"/>
        </w:rPr>
        <w:t xml:space="preserve"> каждой номинации (</w:t>
      </w:r>
      <w:r w:rsidR="00F60DF1">
        <w:rPr>
          <w:spacing w:val="-4"/>
          <w:lang w:val="en-US"/>
        </w:rPr>
        <w:t>II</w:t>
      </w:r>
      <w:r w:rsidR="00F60DF1" w:rsidRPr="009B55C7">
        <w:rPr>
          <w:spacing w:val="-4"/>
        </w:rPr>
        <w:t xml:space="preserve">, </w:t>
      </w:r>
      <w:r w:rsidR="00F60DF1">
        <w:rPr>
          <w:spacing w:val="-4"/>
          <w:lang w:val="en-US"/>
        </w:rPr>
        <w:t>III</w:t>
      </w:r>
      <w:r w:rsidR="00176708">
        <w:rPr>
          <w:spacing w:val="-4"/>
        </w:rPr>
        <w:t xml:space="preserve"> места) </w:t>
      </w:r>
      <w:r w:rsidR="00F60DF1" w:rsidRPr="00684634">
        <w:rPr>
          <w:spacing w:val="-4"/>
        </w:rPr>
        <w:t>награждаются дипломами</w:t>
      </w:r>
      <w:r w:rsidR="00F60DF1">
        <w:rPr>
          <w:spacing w:val="-4"/>
        </w:rPr>
        <w:t xml:space="preserve"> Г</w:t>
      </w:r>
      <w:r w:rsidR="00826B01">
        <w:rPr>
          <w:spacing w:val="-4"/>
        </w:rPr>
        <w:t>Б</w:t>
      </w:r>
      <w:r w:rsidR="00F60DF1">
        <w:rPr>
          <w:spacing w:val="-4"/>
        </w:rPr>
        <w:t>ОУ ДОД СОДЭБЦ</w:t>
      </w:r>
      <w:r w:rsidR="00F60DF1" w:rsidRPr="00684634">
        <w:rPr>
          <w:spacing w:val="-4"/>
        </w:rPr>
        <w:t>.</w:t>
      </w:r>
    </w:p>
    <w:p w:rsidR="0025656F" w:rsidRDefault="00280528" w:rsidP="00A87CBF">
      <w:pPr>
        <w:ind w:firstLine="709"/>
        <w:jc w:val="both"/>
      </w:pPr>
      <w:r>
        <w:t>6</w:t>
      </w:r>
      <w:r w:rsidR="00B96197">
        <w:t>.2.</w:t>
      </w:r>
      <w:r w:rsidR="0025656F">
        <w:t xml:space="preserve"> </w:t>
      </w:r>
      <w:r w:rsidR="0025656F" w:rsidRPr="00885473">
        <w:t xml:space="preserve">Работы </w:t>
      </w:r>
      <w:r w:rsidR="00176708">
        <w:t>победителей</w:t>
      </w:r>
      <w:r w:rsidR="009748F2">
        <w:t xml:space="preserve"> Конкурса </w:t>
      </w:r>
      <w:r w:rsidR="00DC614C">
        <w:t xml:space="preserve">по </w:t>
      </w:r>
      <w:r w:rsidR="0025656F">
        <w:t>каждой номинации</w:t>
      </w:r>
      <w:r w:rsidR="0025656F" w:rsidRPr="00885473">
        <w:t xml:space="preserve"> отправляются </w:t>
      </w:r>
      <w:r w:rsidR="00176708">
        <w:t>в Федеральный детский эколого-биологический центр г.</w:t>
      </w:r>
      <w:r w:rsidR="00826B01">
        <w:t xml:space="preserve"> </w:t>
      </w:r>
      <w:r w:rsidR="00176708">
        <w:t xml:space="preserve">Москва для участия в заочном этапе Всероссийского конкурса. </w:t>
      </w:r>
    </w:p>
    <w:p w:rsidR="00724ABE" w:rsidRDefault="00280528" w:rsidP="00A87CBF">
      <w:pPr>
        <w:ind w:firstLine="709"/>
        <w:jc w:val="both"/>
      </w:pPr>
      <w:r>
        <w:t>6</w:t>
      </w:r>
      <w:r w:rsidR="00B96197">
        <w:t>.3.</w:t>
      </w:r>
      <w:r w:rsidR="00724ABE">
        <w:t xml:space="preserve"> Победители заочного</w:t>
      </w:r>
      <w:r w:rsidR="00252C86">
        <w:t xml:space="preserve"> </w:t>
      </w:r>
      <w:r w:rsidR="00724ABE">
        <w:t xml:space="preserve">этапа </w:t>
      </w:r>
      <w:r w:rsidR="00176708">
        <w:t>Всероссийского к</w:t>
      </w:r>
      <w:r w:rsidR="009748F2">
        <w:t xml:space="preserve">онкурса </w:t>
      </w:r>
      <w:r w:rsidR="00252C86">
        <w:t>приглашаются для участия в финальном (очном) этапе.</w:t>
      </w:r>
    </w:p>
    <w:p w:rsidR="00320DAE" w:rsidRPr="00E00D10" w:rsidRDefault="00E00D10" w:rsidP="00E00D10">
      <w:pPr>
        <w:keepNext/>
        <w:keepLines/>
        <w:spacing w:before="480" w:after="120"/>
        <w:ind w:firstLine="709"/>
        <w:rPr>
          <w:b/>
        </w:rPr>
      </w:pPr>
      <w:r w:rsidRPr="00E00D10">
        <w:rPr>
          <w:b/>
        </w:rPr>
        <w:lastRenderedPageBreak/>
        <w:t xml:space="preserve">7. </w:t>
      </w:r>
      <w:r w:rsidR="0025656F" w:rsidRPr="00E00D10">
        <w:rPr>
          <w:b/>
        </w:rPr>
        <w:t>Порядок подачи заявок</w:t>
      </w:r>
    </w:p>
    <w:p w:rsidR="0025656F" w:rsidRPr="00320DAE" w:rsidRDefault="0025656F" w:rsidP="00DF1751">
      <w:pPr>
        <w:ind w:firstLine="709"/>
        <w:jc w:val="both"/>
        <w:rPr>
          <w:b/>
        </w:rPr>
      </w:pPr>
      <w:r w:rsidRPr="00D76AAC">
        <w:t xml:space="preserve">Желающим принять участие </w:t>
      </w:r>
      <w:r>
        <w:t xml:space="preserve">в Конкурсе необходимо прислать заявку и конкурсные материалы </w:t>
      </w:r>
      <w:r w:rsidR="00303BC6" w:rsidRPr="00320DAE">
        <w:rPr>
          <w:b/>
        </w:rPr>
        <w:t>с 0</w:t>
      </w:r>
      <w:r w:rsidR="00A87CBF">
        <w:rPr>
          <w:b/>
        </w:rPr>
        <w:t>3</w:t>
      </w:r>
      <w:r w:rsidRPr="00320DAE">
        <w:rPr>
          <w:b/>
        </w:rPr>
        <w:t xml:space="preserve"> октября</w:t>
      </w:r>
      <w:r w:rsidRPr="00303BC6">
        <w:t xml:space="preserve"> </w:t>
      </w:r>
      <w:r w:rsidRPr="00320DAE">
        <w:rPr>
          <w:b/>
        </w:rPr>
        <w:t xml:space="preserve">по </w:t>
      </w:r>
      <w:r w:rsidR="00303BC6" w:rsidRPr="00320DAE">
        <w:rPr>
          <w:b/>
        </w:rPr>
        <w:t>01</w:t>
      </w:r>
      <w:r w:rsidRPr="00320DAE">
        <w:rPr>
          <w:b/>
        </w:rPr>
        <w:t xml:space="preserve"> </w:t>
      </w:r>
      <w:r w:rsidR="00303BC6" w:rsidRPr="00320DAE">
        <w:rPr>
          <w:b/>
        </w:rPr>
        <w:t>ноября</w:t>
      </w:r>
      <w:r w:rsidRPr="00303BC6">
        <w:t xml:space="preserve"> </w:t>
      </w:r>
      <w:r w:rsidRPr="00320DAE">
        <w:rPr>
          <w:b/>
        </w:rPr>
        <w:t>201</w:t>
      </w:r>
      <w:r w:rsidR="00862D4C">
        <w:rPr>
          <w:b/>
        </w:rPr>
        <w:t>7</w:t>
      </w:r>
      <w:r w:rsidR="00DF1751">
        <w:rPr>
          <w:b/>
        </w:rPr>
        <w:t xml:space="preserve"> </w:t>
      </w:r>
      <w:r w:rsidRPr="00320DAE">
        <w:rPr>
          <w:b/>
        </w:rPr>
        <w:t>г</w:t>
      </w:r>
      <w:r w:rsidR="00A87CBF" w:rsidRPr="00A87CBF">
        <w:t xml:space="preserve"> </w:t>
      </w:r>
      <w:r w:rsidR="00A87CBF" w:rsidRPr="005A3BE2">
        <w:t>по адресу:</w:t>
      </w:r>
      <w:r w:rsidR="00A87CBF" w:rsidRPr="003D4C1E">
        <w:t xml:space="preserve"> </w:t>
      </w:r>
      <w:smartTag w:uri="urn:schemas-microsoft-com:office:smarttags" w:element="metricconverter">
        <w:smartTagPr>
          <w:attr w:name="ProductID" w:val="443086, г"/>
        </w:smartTagPr>
        <w:r w:rsidR="00A87CBF" w:rsidRPr="003D4C1E">
          <w:t>443086</w:t>
        </w:r>
        <w:r w:rsidR="00A87CBF">
          <w:t>,</w:t>
        </w:r>
        <w:r w:rsidR="00A87CBF" w:rsidRPr="003D4C1E">
          <w:t xml:space="preserve"> г</w:t>
        </w:r>
      </w:smartTag>
      <w:r w:rsidR="00A87CBF" w:rsidRPr="003D4C1E">
        <w:t>. Самара, ул. Врубеля, 19</w:t>
      </w:r>
      <w:r w:rsidR="00A87CBF">
        <w:t>.</w:t>
      </w:r>
      <w:r>
        <w:t xml:space="preserve"> Заявки на конкурс </w:t>
      </w:r>
      <w:r w:rsidR="00A87CBF">
        <w:t xml:space="preserve">следует </w:t>
      </w:r>
      <w:r>
        <w:t>подавать в форме таблицы</w:t>
      </w:r>
      <w:r w:rsidRPr="003D4C1E">
        <w:t xml:space="preserve"> </w:t>
      </w:r>
      <w:r w:rsidR="00A87CBF" w:rsidRPr="00A87CBF">
        <w:t xml:space="preserve">на бланке письма учреждения </w:t>
      </w:r>
      <w:r>
        <w:t>(</w:t>
      </w:r>
      <w:r w:rsidR="00D80DA3">
        <w:t>приложение 1</w:t>
      </w:r>
      <w:r w:rsidRPr="00DF1751">
        <w:t>)</w:t>
      </w:r>
      <w:r w:rsidR="00A87CBF">
        <w:t>.</w:t>
      </w:r>
      <w:r w:rsidRPr="00320DAE">
        <w:rPr>
          <w:b/>
        </w:rPr>
        <w:t xml:space="preserve"> </w:t>
      </w:r>
    </w:p>
    <w:p w:rsidR="0025656F" w:rsidRPr="003D4C1E" w:rsidRDefault="0025656F" w:rsidP="0025656F">
      <w:pPr>
        <w:jc w:val="center"/>
        <w:rPr>
          <w:sz w:val="16"/>
          <w:szCs w:val="16"/>
        </w:rPr>
      </w:pPr>
    </w:p>
    <w:p w:rsidR="0025656F" w:rsidRPr="00D76AAC" w:rsidRDefault="0025656F" w:rsidP="00E00D10">
      <w:pPr>
        <w:keepNext/>
        <w:keepLines/>
        <w:spacing w:before="480" w:after="120"/>
        <w:ind w:firstLine="709"/>
        <w:rPr>
          <w:b/>
        </w:rPr>
      </w:pPr>
      <w:r w:rsidRPr="00D76AAC">
        <w:rPr>
          <w:b/>
        </w:rPr>
        <w:t>Телефоны для спр</w:t>
      </w:r>
      <w:r>
        <w:rPr>
          <w:b/>
        </w:rPr>
        <w:t>авок:</w:t>
      </w:r>
    </w:p>
    <w:p w:rsidR="0025656F" w:rsidRPr="00D76AAC" w:rsidRDefault="001C1317" w:rsidP="0025656F">
      <w:pPr>
        <w:ind w:firstLine="480"/>
      </w:pPr>
      <w:r>
        <w:t xml:space="preserve">8 </w:t>
      </w:r>
      <w:r w:rsidR="0025656F" w:rsidRPr="00D76AAC">
        <w:t xml:space="preserve">(846) 334-66-34 - директор Козлов Владимир Александрович </w:t>
      </w:r>
    </w:p>
    <w:p w:rsidR="0025656F" w:rsidRPr="0073620D" w:rsidRDefault="0025656F" w:rsidP="0025656F">
      <w:pPr>
        <w:pStyle w:val="31"/>
        <w:ind w:firstLine="480"/>
        <w:jc w:val="left"/>
      </w:pPr>
      <w:r w:rsidRPr="00D76AAC">
        <w:t xml:space="preserve">          </w:t>
      </w:r>
      <w:r w:rsidR="001C1317">
        <w:t xml:space="preserve">   </w:t>
      </w:r>
      <w:r w:rsidRPr="00D76AAC">
        <w:t xml:space="preserve">334-45-92 </w:t>
      </w:r>
      <w:r w:rsidR="007506B0">
        <w:t xml:space="preserve">– зав. </w:t>
      </w:r>
      <w:r w:rsidR="00DF1751">
        <w:t>отделом Горбатенко</w:t>
      </w:r>
      <w:r>
        <w:t xml:space="preserve"> Ольга Александровна</w:t>
      </w:r>
      <w:r w:rsidRPr="0073620D">
        <w:t xml:space="preserve">  </w:t>
      </w:r>
    </w:p>
    <w:p w:rsidR="0025656F" w:rsidRPr="00283CA2" w:rsidRDefault="0025656F" w:rsidP="0025656F">
      <w:pPr>
        <w:pStyle w:val="31"/>
        <w:ind w:firstLine="0"/>
        <w:jc w:val="left"/>
      </w:pPr>
      <w:r>
        <w:rPr>
          <w:lang w:val="en-US"/>
        </w:rPr>
        <w:t>E</w:t>
      </w:r>
      <w:r w:rsidRPr="00283CA2">
        <w:t>-</w:t>
      </w:r>
      <w:r>
        <w:rPr>
          <w:lang w:val="en-US"/>
        </w:rPr>
        <w:t>mail</w:t>
      </w:r>
      <w:r w:rsidRPr="00283CA2">
        <w:t xml:space="preserve">: </w:t>
      </w:r>
      <w:proofErr w:type="spellStart"/>
      <w:r>
        <w:rPr>
          <w:lang w:val="en-US"/>
        </w:rPr>
        <w:t>ocunsam</w:t>
      </w:r>
      <w:proofErr w:type="spellEnd"/>
      <w:r w:rsidRPr="00283CA2">
        <w:t>@</w:t>
      </w:r>
      <w:r w:rsidRPr="00D76AAC">
        <w:rPr>
          <w:lang w:val="en-US"/>
        </w:rPr>
        <w:t>mail</w:t>
      </w:r>
      <w:r w:rsidRPr="00283CA2">
        <w:t>.</w:t>
      </w:r>
      <w:proofErr w:type="spellStart"/>
      <w:r w:rsidRPr="00D76AAC">
        <w:rPr>
          <w:lang w:val="en-US"/>
        </w:rPr>
        <w:t>ru</w:t>
      </w:r>
      <w:proofErr w:type="spellEnd"/>
      <w:r w:rsidRPr="00283CA2">
        <w:t xml:space="preserve"> </w:t>
      </w:r>
    </w:p>
    <w:p w:rsidR="0025656F" w:rsidRPr="00283CA2" w:rsidRDefault="0025656F" w:rsidP="0025656F">
      <w:pPr>
        <w:pStyle w:val="31"/>
        <w:ind w:firstLine="0"/>
        <w:jc w:val="left"/>
      </w:pPr>
      <w:r>
        <w:t>Сайт</w:t>
      </w:r>
      <w:r w:rsidRPr="00283CA2">
        <w:t xml:space="preserve">   </w:t>
      </w:r>
      <w:r w:rsidR="00B84B7F">
        <w:rPr>
          <w:lang w:val="en-US"/>
        </w:rPr>
        <w:t>http</w:t>
      </w:r>
      <w:r w:rsidR="00B84B7F" w:rsidRPr="00283CA2">
        <w:t>://</w:t>
      </w:r>
      <w:proofErr w:type="spellStart"/>
      <w:r w:rsidR="00B84B7F">
        <w:rPr>
          <w:lang w:val="en-US"/>
        </w:rPr>
        <w:t>unnat</w:t>
      </w:r>
      <w:proofErr w:type="spellEnd"/>
      <w:r w:rsidR="00B84B7F" w:rsidRPr="00283CA2">
        <w:t>1928.</w:t>
      </w:r>
      <w:proofErr w:type="spellStart"/>
      <w:r w:rsidR="00B84B7F">
        <w:rPr>
          <w:lang w:val="en-US"/>
        </w:rPr>
        <w:t>ru</w:t>
      </w:r>
      <w:proofErr w:type="spellEnd"/>
    </w:p>
    <w:p w:rsidR="00A00381" w:rsidRPr="00283CA2" w:rsidRDefault="00A00381" w:rsidP="0025656F">
      <w:pPr>
        <w:pStyle w:val="31"/>
        <w:ind w:firstLine="0"/>
        <w:jc w:val="left"/>
      </w:pPr>
    </w:p>
    <w:p w:rsidR="00E00D10" w:rsidRPr="00283CA2" w:rsidRDefault="00E00D10" w:rsidP="0025656F">
      <w:pPr>
        <w:pStyle w:val="31"/>
        <w:ind w:firstLine="0"/>
        <w:jc w:val="left"/>
      </w:pPr>
    </w:p>
    <w:p w:rsidR="00E00D10" w:rsidRPr="00283CA2" w:rsidRDefault="00E00D10" w:rsidP="0025656F">
      <w:pPr>
        <w:pStyle w:val="31"/>
        <w:ind w:firstLine="0"/>
        <w:jc w:val="left"/>
      </w:pPr>
    </w:p>
    <w:p w:rsidR="00E00D10" w:rsidRPr="00283CA2" w:rsidRDefault="00E00D10" w:rsidP="0025656F">
      <w:pPr>
        <w:pStyle w:val="31"/>
        <w:ind w:firstLine="0"/>
        <w:jc w:val="left"/>
      </w:pPr>
    </w:p>
    <w:p w:rsidR="00DD55B5" w:rsidRPr="00283CA2" w:rsidRDefault="00DD55B5"/>
    <w:p w:rsidR="00A87CBF" w:rsidRDefault="00A87CBF">
      <w:r>
        <w:br w:type="page"/>
      </w:r>
    </w:p>
    <w:p w:rsidR="00D80DA3" w:rsidRPr="00D80DA3" w:rsidRDefault="00D80DA3" w:rsidP="00D80DA3">
      <w:pPr>
        <w:pStyle w:val="31"/>
        <w:ind w:firstLine="1701"/>
        <w:jc w:val="right"/>
      </w:pPr>
      <w:r w:rsidRPr="00D80DA3">
        <w:lastRenderedPageBreak/>
        <w:t>Приложение 1</w:t>
      </w:r>
    </w:p>
    <w:p w:rsidR="00D80DA3" w:rsidRPr="005A3BE2" w:rsidRDefault="00D80DA3" w:rsidP="00D80DA3">
      <w:pPr>
        <w:ind w:left="696" w:hanging="696"/>
        <w:jc w:val="right"/>
      </w:pPr>
      <w:r>
        <w:t>(форма заявки на бланке письма учреждения)</w:t>
      </w:r>
    </w:p>
    <w:p w:rsidR="00D80DA3" w:rsidRDefault="00D80DA3" w:rsidP="00D80DA3">
      <w:pPr>
        <w:ind w:left="696" w:hanging="696"/>
        <w:jc w:val="center"/>
        <w:rPr>
          <w:b/>
          <w:caps/>
          <w:sz w:val="16"/>
          <w:szCs w:val="16"/>
        </w:rPr>
      </w:pPr>
    </w:p>
    <w:p w:rsidR="00D80DA3" w:rsidRPr="00856DE2" w:rsidRDefault="00D80DA3" w:rsidP="00D80DA3">
      <w:pPr>
        <w:ind w:left="696" w:hanging="696"/>
        <w:jc w:val="center"/>
        <w:rPr>
          <w:b/>
          <w:caps/>
          <w:sz w:val="16"/>
          <w:szCs w:val="16"/>
        </w:rPr>
      </w:pPr>
    </w:p>
    <w:p w:rsidR="00D80DA3" w:rsidRDefault="00D80DA3" w:rsidP="00D80DA3">
      <w:pPr>
        <w:ind w:left="696" w:hanging="696"/>
        <w:jc w:val="center"/>
        <w:rPr>
          <w:b/>
          <w:caps/>
        </w:rPr>
      </w:pPr>
      <w:r>
        <w:rPr>
          <w:b/>
          <w:caps/>
        </w:rPr>
        <w:t>заявка</w:t>
      </w:r>
    </w:p>
    <w:p w:rsidR="00A87CBF" w:rsidRPr="005A3BE2" w:rsidRDefault="00A87CBF" w:rsidP="00D80DA3">
      <w:pPr>
        <w:ind w:left="696" w:hanging="696"/>
        <w:jc w:val="center"/>
        <w:rPr>
          <w:b/>
          <w:cap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825"/>
        <w:gridCol w:w="1220"/>
        <w:gridCol w:w="2124"/>
        <w:gridCol w:w="1845"/>
        <w:gridCol w:w="2168"/>
      </w:tblGrid>
      <w:tr w:rsidR="00D80DA3" w:rsidRPr="006675C9" w:rsidTr="00A87CBF">
        <w:trPr>
          <w:trHeight w:val="8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A3" w:rsidRPr="00094FC2" w:rsidRDefault="00D80DA3" w:rsidP="003B28ED">
            <w:pPr>
              <w:jc w:val="center"/>
            </w:pPr>
            <w:r w:rsidRPr="00094FC2"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A3" w:rsidRPr="00094FC2" w:rsidRDefault="00D80DA3" w:rsidP="003B28ED">
            <w:pPr>
              <w:jc w:val="center"/>
            </w:pPr>
            <w:r w:rsidRPr="00094FC2">
              <w:t>Ф.И.О.</w:t>
            </w:r>
            <w:r w:rsidRPr="0039093D">
              <w:t xml:space="preserve"> </w:t>
            </w:r>
            <w:r>
              <w:t>участника конкурса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A3" w:rsidRDefault="00D80DA3" w:rsidP="003B28ED">
            <w:pPr>
              <w:jc w:val="center"/>
            </w:pPr>
            <w:r>
              <w:t>Класс,</w:t>
            </w:r>
          </w:p>
          <w:p w:rsidR="00D80DA3" w:rsidRPr="00094FC2" w:rsidRDefault="00D80DA3" w:rsidP="003B28ED">
            <w:pPr>
              <w:jc w:val="center"/>
            </w:pPr>
            <w:r>
              <w:t>возраст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A3" w:rsidRPr="00094FC2" w:rsidRDefault="00D80DA3" w:rsidP="003B28ED">
            <w:pPr>
              <w:suppressAutoHyphens/>
              <w:jc w:val="center"/>
            </w:pPr>
            <w:r>
              <w:t>Название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A3" w:rsidRPr="00094FC2" w:rsidRDefault="00D80DA3" w:rsidP="003B28ED">
            <w:pPr>
              <w:jc w:val="center"/>
            </w:pPr>
            <w:r>
              <w:t>номинация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A3" w:rsidRDefault="00D80DA3" w:rsidP="003B28ED">
            <w:pPr>
              <w:jc w:val="center"/>
            </w:pPr>
            <w:r>
              <w:t>Ф.И.О. руководителя</w:t>
            </w:r>
          </w:p>
        </w:tc>
      </w:tr>
      <w:tr w:rsidR="00A87CBF" w:rsidRPr="006675C9" w:rsidTr="00A87CBF">
        <w:trPr>
          <w:trHeight w:val="73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BF" w:rsidRPr="00094FC2" w:rsidRDefault="00A87CBF" w:rsidP="003B28ED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BF" w:rsidRPr="00094FC2" w:rsidRDefault="00A87CBF" w:rsidP="003B28ED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BF" w:rsidRDefault="00A87CBF" w:rsidP="003B28ED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BF" w:rsidRDefault="00A87CBF" w:rsidP="003B28ED">
            <w:pPr>
              <w:suppressAutoHyphens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BF" w:rsidRDefault="00A87CBF" w:rsidP="003B28ED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BF" w:rsidRDefault="00A87CBF" w:rsidP="003B28ED">
            <w:pPr>
              <w:jc w:val="center"/>
            </w:pPr>
          </w:p>
        </w:tc>
      </w:tr>
    </w:tbl>
    <w:p w:rsidR="00A00381" w:rsidRDefault="00A00381" w:rsidP="0025656F">
      <w:pPr>
        <w:pStyle w:val="31"/>
        <w:ind w:firstLine="0"/>
        <w:jc w:val="left"/>
      </w:pPr>
    </w:p>
    <w:p w:rsidR="00A00381" w:rsidRDefault="00A00381" w:rsidP="0025656F">
      <w:pPr>
        <w:pStyle w:val="31"/>
        <w:ind w:firstLine="0"/>
        <w:jc w:val="left"/>
      </w:pPr>
    </w:p>
    <w:p w:rsidR="00DD55B5" w:rsidRDefault="00DD55B5" w:rsidP="0025656F">
      <w:pPr>
        <w:pStyle w:val="31"/>
        <w:ind w:firstLine="0"/>
        <w:jc w:val="left"/>
      </w:pPr>
    </w:p>
    <w:p w:rsidR="00DD55B5" w:rsidRDefault="00DD55B5">
      <w:r>
        <w:br w:type="page"/>
      </w:r>
    </w:p>
    <w:p w:rsidR="00280528" w:rsidRPr="00280528" w:rsidRDefault="00D80DA3" w:rsidP="00DD55B5">
      <w:pPr>
        <w:widowControl w:val="0"/>
        <w:shd w:val="clear" w:color="auto" w:fill="FFFFFF"/>
        <w:suppressAutoHyphens/>
        <w:ind w:left="4542"/>
        <w:jc w:val="right"/>
        <w:rPr>
          <w:rFonts w:eastAsia="Lucida Sans Unicode"/>
          <w:kern w:val="1"/>
        </w:rPr>
      </w:pPr>
      <w:r w:rsidRPr="00D80DA3">
        <w:rPr>
          <w:rFonts w:eastAsia="Lucida Sans Unicode"/>
          <w:kern w:val="1"/>
        </w:rPr>
        <w:lastRenderedPageBreak/>
        <w:t>Приложение 2</w:t>
      </w:r>
    </w:p>
    <w:p w:rsidR="00280528" w:rsidRPr="00280528" w:rsidRDefault="00280528" w:rsidP="00280528">
      <w:pPr>
        <w:widowControl w:val="0"/>
        <w:shd w:val="clear" w:color="auto" w:fill="FFFFFF"/>
        <w:suppressAutoHyphens/>
        <w:ind w:left="1393" w:firstLine="3733"/>
        <w:jc w:val="right"/>
        <w:rPr>
          <w:rFonts w:eastAsia="Lucida Sans Unicode"/>
          <w:kern w:val="1"/>
        </w:rPr>
      </w:pPr>
    </w:p>
    <w:p w:rsidR="00280528" w:rsidRPr="00280528" w:rsidRDefault="00280528" w:rsidP="00280528">
      <w:pPr>
        <w:widowControl w:val="0"/>
        <w:shd w:val="clear" w:color="auto" w:fill="FFFFFF"/>
        <w:suppressAutoHyphens/>
        <w:jc w:val="center"/>
        <w:rPr>
          <w:rFonts w:eastAsia="Lucida Sans Unicode"/>
          <w:b/>
          <w:spacing w:val="-1"/>
          <w:kern w:val="1"/>
        </w:rPr>
      </w:pPr>
      <w:r w:rsidRPr="00280528">
        <w:rPr>
          <w:rFonts w:eastAsia="Lucida Sans Unicode"/>
          <w:b/>
          <w:spacing w:val="-1"/>
          <w:kern w:val="1"/>
        </w:rPr>
        <w:t>Требования к оформлению конкурсных работ</w:t>
      </w:r>
    </w:p>
    <w:p w:rsidR="00280528" w:rsidRPr="00E00D10" w:rsidRDefault="00280528" w:rsidP="00E00D10">
      <w:pPr>
        <w:keepNext/>
        <w:keepLines/>
        <w:spacing w:before="480" w:after="120"/>
        <w:ind w:firstLine="709"/>
        <w:rPr>
          <w:b/>
        </w:rPr>
      </w:pPr>
      <w:r w:rsidRPr="00E00D10">
        <w:rPr>
          <w:b/>
        </w:rPr>
        <w:t>1. Общие требования к конкурсным работам</w:t>
      </w:r>
    </w:p>
    <w:p w:rsidR="00280528" w:rsidRPr="00280528" w:rsidRDefault="00280528" w:rsidP="00280528">
      <w:pPr>
        <w:widowControl w:val="0"/>
        <w:numPr>
          <w:ilvl w:val="0"/>
          <w:numId w:val="22"/>
        </w:numPr>
        <w:shd w:val="clear" w:color="auto" w:fill="FFFFFF"/>
        <w:tabs>
          <w:tab w:val="left" w:pos="835"/>
        </w:tabs>
        <w:suppressAutoHyphens/>
        <w:autoSpaceDE w:val="0"/>
        <w:ind w:right="36" w:firstLine="50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spacing w:val="-2"/>
          <w:kern w:val="1"/>
        </w:rPr>
        <w:t xml:space="preserve">На каждую конкурсную работу необходимо заполнить анкету-заявку </w:t>
      </w:r>
      <w:r w:rsidRPr="00280528">
        <w:rPr>
          <w:rFonts w:eastAsia="Lucida Sans Unicode"/>
          <w:kern w:val="1"/>
        </w:rPr>
        <w:t>(прилагается).</w:t>
      </w:r>
    </w:p>
    <w:p w:rsidR="00280528" w:rsidRPr="00280528" w:rsidRDefault="00280528" w:rsidP="00280528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autoSpaceDE w:val="0"/>
        <w:ind w:right="32" w:firstLine="50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spacing w:val="-2"/>
          <w:kern w:val="1"/>
        </w:rPr>
        <w:t xml:space="preserve">Все текстовые материалы должны быть представлены на русском языке. Принимаются работы, </w:t>
      </w:r>
      <w:r w:rsidRPr="00280528">
        <w:rPr>
          <w:rFonts w:eastAsia="Lucida Sans Unicode"/>
          <w:kern w:val="1"/>
        </w:rPr>
        <w:t xml:space="preserve">отпечатанные на пишущей машинке или набранные на компьютере. В </w:t>
      </w:r>
      <w:r w:rsidRPr="00280528">
        <w:rPr>
          <w:rFonts w:eastAsia="Lucida Sans Unicode"/>
          <w:spacing w:val="-2"/>
          <w:kern w:val="1"/>
        </w:rPr>
        <w:t xml:space="preserve">исключительных случаях принимается разборчивый </w:t>
      </w:r>
      <w:r w:rsidRPr="00280528">
        <w:rPr>
          <w:rFonts w:eastAsia="Lucida Sans Unicode"/>
          <w:spacing w:val="-1"/>
          <w:kern w:val="1"/>
        </w:rPr>
        <w:t xml:space="preserve">рукописный текст. Листы конкурсных материалов должны быть надежно </w:t>
      </w:r>
      <w:r w:rsidRPr="00280528">
        <w:rPr>
          <w:rFonts w:eastAsia="Lucida Sans Unicode"/>
          <w:kern w:val="1"/>
        </w:rPr>
        <w:t>скреплены (</w:t>
      </w:r>
      <w:proofErr w:type="spellStart"/>
      <w:r w:rsidRPr="00280528">
        <w:rPr>
          <w:rFonts w:eastAsia="Lucida Sans Unicode"/>
          <w:kern w:val="1"/>
        </w:rPr>
        <w:t>степлером</w:t>
      </w:r>
      <w:proofErr w:type="spellEnd"/>
      <w:r w:rsidRPr="00280528">
        <w:rPr>
          <w:rFonts w:eastAsia="Lucida Sans Unicode"/>
          <w:kern w:val="1"/>
        </w:rPr>
        <w:t>, в скоросшивателе и</w:t>
      </w:r>
      <w:r w:rsidRPr="00280528">
        <w:rPr>
          <w:rFonts w:eastAsia="Lucida Sans Unicode"/>
          <w:b/>
          <w:kern w:val="1"/>
        </w:rPr>
        <w:t xml:space="preserve"> </w:t>
      </w:r>
      <w:r w:rsidRPr="00280528">
        <w:rPr>
          <w:rFonts w:eastAsia="Lucida Sans Unicode"/>
          <w:kern w:val="1"/>
        </w:rPr>
        <w:t>т.п.), страницы пронумерованы. Формат текстового материала - не более А-4.</w:t>
      </w:r>
    </w:p>
    <w:p w:rsidR="00280528" w:rsidRPr="00280528" w:rsidRDefault="00280528" w:rsidP="00280528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autoSpaceDE w:val="0"/>
        <w:ind w:right="32" w:firstLine="50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 Каждая работа должна иметь титульный лист, на котором указываются (сверху вниз): название учреждения и объединения; тема работы; фамилия и имя автора(-</w:t>
      </w:r>
      <w:proofErr w:type="spellStart"/>
      <w:r w:rsidRPr="00280528">
        <w:rPr>
          <w:rFonts w:eastAsia="Lucida Sans Unicode"/>
          <w:kern w:val="1"/>
        </w:rPr>
        <w:t>ов</w:t>
      </w:r>
      <w:proofErr w:type="spellEnd"/>
      <w:r w:rsidRPr="00280528">
        <w:rPr>
          <w:rFonts w:eastAsia="Lucida Sans Unicode"/>
          <w:kern w:val="1"/>
        </w:rPr>
        <w:t>), класс; Ф.И.О. (полностью) и должности руководителя работы и</w:t>
      </w:r>
      <w:r w:rsidRPr="00280528">
        <w:rPr>
          <w:rFonts w:eastAsia="Lucida Sans Unicode"/>
          <w:b/>
          <w:kern w:val="1"/>
        </w:rPr>
        <w:t xml:space="preserve"> </w:t>
      </w:r>
      <w:r w:rsidRPr="00280528">
        <w:rPr>
          <w:rFonts w:eastAsia="Lucida Sans Unicode"/>
          <w:spacing w:val="-1"/>
          <w:kern w:val="1"/>
        </w:rPr>
        <w:t xml:space="preserve">консультанта (если имеются); название населенного пункта и субъекта </w:t>
      </w:r>
      <w:r w:rsidRPr="00280528">
        <w:rPr>
          <w:rFonts w:eastAsia="Lucida Sans Unicode"/>
          <w:kern w:val="1"/>
        </w:rPr>
        <w:t>Российской Федерации; год выполнения.</w:t>
      </w:r>
    </w:p>
    <w:p w:rsidR="00280528" w:rsidRPr="00E00D10" w:rsidRDefault="00280528" w:rsidP="00E00D10">
      <w:pPr>
        <w:keepNext/>
        <w:keepLines/>
        <w:spacing w:before="480" w:after="120"/>
        <w:ind w:firstLine="709"/>
        <w:rPr>
          <w:b/>
        </w:rPr>
      </w:pPr>
      <w:r w:rsidRPr="00E00D10">
        <w:rPr>
          <w:b/>
        </w:rPr>
        <w:t>2. Требования к учебно-исследовательской работе</w:t>
      </w:r>
    </w:p>
    <w:p w:rsidR="00280528" w:rsidRPr="00280528" w:rsidRDefault="00280528" w:rsidP="00280528">
      <w:pPr>
        <w:widowControl w:val="0"/>
        <w:shd w:val="clear" w:color="auto" w:fill="FFFFFF"/>
        <w:suppressAutoHyphens/>
        <w:ind w:left="508"/>
        <w:rPr>
          <w:rFonts w:eastAsia="Lucida Sans Unicode"/>
          <w:spacing w:val="-2"/>
          <w:kern w:val="1"/>
        </w:rPr>
      </w:pPr>
      <w:r w:rsidRPr="00280528">
        <w:rPr>
          <w:rFonts w:eastAsia="Lucida Sans Unicode"/>
          <w:spacing w:val="-2"/>
          <w:kern w:val="1"/>
        </w:rPr>
        <w:t>2.1. Структура учебно-исследовательской работы предусматривает:</w:t>
      </w:r>
    </w:p>
    <w:p w:rsidR="00280528" w:rsidRPr="00280528" w:rsidRDefault="00280528" w:rsidP="00280528">
      <w:pPr>
        <w:widowControl w:val="0"/>
        <w:numPr>
          <w:ilvl w:val="0"/>
          <w:numId w:val="26"/>
        </w:numPr>
        <w:shd w:val="clear" w:color="auto" w:fill="FFFFFF"/>
        <w:tabs>
          <w:tab w:val="left" w:pos="1355"/>
        </w:tabs>
        <w:suppressAutoHyphens/>
        <w:autoSpaceDE w:val="0"/>
        <w:ind w:left="504" w:right="11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титульный лист и содержание с указанием глав и страниц;</w:t>
      </w:r>
    </w:p>
    <w:p w:rsidR="00280528" w:rsidRPr="00280528" w:rsidRDefault="00280528" w:rsidP="00280528">
      <w:pPr>
        <w:widowControl w:val="0"/>
        <w:numPr>
          <w:ilvl w:val="0"/>
          <w:numId w:val="27"/>
        </w:numPr>
        <w:shd w:val="clear" w:color="auto" w:fill="FFFFFF"/>
        <w:tabs>
          <w:tab w:val="left" w:pos="749"/>
        </w:tabs>
        <w:suppressAutoHyphens/>
        <w:autoSpaceDE w:val="0"/>
        <w:ind w:left="18" w:right="4" w:firstLine="500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введение с постановкой цели и задач, определением предмета и объекта исследования, обоснованием актуальности темы, </w:t>
      </w:r>
      <w:r w:rsidRPr="00280528">
        <w:rPr>
          <w:rFonts w:eastAsia="Lucida Sans Unicode"/>
          <w:spacing w:val="-1"/>
          <w:kern w:val="1"/>
        </w:rPr>
        <w:t xml:space="preserve">указанием места, сроков и </w:t>
      </w:r>
      <w:r w:rsidRPr="00280528">
        <w:rPr>
          <w:rFonts w:eastAsia="Lucida Sans Unicode"/>
          <w:kern w:val="1"/>
        </w:rPr>
        <w:t>продолжительности исследования;</w:t>
      </w:r>
    </w:p>
    <w:p w:rsidR="00280528" w:rsidRPr="00280528" w:rsidRDefault="00280528" w:rsidP="00280528">
      <w:pPr>
        <w:widowControl w:val="0"/>
        <w:numPr>
          <w:ilvl w:val="0"/>
          <w:numId w:val="27"/>
        </w:numPr>
        <w:shd w:val="clear" w:color="auto" w:fill="FFFFFF"/>
        <w:tabs>
          <w:tab w:val="left" w:pos="749"/>
        </w:tabs>
        <w:suppressAutoHyphens/>
        <w:autoSpaceDE w:val="0"/>
        <w:ind w:left="18" w:right="4" w:firstLine="500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обзор литературы по теме исследования;</w:t>
      </w:r>
    </w:p>
    <w:p w:rsidR="00280528" w:rsidRPr="00280528" w:rsidRDefault="00280528" w:rsidP="00280528">
      <w:pPr>
        <w:widowControl w:val="0"/>
        <w:numPr>
          <w:ilvl w:val="0"/>
          <w:numId w:val="27"/>
        </w:numPr>
        <w:shd w:val="clear" w:color="auto" w:fill="FFFFFF"/>
        <w:tabs>
          <w:tab w:val="left" w:pos="749"/>
        </w:tabs>
        <w:suppressAutoHyphens/>
        <w:autoSpaceDE w:val="0"/>
        <w:ind w:left="18" w:firstLine="500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методика исследования - описание и обоснование методов сбора и обработки материала;</w:t>
      </w:r>
    </w:p>
    <w:p w:rsidR="00280528" w:rsidRPr="00280528" w:rsidRDefault="00280528" w:rsidP="00280528">
      <w:pPr>
        <w:widowControl w:val="0"/>
        <w:numPr>
          <w:ilvl w:val="0"/>
          <w:numId w:val="27"/>
        </w:numPr>
        <w:shd w:val="clear" w:color="auto" w:fill="FFFFFF"/>
        <w:tabs>
          <w:tab w:val="left" w:pos="749"/>
        </w:tabs>
        <w:suppressAutoHyphens/>
        <w:autoSpaceDE w:val="0"/>
        <w:ind w:left="18" w:right="11" w:firstLine="500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основная часть, в которой представлены результаты исследования и проводится их обсуждение;</w:t>
      </w:r>
    </w:p>
    <w:p w:rsidR="00280528" w:rsidRPr="00280528" w:rsidRDefault="00280528" w:rsidP="00280528">
      <w:pPr>
        <w:widowControl w:val="0"/>
        <w:numPr>
          <w:ilvl w:val="0"/>
          <w:numId w:val="28"/>
        </w:numPr>
        <w:shd w:val="clear" w:color="auto" w:fill="FFFFFF"/>
        <w:tabs>
          <w:tab w:val="left" w:pos="1362"/>
        </w:tabs>
        <w:suppressAutoHyphens/>
        <w:autoSpaceDE w:val="0"/>
        <w:ind w:left="511" w:right="7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заключение, содержащее выводы по теме исследования, </w:t>
      </w:r>
      <w:r w:rsidRPr="00280528">
        <w:rPr>
          <w:rFonts w:eastAsia="Lucida Sans Unicode"/>
          <w:spacing w:val="-1"/>
          <w:kern w:val="1"/>
        </w:rPr>
        <w:t>перспективы продолжения</w:t>
      </w:r>
      <w:r w:rsidRPr="00280528">
        <w:rPr>
          <w:rFonts w:eastAsia="Lucida Sans Unicode"/>
          <w:kern w:val="1"/>
        </w:rPr>
        <w:t xml:space="preserve"> работы, рекомендации;</w:t>
      </w:r>
    </w:p>
    <w:p w:rsidR="00280528" w:rsidRPr="00280528" w:rsidRDefault="00280528" w:rsidP="00280528">
      <w:pPr>
        <w:widowControl w:val="0"/>
        <w:numPr>
          <w:ilvl w:val="0"/>
          <w:numId w:val="28"/>
        </w:numPr>
        <w:shd w:val="clear" w:color="auto" w:fill="FFFFFF"/>
        <w:tabs>
          <w:tab w:val="left" w:pos="1362"/>
        </w:tabs>
        <w:suppressAutoHyphens/>
        <w:autoSpaceDE w:val="0"/>
        <w:ind w:left="511" w:right="7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список использованных источников и литературы.</w:t>
      </w:r>
    </w:p>
    <w:p w:rsidR="00280528" w:rsidRPr="00280528" w:rsidRDefault="00280528" w:rsidP="00280528">
      <w:pPr>
        <w:widowControl w:val="0"/>
        <w:shd w:val="clear" w:color="auto" w:fill="FFFFFF"/>
        <w:suppressAutoHyphens/>
        <w:ind w:firstLine="515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2.2. Карты, схемы, графики, диаграммы, иллюстрации, фотографии и др. иллюстративный материал может быть дан в основном тексте или в приложении.</w:t>
      </w:r>
    </w:p>
    <w:p w:rsidR="00280528" w:rsidRPr="00280528" w:rsidRDefault="00280528" w:rsidP="00280528">
      <w:pPr>
        <w:widowControl w:val="0"/>
        <w:shd w:val="clear" w:color="auto" w:fill="FFFFFF"/>
        <w:suppressAutoHyphens/>
        <w:ind w:firstLine="515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2.3. При использовании литературы источники указываются в конце работы (см. пункт 2.1.), а в тексте приводятся ссылки.</w:t>
      </w:r>
    </w:p>
    <w:p w:rsidR="00280528" w:rsidRPr="00280528" w:rsidRDefault="00280528" w:rsidP="00280528">
      <w:pPr>
        <w:widowControl w:val="0"/>
        <w:shd w:val="clear" w:color="auto" w:fill="FFFFFF"/>
        <w:suppressAutoHyphens/>
        <w:ind w:firstLine="515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2.4. Картографические материалы должны иметь легенду, а также (как и любой другой иллюстративный материал) быть разборчивыми.</w:t>
      </w:r>
    </w:p>
    <w:p w:rsidR="00280528" w:rsidRPr="00E00D10" w:rsidRDefault="00280528" w:rsidP="00E00D10">
      <w:pPr>
        <w:keepNext/>
        <w:keepLines/>
        <w:spacing w:before="480" w:after="120"/>
        <w:ind w:firstLine="709"/>
        <w:rPr>
          <w:b/>
        </w:rPr>
      </w:pPr>
      <w:r w:rsidRPr="00E00D10">
        <w:rPr>
          <w:b/>
        </w:rPr>
        <w:t>3.</w:t>
      </w:r>
      <w:r w:rsidR="00E00D10" w:rsidRPr="00E00D10">
        <w:rPr>
          <w:b/>
        </w:rPr>
        <w:t xml:space="preserve"> </w:t>
      </w:r>
      <w:r w:rsidRPr="00E00D10">
        <w:rPr>
          <w:b/>
        </w:rPr>
        <w:t>Требования к путеводителю и эколого-краеведческому маршруту</w:t>
      </w:r>
    </w:p>
    <w:p w:rsidR="00280528" w:rsidRPr="00280528" w:rsidRDefault="00280528" w:rsidP="00D80DA3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ind w:right="11" w:firstLine="567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3.1. Содержание данного материала должно представлять собой четкий </w:t>
      </w:r>
      <w:r w:rsidRPr="00280528">
        <w:rPr>
          <w:rFonts w:eastAsia="Lucida Sans Unicode"/>
          <w:spacing w:val="-2"/>
          <w:kern w:val="1"/>
        </w:rPr>
        <w:t>рассказ</w:t>
      </w:r>
      <w:r w:rsidRPr="00280528">
        <w:rPr>
          <w:rFonts w:eastAsia="Lucida Sans Unicode"/>
          <w:kern w:val="1"/>
        </w:rPr>
        <w:t xml:space="preserve"> </w:t>
      </w:r>
      <w:r w:rsidRPr="00280528">
        <w:rPr>
          <w:rFonts w:eastAsia="Lucida Sans Unicode"/>
          <w:spacing w:val="-2"/>
          <w:kern w:val="1"/>
        </w:rPr>
        <w:t xml:space="preserve">об интересных особенностях </w:t>
      </w:r>
      <w:r w:rsidRPr="00280528">
        <w:rPr>
          <w:rFonts w:eastAsia="Lucida Sans Unicode"/>
          <w:kern w:val="1"/>
        </w:rPr>
        <w:t>природы и культуры края, его своеобразия, позволяющий читателю, при желании, повторить маршрут самостоятельно.</w:t>
      </w:r>
    </w:p>
    <w:p w:rsidR="00280528" w:rsidRPr="00280528" w:rsidRDefault="00280528" w:rsidP="00280528">
      <w:pPr>
        <w:widowControl w:val="0"/>
        <w:shd w:val="clear" w:color="auto" w:fill="FFFFFF"/>
        <w:tabs>
          <w:tab w:val="left" w:pos="0"/>
          <w:tab w:val="left" w:pos="180"/>
          <w:tab w:val="left" w:pos="851"/>
        </w:tabs>
        <w:suppressAutoHyphens/>
        <w:autoSpaceDE w:val="0"/>
        <w:ind w:right="14" w:firstLine="709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3.2. Картографический материал обязателен. Он должен быть четким, наглядным, точным и содержать обозначение маршрута.</w:t>
      </w:r>
    </w:p>
    <w:p w:rsidR="00280528" w:rsidRPr="00280528" w:rsidRDefault="00280528" w:rsidP="00D80DA3">
      <w:pPr>
        <w:widowControl w:val="0"/>
        <w:numPr>
          <w:ilvl w:val="1"/>
          <w:numId w:val="37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ind w:right="14" w:hanging="721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Прочие иллюстративные материалы </w:t>
      </w:r>
      <w:r w:rsidRPr="00280528">
        <w:rPr>
          <w:rFonts w:eastAsia="Lucida Sans Unicode"/>
          <w:spacing w:val="-1"/>
          <w:kern w:val="1"/>
        </w:rPr>
        <w:t xml:space="preserve">(фотографии, рисунки, схемы </w:t>
      </w:r>
      <w:r w:rsidRPr="00280528">
        <w:rPr>
          <w:rFonts w:eastAsia="Lucida Sans Unicode"/>
          <w:kern w:val="1"/>
        </w:rPr>
        <w:t xml:space="preserve">и др.) могут быть </w:t>
      </w:r>
      <w:r w:rsidRPr="00280528">
        <w:rPr>
          <w:rFonts w:eastAsia="Lucida Sans Unicode"/>
          <w:spacing w:val="-1"/>
          <w:kern w:val="1"/>
        </w:rPr>
        <w:t>представлены в произвольном виде</w:t>
      </w:r>
      <w:r w:rsidRPr="00280528">
        <w:rPr>
          <w:rFonts w:eastAsia="Lucida Sans Unicode"/>
          <w:kern w:val="1"/>
        </w:rPr>
        <w:t>. Главные требования к ним – наглядность, точность и информативность.</w:t>
      </w:r>
    </w:p>
    <w:p w:rsidR="00280528" w:rsidRPr="00280528" w:rsidRDefault="00280528" w:rsidP="00D80DA3">
      <w:pPr>
        <w:widowControl w:val="0"/>
        <w:numPr>
          <w:ilvl w:val="1"/>
          <w:numId w:val="37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ind w:right="14" w:hanging="721"/>
        <w:jc w:val="both"/>
        <w:rPr>
          <w:rFonts w:eastAsia="Lucida Sans Unicode"/>
          <w:spacing w:val="-1"/>
          <w:kern w:val="1"/>
        </w:rPr>
      </w:pPr>
      <w:r w:rsidRPr="00280528">
        <w:rPr>
          <w:rFonts w:eastAsia="Lucida Sans Unicode"/>
          <w:spacing w:val="-4"/>
          <w:kern w:val="1"/>
        </w:rPr>
        <w:t>В тексте могут раскрываться следующие вопросы</w:t>
      </w:r>
      <w:r w:rsidRPr="00280528">
        <w:rPr>
          <w:rFonts w:eastAsia="Lucida Sans Unicode"/>
          <w:spacing w:val="-1"/>
          <w:kern w:val="1"/>
        </w:rPr>
        <w:t>:</w:t>
      </w:r>
    </w:p>
    <w:p w:rsidR="00280528" w:rsidRPr="00280528" w:rsidRDefault="00280528" w:rsidP="00280528">
      <w:pPr>
        <w:widowControl w:val="0"/>
        <w:numPr>
          <w:ilvl w:val="0"/>
          <w:numId w:val="29"/>
        </w:numPr>
        <w:shd w:val="clear" w:color="auto" w:fill="FFFFFF"/>
        <w:tabs>
          <w:tab w:val="clear" w:pos="0"/>
          <w:tab w:val="left" w:pos="7"/>
          <w:tab w:val="left" w:pos="525"/>
          <w:tab w:val="left" w:pos="858"/>
        </w:tabs>
        <w:suppressAutoHyphens/>
        <w:autoSpaceDE w:val="0"/>
        <w:ind w:left="7" w:right="22" w:firstLine="709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история поселения (-й): возникновение, археология, топонимика, развитие;</w:t>
      </w:r>
    </w:p>
    <w:p w:rsidR="00280528" w:rsidRDefault="00280528" w:rsidP="00280528">
      <w:pPr>
        <w:widowControl w:val="0"/>
        <w:numPr>
          <w:ilvl w:val="0"/>
          <w:numId w:val="29"/>
        </w:numPr>
        <w:shd w:val="clear" w:color="auto" w:fill="FFFFFF"/>
        <w:tabs>
          <w:tab w:val="clear" w:pos="0"/>
          <w:tab w:val="left" w:pos="7"/>
          <w:tab w:val="left" w:pos="525"/>
          <w:tab w:val="left" w:pos="858"/>
        </w:tabs>
        <w:suppressAutoHyphens/>
        <w:autoSpaceDE w:val="0"/>
        <w:ind w:left="7" w:right="22" w:firstLine="709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lastRenderedPageBreak/>
        <w:t xml:space="preserve">природа края (географическое положение, рельеф, климат, растительность и животный мир, традиционное природопользование, особо охраняемые природные территории и объекты, топонимика природных объектов); </w:t>
      </w:r>
    </w:p>
    <w:p w:rsidR="00280528" w:rsidRPr="00280528" w:rsidRDefault="00280528" w:rsidP="00280528">
      <w:pPr>
        <w:widowControl w:val="0"/>
        <w:numPr>
          <w:ilvl w:val="0"/>
          <w:numId w:val="29"/>
        </w:numPr>
        <w:shd w:val="clear" w:color="auto" w:fill="FFFFFF"/>
        <w:tabs>
          <w:tab w:val="clear" w:pos="0"/>
          <w:tab w:val="left" w:pos="7"/>
          <w:tab w:val="left" w:pos="525"/>
          <w:tab w:val="left" w:pos="858"/>
        </w:tabs>
        <w:suppressAutoHyphens/>
        <w:autoSpaceDE w:val="0"/>
        <w:ind w:left="7" w:right="22" w:firstLine="709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сакральные природные объекты (священные источники, деревья, рощи, скалы и т.п.);</w:t>
      </w:r>
    </w:p>
    <w:p w:rsidR="00280528" w:rsidRPr="00280528" w:rsidRDefault="00280528" w:rsidP="00280528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  <w:tab w:val="left" w:pos="7"/>
          <w:tab w:val="left" w:pos="565"/>
          <w:tab w:val="left" w:pos="858"/>
        </w:tabs>
        <w:suppressAutoHyphens/>
        <w:autoSpaceDE w:val="0"/>
        <w:ind w:left="7" w:right="47" w:firstLine="709"/>
        <w:jc w:val="both"/>
        <w:rPr>
          <w:rFonts w:eastAsia="Lucida Sans Unicode"/>
          <w:spacing w:val="-2"/>
          <w:kern w:val="1"/>
        </w:rPr>
      </w:pPr>
      <w:r w:rsidRPr="00280528">
        <w:rPr>
          <w:rFonts w:eastAsia="Lucida Sans Unicode"/>
          <w:spacing w:val="-2"/>
          <w:kern w:val="1"/>
        </w:rPr>
        <w:t>население (численность, социальный, этнический и религиозный состав, основные занятия населения, старожилы, интересные люди и т.п.);</w:t>
      </w:r>
    </w:p>
    <w:p w:rsidR="00280528" w:rsidRPr="00280528" w:rsidRDefault="00280528" w:rsidP="00280528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  <w:tab w:val="left" w:pos="7"/>
          <w:tab w:val="left" w:pos="565"/>
          <w:tab w:val="left" w:pos="858"/>
        </w:tabs>
        <w:suppressAutoHyphens/>
        <w:autoSpaceDE w:val="0"/>
        <w:ind w:left="7" w:right="40" w:firstLine="709"/>
        <w:jc w:val="both"/>
        <w:rPr>
          <w:rFonts w:eastAsia="Lucida Sans Unicode"/>
          <w:spacing w:val="-1"/>
          <w:kern w:val="1"/>
        </w:rPr>
      </w:pPr>
      <w:r w:rsidRPr="00280528">
        <w:rPr>
          <w:rFonts w:eastAsia="Lucida Sans Unicode"/>
          <w:spacing w:val="-1"/>
          <w:kern w:val="1"/>
        </w:rPr>
        <w:t>основные культурные достопримечательности (архитектура, искусство и др.);</w:t>
      </w:r>
    </w:p>
    <w:p w:rsidR="00280528" w:rsidRPr="00280528" w:rsidRDefault="00280528" w:rsidP="00280528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  <w:tab w:val="left" w:pos="7"/>
          <w:tab w:val="left" w:pos="565"/>
          <w:tab w:val="left" w:pos="858"/>
        </w:tabs>
        <w:suppressAutoHyphens/>
        <w:autoSpaceDE w:val="0"/>
        <w:ind w:left="7" w:right="40" w:firstLine="709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spacing w:val="-1"/>
          <w:kern w:val="1"/>
        </w:rPr>
        <w:t>традиции населения (</w:t>
      </w:r>
      <w:r w:rsidRPr="00280528">
        <w:rPr>
          <w:rFonts w:eastAsia="Lucida Sans Unicode"/>
          <w:kern w:val="1"/>
        </w:rPr>
        <w:t>фольклор, религия; духовная жизнь и досуг: праздники, гуляния, обряды и т.д.);</w:t>
      </w:r>
    </w:p>
    <w:p w:rsidR="00280528" w:rsidRPr="00280528" w:rsidRDefault="00280528" w:rsidP="00280528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  <w:tab w:val="left" w:pos="7"/>
          <w:tab w:val="left" w:pos="565"/>
          <w:tab w:val="left" w:pos="858"/>
        </w:tabs>
        <w:suppressAutoHyphens/>
        <w:autoSpaceDE w:val="0"/>
        <w:ind w:left="7" w:right="29" w:firstLine="709"/>
        <w:jc w:val="both"/>
        <w:rPr>
          <w:rFonts w:eastAsia="Lucida Sans Unicode"/>
          <w:spacing w:val="-1"/>
          <w:kern w:val="1"/>
        </w:rPr>
      </w:pPr>
      <w:r w:rsidRPr="00280528">
        <w:rPr>
          <w:rFonts w:eastAsia="Lucida Sans Unicode"/>
          <w:spacing w:val="-1"/>
          <w:kern w:val="1"/>
        </w:rPr>
        <w:t>современность (экологические, социально-экономические, культурно-этнические и др. проблемы края, пути их решения).</w:t>
      </w:r>
    </w:p>
    <w:p w:rsidR="00280528" w:rsidRPr="00280528" w:rsidRDefault="00280528" w:rsidP="00D80DA3">
      <w:pPr>
        <w:widowControl w:val="0"/>
        <w:numPr>
          <w:ilvl w:val="1"/>
          <w:numId w:val="37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ind w:right="-16" w:hanging="721"/>
        <w:jc w:val="both"/>
        <w:rPr>
          <w:rFonts w:eastAsia="Lucida Sans Unicode"/>
          <w:spacing w:val="-1"/>
          <w:kern w:val="1"/>
        </w:rPr>
      </w:pPr>
      <w:r w:rsidRPr="00280528">
        <w:rPr>
          <w:rFonts w:eastAsia="Lucida Sans Unicode"/>
          <w:spacing w:val="-1"/>
          <w:kern w:val="1"/>
        </w:rPr>
        <w:t>При использовании сведений из литературы или иных источников, ссылки на эти источники обязательны.</w:t>
      </w:r>
    </w:p>
    <w:p w:rsidR="00280528" w:rsidRPr="00E00D10" w:rsidRDefault="00E00D10" w:rsidP="00E00D10">
      <w:pPr>
        <w:keepNext/>
        <w:keepLines/>
        <w:spacing w:before="480" w:after="120"/>
        <w:ind w:firstLine="709"/>
        <w:rPr>
          <w:b/>
        </w:rPr>
      </w:pPr>
      <w:r w:rsidRPr="00E00D10">
        <w:rPr>
          <w:b/>
        </w:rPr>
        <w:t xml:space="preserve">4. </w:t>
      </w:r>
      <w:r w:rsidR="00280528" w:rsidRPr="00E00D10">
        <w:rPr>
          <w:b/>
        </w:rPr>
        <w:t>Требования к публицистическому произведению</w:t>
      </w:r>
    </w:p>
    <w:p w:rsidR="00280528" w:rsidRPr="00280528" w:rsidRDefault="00280528" w:rsidP="00280528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276"/>
        </w:tabs>
        <w:suppressAutoHyphens/>
        <w:ind w:left="0" w:firstLine="709"/>
        <w:jc w:val="both"/>
        <w:rPr>
          <w:rFonts w:eastAsia="Lucida Sans Unicode"/>
          <w:spacing w:val="-1"/>
          <w:kern w:val="1"/>
        </w:rPr>
      </w:pPr>
      <w:r w:rsidRPr="00280528">
        <w:rPr>
          <w:rFonts w:eastAsia="Lucida Sans Unicode"/>
          <w:spacing w:val="-1"/>
          <w:kern w:val="1"/>
        </w:rPr>
        <w:t xml:space="preserve">Публицистические произведения пишутся в свободной форме. Их объем не должен превышать 40 000 знаков (примерно 20 страниц). </w:t>
      </w:r>
    </w:p>
    <w:p w:rsidR="00280528" w:rsidRPr="00280528" w:rsidRDefault="00280528" w:rsidP="00280528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276"/>
        </w:tabs>
        <w:suppressAutoHyphens/>
        <w:ind w:left="0" w:firstLine="709"/>
        <w:jc w:val="both"/>
        <w:rPr>
          <w:rFonts w:eastAsia="Lucida Sans Unicode"/>
          <w:spacing w:val="-1"/>
          <w:kern w:val="1"/>
        </w:rPr>
      </w:pPr>
      <w:r w:rsidRPr="00280528">
        <w:rPr>
          <w:rFonts w:eastAsia="Lucida Sans Unicode"/>
          <w:spacing w:val="-1"/>
          <w:kern w:val="1"/>
        </w:rPr>
        <w:t>К работе прилагается сопроводительный текст (объем – не более 1 стр.), содержащий сведения об авторе, помимо анкетных (интересы, опыт творчества и т.п.) и сведения о работе (цели и обстоятельства написания). Если материал был опубликован, указываются выходные данные, а также отклики на публикацию (если были).</w:t>
      </w:r>
    </w:p>
    <w:p w:rsidR="00280528" w:rsidRPr="00E00D10" w:rsidRDefault="00E00D10" w:rsidP="00E00D10">
      <w:pPr>
        <w:keepNext/>
        <w:keepLines/>
        <w:spacing w:before="480" w:after="120"/>
        <w:ind w:firstLine="709"/>
        <w:rPr>
          <w:b/>
        </w:rPr>
      </w:pPr>
      <w:r w:rsidRPr="00E00D10">
        <w:rPr>
          <w:b/>
        </w:rPr>
        <w:t>5.</w:t>
      </w:r>
      <w:r w:rsidR="00280528" w:rsidRPr="00E00D10">
        <w:rPr>
          <w:b/>
        </w:rPr>
        <w:t xml:space="preserve"> Требования к работам номинации «Традиционная культура» </w:t>
      </w:r>
    </w:p>
    <w:p w:rsidR="00280528" w:rsidRPr="00280528" w:rsidRDefault="00280528" w:rsidP="00280528">
      <w:pPr>
        <w:widowControl w:val="0"/>
        <w:numPr>
          <w:ilvl w:val="1"/>
          <w:numId w:val="36"/>
        </w:numPr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ind w:left="0" w:right="7" w:firstLine="540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spacing w:val="-1"/>
          <w:kern w:val="1"/>
        </w:rPr>
        <w:t xml:space="preserve"> Работы по материальной культуре (национальные костюмы, предметы быта, рукоделия, культа и др.) представляются в виде фотографий в разных проекциях. Работы по нематериальной культуре (песни, танцы, обряды, игры и др.) – в виде видеозаписей на </w:t>
      </w:r>
      <w:r w:rsidRPr="00280528">
        <w:rPr>
          <w:rFonts w:eastAsia="Lucida Sans Unicode"/>
          <w:spacing w:val="-1"/>
          <w:kern w:val="1"/>
          <w:lang w:val="en-US"/>
        </w:rPr>
        <w:t>DVD</w:t>
      </w:r>
      <w:r w:rsidRPr="00280528">
        <w:rPr>
          <w:rFonts w:eastAsia="Lucida Sans Unicode"/>
          <w:spacing w:val="-1"/>
          <w:kern w:val="1"/>
        </w:rPr>
        <w:t xml:space="preserve">- и </w:t>
      </w:r>
      <w:r w:rsidRPr="00280528">
        <w:rPr>
          <w:rFonts w:eastAsia="Lucida Sans Unicode"/>
          <w:spacing w:val="-1"/>
          <w:kern w:val="1"/>
          <w:lang w:val="en-US"/>
        </w:rPr>
        <w:t>CD</w:t>
      </w:r>
      <w:r w:rsidRPr="00280528">
        <w:rPr>
          <w:rFonts w:eastAsia="Lucida Sans Unicode"/>
          <w:spacing w:val="-1"/>
          <w:kern w:val="1"/>
        </w:rPr>
        <w:t>-дисках. Натуральные экспонаты (как подлинники, так и копии) на федеральный (заочный) этап не принимаются</w:t>
      </w:r>
      <w:r w:rsidRPr="00280528">
        <w:rPr>
          <w:rFonts w:eastAsia="Lucida Sans Unicode"/>
          <w:kern w:val="1"/>
        </w:rPr>
        <w:t>.</w:t>
      </w:r>
    </w:p>
    <w:p w:rsidR="00280528" w:rsidRPr="00280528" w:rsidRDefault="00280528" w:rsidP="00280528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360"/>
          <w:tab w:val="left" w:pos="1080"/>
        </w:tabs>
        <w:suppressAutoHyphens/>
        <w:autoSpaceDE w:val="0"/>
        <w:ind w:left="0" w:right="7" w:firstLine="540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Пояснительный текст к работам по материальной и нематериальной культуре должен содержать краткие сведения:</w:t>
      </w:r>
    </w:p>
    <w:p w:rsidR="00280528" w:rsidRPr="00280528" w:rsidRDefault="00280528" w:rsidP="00280528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360"/>
          <w:tab w:val="left" w:pos="851"/>
        </w:tabs>
        <w:suppressAutoHyphens/>
        <w:autoSpaceDE w:val="0"/>
        <w:ind w:firstLine="540"/>
        <w:rPr>
          <w:rFonts w:eastAsia="Lucida Sans Unicode"/>
          <w:spacing w:val="-1"/>
          <w:kern w:val="1"/>
        </w:rPr>
      </w:pPr>
      <w:r w:rsidRPr="00280528">
        <w:rPr>
          <w:rFonts w:eastAsia="Lucida Sans Unicode"/>
          <w:spacing w:val="-1"/>
          <w:kern w:val="1"/>
        </w:rPr>
        <w:t>об истории художественного промысла, обычая, обряда и т.д.;</w:t>
      </w:r>
    </w:p>
    <w:p w:rsidR="00280528" w:rsidRPr="00280528" w:rsidRDefault="00280528" w:rsidP="00D80DA3">
      <w:pPr>
        <w:widowControl w:val="0"/>
        <w:numPr>
          <w:ilvl w:val="0"/>
          <w:numId w:val="31"/>
        </w:numPr>
        <w:shd w:val="clear" w:color="auto" w:fill="FFFFFF"/>
        <w:tabs>
          <w:tab w:val="clear" w:pos="0"/>
          <w:tab w:val="left" w:pos="360"/>
          <w:tab w:val="left" w:pos="426"/>
          <w:tab w:val="left" w:pos="567"/>
        </w:tabs>
        <w:suppressAutoHyphens/>
        <w:autoSpaceDE w:val="0"/>
        <w:ind w:right="7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об особенностях и характерных отличиях технологии (для художественных промыслов, рукоделия и др. составляющих материальной культуры);</w:t>
      </w:r>
    </w:p>
    <w:p w:rsidR="00280528" w:rsidRPr="00280528" w:rsidRDefault="00280528" w:rsidP="00280528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360"/>
          <w:tab w:val="left" w:pos="851"/>
        </w:tabs>
        <w:suppressAutoHyphens/>
        <w:autoSpaceDE w:val="0"/>
        <w:ind w:right="7" w:firstLine="540"/>
        <w:jc w:val="both"/>
        <w:rPr>
          <w:rFonts w:eastAsia="Lucida Sans Unicode"/>
          <w:spacing w:val="-1"/>
          <w:kern w:val="1"/>
        </w:rPr>
      </w:pPr>
      <w:r w:rsidRPr="00280528">
        <w:rPr>
          <w:rFonts w:eastAsia="Lucida Sans Unicode"/>
          <w:kern w:val="1"/>
        </w:rPr>
        <w:t xml:space="preserve">о целях и традиционных приемах (для игр, </w:t>
      </w:r>
      <w:r w:rsidRPr="00280528">
        <w:rPr>
          <w:rFonts w:eastAsia="Lucida Sans Unicode"/>
          <w:spacing w:val="-1"/>
          <w:kern w:val="1"/>
        </w:rPr>
        <w:t>обрядов и пр. проявлениях нематериальной культуры);</w:t>
      </w:r>
    </w:p>
    <w:p w:rsidR="00280528" w:rsidRPr="00280528" w:rsidRDefault="00280528" w:rsidP="00280528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360"/>
          <w:tab w:val="left" w:pos="851"/>
        </w:tabs>
        <w:suppressAutoHyphens/>
        <w:autoSpaceDE w:val="0"/>
        <w:ind w:right="7" w:firstLine="540"/>
        <w:jc w:val="both"/>
        <w:rPr>
          <w:rFonts w:eastAsia="Lucida Sans Unicode"/>
          <w:spacing w:val="-1"/>
          <w:kern w:val="1"/>
        </w:rPr>
      </w:pPr>
      <w:r w:rsidRPr="00280528">
        <w:rPr>
          <w:rFonts w:eastAsia="Lucida Sans Unicode"/>
          <w:spacing w:val="-1"/>
          <w:kern w:val="1"/>
        </w:rPr>
        <w:t>о символике предмета, обряда и т.д. (особое внимание уделить отражению природных объектов и явлений).</w:t>
      </w:r>
    </w:p>
    <w:p w:rsidR="00280528" w:rsidRPr="00E00D10" w:rsidRDefault="00280528" w:rsidP="00E00D10">
      <w:pPr>
        <w:keepNext/>
        <w:keepLines/>
        <w:spacing w:before="480" w:after="120"/>
        <w:ind w:firstLine="709"/>
        <w:rPr>
          <w:b/>
        </w:rPr>
      </w:pPr>
      <w:r w:rsidRPr="00E00D10">
        <w:rPr>
          <w:b/>
        </w:rPr>
        <w:t xml:space="preserve">6. Требования к работам номинации «Живой символ малой родины» </w:t>
      </w:r>
    </w:p>
    <w:p w:rsidR="00280528" w:rsidRPr="00280528" w:rsidRDefault="00280528" w:rsidP="00280528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b/>
          <w:i/>
          <w:kern w:val="1"/>
        </w:rPr>
        <w:t>Под «живым символом» понимается</w:t>
      </w:r>
      <w:r w:rsidRPr="00280528">
        <w:rPr>
          <w:rFonts w:eastAsia="Lucida Sans Unicode"/>
          <w:i/>
          <w:kern w:val="1"/>
        </w:rPr>
        <w:t xml:space="preserve"> объект живой природы (определенный вид животных и растений), характерный или уникальный для местности, в которой проживают участники Конкурса: «изюминка» родного села, города, района, области, края, республики.</w:t>
      </w:r>
      <w:r w:rsidRPr="00280528">
        <w:rPr>
          <w:rFonts w:eastAsia="Lucida Sans Unicode"/>
          <w:kern w:val="1"/>
        </w:rPr>
        <w:t xml:space="preserve"> </w:t>
      </w:r>
    </w:p>
    <w:p w:rsidR="00280528" w:rsidRPr="00280528" w:rsidRDefault="00280528" w:rsidP="00280528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b/>
          <w:i/>
          <w:kern w:val="1"/>
        </w:rPr>
        <w:t>Под понятием «животное-символ»</w:t>
      </w:r>
      <w:r w:rsidRPr="00280528">
        <w:rPr>
          <w:rFonts w:eastAsia="Lucida Sans Unicode"/>
          <w:kern w:val="1"/>
        </w:rPr>
        <w:t xml:space="preserve"> </w:t>
      </w:r>
      <w:r w:rsidRPr="00280528">
        <w:rPr>
          <w:rFonts w:eastAsia="Lucida Sans Unicode"/>
          <w:i/>
          <w:kern w:val="1"/>
        </w:rPr>
        <w:t>подразумеваются</w:t>
      </w:r>
      <w:r w:rsidRPr="00280528">
        <w:rPr>
          <w:rFonts w:eastAsia="Lucida Sans Unicode"/>
          <w:kern w:val="1"/>
        </w:rPr>
        <w:t xml:space="preserve"> </w:t>
      </w:r>
      <w:r w:rsidRPr="00280528">
        <w:rPr>
          <w:rFonts w:eastAsia="Lucida Sans Unicode"/>
          <w:i/>
          <w:kern w:val="1"/>
        </w:rPr>
        <w:t>виды насекомых, рыб, земноводных и пресмыкающихся, птиц, млекопитающих.</w:t>
      </w:r>
      <w:r w:rsidRPr="00280528">
        <w:rPr>
          <w:rFonts w:eastAsia="Lucida Sans Unicode"/>
          <w:kern w:val="1"/>
        </w:rPr>
        <w:t xml:space="preserve"> Обычно в качестве символа выбираются птицы или звери. </w:t>
      </w:r>
    </w:p>
    <w:p w:rsidR="00280528" w:rsidRPr="00280528" w:rsidRDefault="00280528" w:rsidP="00280528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b/>
          <w:i/>
          <w:kern w:val="1"/>
        </w:rPr>
        <w:t>Под понятием «растение-символ»</w:t>
      </w:r>
      <w:r w:rsidRPr="00280528">
        <w:rPr>
          <w:rFonts w:eastAsia="Lucida Sans Unicode"/>
          <w:i/>
          <w:kern w:val="1"/>
        </w:rPr>
        <w:t xml:space="preserve"> подразумеваются виды низших и высших растений</w:t>
      </w:r>
      <w:r w:rsidRPr="00280528">
        <w:rPr>
          <w:rFonts w:eastAsia="Lucida Sans Unicode"/>
          <w:kern w:val="1"/>
        </w:rPr>
        <w:t xml:space="preserve"> </w:t>
      </w:r>
      <w:r w:rsidRPr="00280528">
        <w:rPr>
          <w:rFonts w:eastAsia="Lucida Sans Unicode"/>
          <w:i/>
          <w:kern w:val="1"/>
        </w:rPr>
        <w:t>(как травянистых, так и кустарников и деревьев).</w:t>
      </w:r>
      <w:r w:rsidRPr="00280528">
        <w:rPr>
          <w:rFonts w:eastAsia="Lucida Sans Unicode"/>
          <w:kern w:val="1"/>
        </w:rPr>
        <w:t xml:space="preserve"> </w:t>
      </w:r>
    </w:p>
    <w:p w:rsidR="00280528" w:rsidRPr="00280528" w:rsidRDefault="00280528" w:rsidP="00280528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Авторы самостоятельно выбирают «живой символ». </w:t>
      </w:r>
    </w:p>
    <w:p w:rsidR="00280528" w:rsidRPr="00280528" w:rsidRDefault="00280528" w:rsidP="00280528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Помимо представления живописной работы, авторы также должны приложить </w:t>
      </w:r>
      <w:r w:rsidRPr="00280528">
        <w:rPr>
          <w:rFonts w:eastAsia="Lucida Sans Unicode"/>
          <w:kern w:val="1"/>
        </w:rPr>
        <w:lastRenderedPageBreak/>
        <w:t xml:space="preserve">письменное обоснование выбора «живого символа», в котором требуется аргументировать именно его предпочтение (в чем заключается его уникальность или характерность для края, интересные факты, связь с местными традициями и жизнью населения и т. д.). </w:t>
      </w:r>
    </w:p>
    <w:p w:rsidR="00280528" w:rsidRPr="00280528" w:rsidRDefault="00280528" w:rsidP="00280528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i/>
          <w:kern w:val="1"/>
        </w:rPr>
        <w:t>Для участия в Конкурсе надо выбрать, изобразить и обосновать</w:t>
      </w:r>
      <w:r w:rsidRPr="00280528">
        <w:rPr>
          <w:rFonts w:eastAsia="Lucida Sans Unicode"/>
          <w:kern w:val="1"/>
        </w:rPr>
        <w:t xml:space="preserve"> по одному животному и растению для каждой местности, где проживает участник Конкурса.</w:t>
      </w:r>
    </w:p>
    <w:p w:rsidR="00280528" w:rsidRPr="00280528" w:rsidRDefault="00280528" w:rsidP="00280528">
      <w:pPr>
        <w:widowControl w:val="0"/>
        <w:numPr>
          <w:ilvl w:val="1"/>
          <w:numId w:val="34"/>
        </w:numPr>
        <w:suppressAutoHyphens/>
        <w:ind w:left="0" w:firstLine="540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Работы по данной номинации представляются в виде художественного изображения животного или растения, являющегося живым символом той или иной территории, региона, населённого пункта. Это может быть рисунок, аппликация, эскиз, эмблема, герб и т. д. из любого материала. </w:t>
      </w:r>
    </w:p>
    <w:p w:rsidR="00280528" w:rsidRPr="00280528" w:rsidRDefault="00280528" w:rsidP="00280528">
      <w:pPr>
        <w:widowControl w:val="0"/>
        <w:numPr>
          <w:ilvl w:val="1"/>
          <w:numId w:val="34"/>
        </w:numPr>
        <w:suppressAutoHyphens/>
        <w:ind w:left="0" w:firstLine="540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От каждого участника или коллектива ожидается не более, чем по два рисунка (художественной работы) и два обоснования-сочинения (животное-символ и растение-символ соответственно).</w:t>
      </w:r>
    </w:p>
    <w:p w:rsidR="00280528" w:rsidRPr="00280528" w:rsidRDefault="00280528" w:rsidP="00E00D10">
      <w:pPr>
        <w:widowControl w:val="0"/>
        <w:shd w:val="clear" w:color="auto" w:fill="FFFFFF"/>
        <w:tabs>
          <w:tab w:val="left" w:pos="720"/>
        </w:tabs>
        <w:suppressAutoHyphens/>
        <w:ind w:right="-16" w:firstLine="709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На конкурс принимаются художественные работы (рисунки) размером формата А4 (стандартный альбомный лист размером 210 на 297 мм.). Работы на Конкурс следует посылать в конверте, проложенные плотным картоном. Скручивать работы нельзя. </w:t>
      </w:r>
    </w:p>
    <w:p w:rsidR="00280528" w:rsidRPr="00280528" w:rsidRDefault="00280528" w:rsidP="00280528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На обратной стороне каждого рисунка, в левом верхнем углу необходимо написать данные об авторе(-ах): Ф.И.О., место проживания автора(-</w:t>
      </w:r>
      <w:proofErr w:type="spellStart"/>
      <w:r w:rsidRPr="00280528">
        <w:rPr>
          <w:rFonts w:eastAsia="Lucida Sans Unicode"/>
          <w:kern w:val="1"/>
        </w:rPr>
        <w:t>ов</w:t>
      </w:r>
      <w:proofErr w:type="spellEnd"/>
      <w:r w:rsidRPr="00280528">
        <w:rPr>
          <w:rFonts w:eastAsia="Lucida Sans Unicode"/>
          <w:kern w:val="1"/>
        </w:rPr>
        <w:t xml:space="preserve">), почтовый адрес, возраст, номер школы и класса, название работы. </w:t>
      </w:r>
    </w:p>
    <w:p w:rsidR="00280528" w:rsidRPr="00280528" w:rsidRDefault="00280528" w:rsidP="00280528">
      <w:pPr>
        <w:widowControl w:val="0"/>
        <w:numPr>
          <w:ilvl w:val="1"/>
          <w:numId w:val="35"/>
        </w:numPr>
        <w:suppressAutoHyphens/>
        <w:ind w:left="0" w:firstLine="540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К каждой работе необходимо приложить сопроводительный текст (сочинение, письменное обоснование в произвольной форме), объем которого должен быть не менее одной и не более трёх страниц формата А4 (стандартный шрифт 12-14 размера через 1,5 интервала). Текст может быть набран на компьютере или пишущей машинке, либо разборчиво написан от руки. В нем также нужно повторить информацию об авторе (Ф.И.О. и указать место проживания автора(-</w:t>
      </w:r>
      <w:proofErr w:type="spellStart"/>
      <w:r w:rsidRPr="00280528">
        <w:rPr>
          <w:rFonts w:eastAsia="Lucida Sans Unicode"/>
          <w:kern w:val="1"/>
        </w:rPr>
        <w:t>ов</w:t>
      </w:r>
      <w:proofErr w:type="spellEnd"/>
      <w:r w:rsidRPr="00280528">
        <w:rPr>
          <w:rFonts w:eastAsia="Lucida Sans Unicode"/>
          <w:kern w:val="1"/>
        </w:rPr>
        <w:t>), возраст, номер школы и класса, название работы).</w:t>
      </w:r>
    </w:p>
    <w:p w:rsidR="00280528" w:rsidRPr="00280528" w:rsidRDefault="00280528" w:rsidP="00280528">
      <w:pPr>
        <w:widowControl w:val="0"/>
        <w:suppressAutoHyphens/>
        <w:ind w:firstLine="540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6.4 Работы участникам Конкурса не возвращаются. </w:t>
      </w:r>
    </w:p>
    <w:p w:rsidR="00280528" w:rsidRPr="00280528" w:rsidRDefault="00280528" w:rsidP="00280528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ind w:firstLine="540"/>
        <w:jc w:val="both"/>
        <w:rPr>
          <w:rFonts w:eastAsia="Lucida Sans Unicode"/>
          <w:spacing w:val="-1"/>
          <w:kern w:val="1"/>
        </w:rPr>
      </w:pPr>
      <w:r w:rsidRPr="00280528">
        <w:rPr>
          <w:rFonts w:eastAsia="Lucida Sans Unicode"/>
          <w:spacing w:val="-1"/>
          <w:kern w:val="1"/>
        </w:rPr>
        <w:t>6.5 Организаторы не несут ответственности за потерю работ или за причиненный им ущерб при пересылке.</w:t>
      </w:r>
    </w:p>
    <w:p w:rsidR="00280528" w:rsidRDefault="00280528" w:rsidP="00280528">
      <w:pPr>
        <w:widowControl w:val="0"/>
        <w:shd w:val="clear" w:color="auto" w:fill="FFFFFF"/>
        <w:suppressAutoHyphens/>
        <w:ind w:left="515"/>
        <w:rPr>
          <w:rFonts w:eastAsia="Lucida Sans Unicode"/>
          <w:b/>
          <w:spacing w:val="-1"/>
          <w:kern w:val="1"/>
        </w:rPr>
      </w:pPr>
    </w:p>
    <w:p w:rsidR="00DD55B5" w:rsidRDefault="00DD55B5" w:rsidP="00280528">
      <w:pPr>
        <w:widowControl w:val="0"/>
        <w:shd w:val="clear" w:color="auto" w:fill="FFFFFF"/>
        <w:suppressAutoHyphens/>
        <w:ind w:left="515"/>
        <w:rPr>
          <w:rFonts w:eastAsia="Lucida Sans Unicode"/>
          <w:b/>
          <w:spacing w:val="-1"/>
          <w:kern w:val="1"/>
        </w:rPr>
      </w:pPr>
    </w:p>
    <w:p w:rsidR="00DD55B5" w:rsidRPr="00280528" w:rsidRDefault="00DD55B5" w:rsidP="00280528">
      <w:pPr>
        <w:widowControl w:val="0"/>
        <w:shd w:val="clear" w:color="auto" w:fill="FFFFFF"/>
        <w:suppressAutoHyphens/>
        <w:ind w:left="515"/>
        <w:rPr>
          <w:rFonts w:eastAsia="Lucida Sans Unicode"/>
          <w:b/>
          <w:spacing w:val="-1"/>
          <w:kern w:val="1"/>
        </w:rPr>
      </w:pPr>
    </w:p>
    <w:p w:rsidR="00DD55B5" w:rsidRDefault="00DD55B5">
      <w:pPr>
        <w:rPr>
          <w:rFonts w:eastAsia="Lucida Sans Unicode"/>
          <w:kern w:val="1"/>
        </w:rPr>
      </w:pPr>
      <w:r>
        <w:rPr>
          <w:rFonts w:eastAsia="Lucida Sans Unicode"/>
          <w:kern w:val="1"/>
        </w:rPr>
        <w:br w:type="page"/>
      </w:r>
    </w:p>
    <w:p w:rsidR="00280528" w:rsidRPr="00280528" w:rsidRDefault="00D80DA3" w:rsidP="00280528">
      <w:pPr>
        <w:widowControl w:val="0"/>
        <w:shd w:val="clear" w:color="auto" w:fill="FFFFFF"/>
        <w:suppressAutoHyphens/>
        <w:ind w:left="1393" w:firstLine="3733"/>
        <w:jc w:val="right"/>
        <w:rPr>
          <w:rFonts w:eastAsia="Lucida Sans Unicode"/>
          <w:kern w:val="1"/>
        </w:rPr>
      </w:pPr>
      <w:r w:rsidRPr="00D80DA3">
        <w:rPr>
          <w:rFonts w:eastAsia="Lucida Sans Unicode"/>
          <w:kern w:val="1"/>
        </w:rPr>
        <w:lastRenderedPageBreak/>
        <w:t>Приложение 3</w:t>
      </w:r>
      <w:r w:rsidR="00280528" w:rsidRPr="00280528">
        <w:rPr>
          <w:rFonts w:eastAsia="Lucida Sans Unicode"/>
          <w:kern w:val="1"/>
        </w:rPr>
        <w:t xml:space="preserve"> </w:t>
      </w:r>
    </w:p>
    <w:p w:rsidR="00280528" w:rsidRPr="00280528" w:rsidRDefault="00280528" w:rsidP="00280528">
      <w:pPr>
        <w:widowControl w:val="0"/>
        <w:shd w:val="clear" w:color="auto" w:fill="FFFFFF"/>
        <w:suppressAutoHyphens/>
        <w:jc w:val="center"/>
        <w:rPr>
          <w:rFonts w:eastAsia="Lucida Sans Unicode"/>
          <w:b/>
          <w:spacing w:val="-1"/>
          <w:kern w:val="1"/>
        </w:rPr>
      </w:pPr>
    </w:p>
    <w:p w:rsidR="00280528" w:rsidRPr="00280528" w:rsidRDefault="00280528" w:rsidP="00280528">
      <w:pPr>
        <w:widowControl w:val="0"/>
        <w:shd w:val="clear" w:color="auto" w:fill="FFFFFF"/>
        <w:suppressAutoHyphens/>
        <w:jc w:val="center"/>
        <w:rPr>
          <w:rFonts w:eastAsia="Lucida Sans Unicode"/>
          <w:b/>
          <w:spacing w:val="-1"/>
          <w:kern w:val="1"/>
        </w:rPr>
      </w:pPr>
      <w:r w:rsidRPr="00280528">
        <w:rPr>
          <w:rFonts w:eastAsia="Lucida Sans Unicode"/>
          <w:b/>
          <w:spacing w:val="-1"/>
          <w:kern w:val="1"/>
        </w:rPr>
        <w:t>Критерии оценки конкурсных работ</w:t>
      </w:r>
    </w:p>
    <w:p w:rsidR="00280528" w:rsidRPr="00E00D10" w:rsidRDefault="00E00D10" w:rsidP="00E00D10">
      <w:pPr>
        <w:keepNext/>
        <w:keepLines/>
        <w:spacing w:before="480" w:after="120"/>
        <w:ind w:firstLine="709"/>
        <w:rPr>
          <w:b/>
          <w:spacing w:val="20"/>
        </w:rPr>
      </w:pPr>
      <w:r w:rsidRPr="00E00D10">
        <w:rPr>
          <w:b/>
          <w:spacing w:val="20"/>
        </w:rPr>
        <w:t xml:space="preserve">1. </w:t>
      </w:r>
      <w:r w:rsidR="00280528" w:rsidRPr="00E00D10">
        <w:rPr>
          <w:b/>
          <w:spacing w:val="20"/>
        </w:rPr>
        <w:t>Критерии оценки учебно-исследовательской работы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постановка цели и задач, актуальность темы;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применение комплексного, междисциплинарного подхода;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теоретическая проработанность темы, использование литературы;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обоснованность выбора методики; 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полнота представленного материала; 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глубина проработанности и осмысления материала; 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значимость и обоснованность выводов; 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практическая значимость и (или) научная новизна исследования;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качество оформления (структура, наглядно-иллюстративный материал</w:t>
      </w:r>
    </w:p>
    <w:p w:rsidR="00280528" w:rsidRPr="00E00D10" w:rsidRDefault="00280528" w:rsidP="00E00D10">
      <w:pPr>
        <w:widowControl w:val="0"/>
        <w:tabs>
          <w:tab w:val="left" w:pos="993"/>
        </w:tabs>
        <w:suppressAutoHyphens/>
        <w:ind w:left="100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    и др.)</w:t>
      </w:r>
      <w:r w:rsidRPr="00E00D10">
        <w:rPr>
          <w:rFonts w:eastAsia="Lucida Sans Unicode"/>
          <w:kern w:val="1"/>
        </w:rPr>
        <w:t>.</w:t>
      </w:r>
    </w:p>
    <w:p w:rsidR="00280528" w:rsidRPr="00E00D10" w:rsidRDefault="00E00D10" w:rsidP="00E00D10">
      <w:pPr>
        <w:keepNext/>
        <w:keepLines/>
        <w:spacing w:before="480" w:after="120"/>
        <w:ind w:firstLine="709"/>
        <w:rPr>
          <w:b/>
          <w:spacing w:val="20"/>
        </w:rPr>
      </w:pPr>
      <w:r w:rsidRPr="00E00D10">
        <w:rPr>
          <w:b/>
          <w:spacing w:val="20"/>
        </w:rPr>
        <w:t xml:space="preserve">2. </w:t>
      </w:r>
      <w:r w:rsidR="00280528" w:rsidRPr="00E00D10">
        <w:rPr>
          <w:b/>
          <w:spacing w:val="20"/>
        </w:rPr>
        <w:t>Критерии оценки разработок путеводителя или эколого-краеведческого маршрута (тропы)</w:t>
      </w:r>
    </w:p>
    <w:p w:rsidR="00280528" w:rsidRPr="00E00D10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E00D10">
        <w:rPr>
          <w:rFonts w:eastAsia="Lucida Sans Unicode"/>
          <w:kern w:val="1"/>
        </w:rPr>
        <w:t>стиль изложения, выразительность;</w:t>
      </w:r>
    </w:p>
    <w:p w:rsidR="00280528" w:rsidRPr="00E00D10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E00D10">
        <w:rPr>
          <w:rFonts w:eastAsia="Lucida Sans Unicode"/>
          <w:kern w:val="1"/>
        </w:rPr>
        <w:t>степень информативности описания;</w:t>
      </w:r>
    </w:p>
    <w:p w:rsidR="00280528" w:rsidRPr="00E00D10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E00D10">
        <w:rPr>
          <w:rFonts w:eastAsia="Lucida Sans Unicode"/>
          <w:kern w:val="1"/>
        </w:rPr>
        <w:t>использование комплексного, междисциплинарного подхода;</w:t>
      </w:r>
    </w:p>
    <w:p w:rsidR="00280528" w:rsidRPr="00E00D10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E00D10">
        <w:rPr>
          <w:rFonts w:eastAsia="Lucida Sans Unicode"/>
          <w:kern w:val="1"/>
        </w:rPr>
        <w:t>достоверность и уровень подачи сведений о природе;</w:t>
      </w:r>
    </w:p>
    <w:p w:rsidR="00280528" w:rsidRPr="00E00D10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E00D10">
        <w:rPr>
          <w:rFonts w:eastAsia="Lucida Sans Unicode"/>
          <w:kern w:val="1"/>
        </w:rPr>
        <w:t>достоверность и уровень подачи культурологических и этнологических сведений;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оформление, наглядность работы (качество иллюстраций, структура);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качество картографического материала; 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возможность и удобство использования материала в экскурсионной работе;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использование авторами собранного материала в экскурсионной работе.</w:t>
      </w:r>
    </w:p>
    <w:p w:rsidR="00280528" w:rsidRPr="00E00D10" w:rsidRDefault="00280528" w:rsidP="00E00D10">
      <w:pPr>
        <w:keepNext/>
        <w:keepLines/>
        <w:spacing w:before="480" w:after="120"/>
        <w:ind w:firstLine="709"/>
        <w:rPr>
          <w:b/>
          <w:spacing w:val="20"/>
        </w:rPr>
      </w:pPr>
      <w:r w:rsidRPr="00E00D10">
        <w:rPr>
          <w:b/>
          <w:spacing w:val="20"/>
        </w:rPr>
        <w:t>3. Критерии оценки публицистического произведения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компетентность в вопросах экологии, культурологии и этнологии;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 xml:space="preserve">наличие и уместность комплексного взгляда на проблему; 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актуальность поднятой проблемы;</w:t>
      </w:r>
    </w:p>
    <w:p w:rsidR="00280528" w:rsidRPr="00E00D10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оригинальность концепции и изложения</w:t>
      </w:r>
      <w:r w:rsidRPr="00E00D10">
        <w:rPr>
          <w:rFonts w:eastAsia="Lucida Sans Unicode"/>
          <w:kern w:val="1"/>
        </w:rPr>
        <w:t>;</w:t>
      </w:r>
    </w:p>
    <w:p w:rsidR="00280528" w:rsidRPr="00E00D10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глубина осмысления темы</w:t>
      </w:r>
      <w:r w:rsidRPr="00E00D10">
        <w:rPr>
          <w:rFonts w:eastAsia="Lucida Sans Unicode"/>
          <w:kern w:val="1"/>
        </w:rPr>
        <w:t>;</w:t>
      </w:r>
    </w:p>
    <w:p w:rsidR="00280528" w:rsidRPr="00E00D10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информативность</w:t>
      </w:r>
      <w:r w:rsidRPr="00E00D10">
        <w:rPr>
          <w:rFonts w:eastAsia="Lucida Sans Unicode"/>
          <w:kern w:val="1"/>
        </w:rPr>
        <w:t>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адекватность содержания поставленной проблеме, внутренняя логика;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стилистическая грамотность;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образность, характер детализации.</w:t>
      </w:r>
    </w:p>
    <w:p w:rsidR="00280528" w:rsidRPr="00E00D10" w:rsidRDefault="00280528" w:rsidP="00E00D10">
      <w:pPr>
        <w:keepNext/>
        <w:keepLines/>
        <w:spacing w:before="480" w:after="120"/>
        <w:ind w:firstLine="709"/>
        <w:rPr>
          <w:b/>
          <w:spacing w:val="20"/>
        </w:rPr>
      </w:pPr>
      <w:r w:rsidRPr="00E00D10">
        <w:rPr>
          <w:b/>
          <w:spacing w:val="20"/>
        </w:rPr>
        <w:t>4.</w:t>
      </w:r>
      <w:r w:rsidR="00E00D10" w:rsidRPr="00E00D10">
        <w:rPr>
          <w:b/>
          <w:spacing w:val="20"/>
        </w:rPr>
        <w:t xml:space="preserve"> </w:t>
      </w:r>
      <w:r w:rsidRPr="00E00D10">
        <w:rPr>
          <w:b/>
          <w:spacing w:val="20"/>
        </w:rPr>
        <w:t xml:space="preserve">Критерии оценок работ по номинациям «Традиционная культура» 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соответствие пояснительного текста иллюстративному материалу, информативность;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объем и глубина проработки изученного материала;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наличие и уместность комплексного взгляда на традицию;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соотнесение представленного материала с традициями изучаемого региона;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lastRenderedPageBreak/>
        <w:t>знание истории возникновения традиции (промысла, использования предметов);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техника исполнения предмета или произведения;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полнота и точность воспроизведения;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соответствие стилю, композиции и символике;</w:t>
      </w:r>
    </w:p>
    <w:p w:rsidR="00280528" w:rsidRPr="00280528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280528">
        <w:rPr>
          <w:rFonts w:eastAsia="Lucida Sans Unicode"/>
          <w:kern w:val="1"/>
        </w:rPr>
        <w:t>качество оформления материалов:</w:t>
      </w:r>
    </w:p>
    <w:p w:rsidR="00280528" w:rsidRPr="00280528" w:rsidRDefault="00280528" w:rsidP="00E00D10">
      <w:pPr>
        <w:widowControl w:val="0"/>
        <w:tabs>
          <w:tab w:val="left" w:pos="1276"/>
        </w:tabs>
        <w:suppressAutoHyphens/>
        <w:ind w:left="1418" w:right="-999"/>
        <w:jc w:val="both"/>
        <w:rPr>
          <w:rFonts w:eastAsia="Lucida Sans Unicode"/>
          <w:kern w:val="1"/>
        </w:rPr>
      </w:pPr>
      <w:r w:rsidRPr="00E00D10">
        <w:rPr>
          <w:rFonts w:eastAsia="Lucida Sans Unicode"/>
          <w:kern w:val="1"/>
        </w:rPr>
        <w:t xml:space="preserve">- </w:t>
      </w:r>
      <w:r w:rsidRPr="00E00D10">
        <w:rPr>
          <w:rFonts w:eastAsia="Lucida Sans Unicode"/>
          <w:i/>
          <w:kern w:val="1"/>
        </w:rPr>
        <w:t>фотографии</w:t>
      </w:r>
      <w:r w:rsidRPr="00280528">
        <w:rPr>
          <w:rFonts w:eastAsia="Lucida Sans Unicode"/>
          <w:kern w:val="1"/>
        </w:rPr>
        <w:t xml:space="preserve"> – качество и композиционное решение;</w:t>
      </w:r>
    </w:p>
    <w:p w:rsidR="00280528" w:rsidRPr="00280528" w:rsidRDefault="00280528" w:rsidP="00E00D10">
      <w:pPr>
        <w:widowControl w:val="0"/>
        <w:tabs>
          <w:tab w:val="left" w:pos="1276"/>
        </w:tabs>
        <w:suppressAutoHyphens/>
        <w:ind w:left="1418" w:right="-999"/>
        <w:jc w:val="both"/>
        <w:rPr>
          <w:rFonts w:eastAsia="Lucida Sans Unicode"/>
          <w:kern w:val="1"/>
        </w:rPr>
      </w:pPr>
      <w:r w:rsidRPr="00E00D10">
        <w:rPr>
          <w:rFonts w:eastAsia="Lucida Sans Unicode"/>
          <w:kern w:val="1"/>
        </w:rPr>
        <w:t xml:space="preserve">- </w:t>
      </w:r>
      <w:r w:rsidRPr="00E00D10">
        <w:rPr>
          <w:rFonts w:eastAsia="Lucida Sans Unicode"/>
          <w:i/>
          <w:kern w:val="1"/>
        </w:rPr>
        <w:t>видеофрагменты</w:t>
      </w:r>
      <w:r w:rsidRPr="00E00D10">
        <w:rPr>
          <w:rFonts w:eastAsia="Lucida Sans Unicode"/>
          <w:kern w:val="1"/>
        </w:rPr>
        <w:t xml:space="preserve"> </w:t>
      </w:r>
      <w:r w:rsidRPr="00280528">
        <w:rPr>
          <w:rFonts w:eastAsia="Lucida Sans Unicode"/>
          <w:kern w:val="1"/>
        </w:rPr>
        <w:t>– режиссура и операторская работа.</w:t>
      </w:r>
    </w:p>
    <w:p w:rsidR="00280528" w:rsidRPr="00E00D10" w:rsidRDefault="00280528" w:rsidP="00E00D10">
      <w:pPr>
        <w:keepNext/>
        <w:keepLines/>
        <w:spacing w:before="480" w:after="120"/>
        <w:ind w:firstLine="709"/>
        <w:rPr>
          <w:b/>
          <w:spacing w:val="20"/>
        </w:rPr>
      </w:pPr>
      <w:r w:rsidRPr="00E00D10">
        <w:rPr>
          <w:b/>
          <w:spacing w:val="20"/>
        </w:rPr>
        <w:t>5. Критерии оценок работ по номинации «Живой символ малой родины»:</w:t>
      </w:r>
    </w:p>
    <w:p w:rsidR="00280528" w:rsidRPr="00E00D10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E00D10">
        <w:rPr>
          <w:rFonts w:eastAsia="Lucida Sans Unicode"/>
          <w:kern w:val="1"/>
        </w:rPr>
        <w:t>художественная выразительность и качество работ,</w:t>
      </w:r>
    </w:p>
    <w:p w:rsidR="00280528" w:rsidRPr="00E00D10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E00D10">
        <w:rPr>
          <w:rFonts w:eastAsia="Lucida Sans Unicode"/>
          <w:kern w:val="1"/>
        </w:rPr>
        <w:t xml:space="preserve">оригинальность работ, </w:t>
      </w:r>
    </w:p>
    <w:p w:rsidR="00280528" w:rsidRPr="00E00D10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E00D10">
        <w:rPr>
          <w:rFonts w:eastAsia="Lucida Sans Unicode"/>
          <w:kern w:val="1"/>
        </w:rPr>
        <w:t xml:space="preserve">информативность, убедительность и художественность сопроводительного текста, </w:t>
      </w:r>
    </w:p>
    <w:p w:rsidR="00280528" w:rsidRPr="00E00D10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E00D10">
        <w:rPr>
          <w:rFonts w:eastAsia="Lucida Sans Unicode"/>
          <w:kern w:val="1"/>
        </w:rPr>
        <w:t>значимость объекта и обоснованность выбора,</w:t>
      </w:r>
    </w:p>
    <w:p w:rsidR="00280528" w:rsidRPr="00E00D10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E00D10">
        <w:rPr>
          <w:rFonts w:eastAsia="Lucida Sans Unicode"/>
          <w:kern w:val="1"/>
        </w:rPr>
        <w:t>научность представленного материала,</w:t>
      </w:r>
    </w:p>
    <w:p w:rsidR="00397EC1" w:rsidRPr="00E00D10" w:rsidRDefault="00280528" w:rsidP="00E00D10">
      <w:pPr>
        <w:widowControl w:val="0"/>
        <w:numPr>
          <w:ilvl w:val="0"/>
          <w:numId w:val="33"/>
        </w:numPr>
        <w:tabs>
          <w:tab w:val="clear" w:pos="-294"/>
        </w:tabs>
        <w:suppressAutoHyphens/>
        <w:ind w:left="1418" w:hanging="284"/>
        <w:jc w:val="both"/>
        <w:rPr>
          <w:rFonts w:eastAsia="Lucida Sans Unicode"/>
          <w:kern w:val="1"/>
        </w:rPr>
      </w:pPr>
      <w:r w:rsidRPr="00E00D10">
        <w:rPr>
          <w:rFonts w:eastAsia="Lucida Sans Unicode"/>
          <w:kern w:val="1"/>
        </w:rPr>
        <w:t>перспективность дальнейшего использования представленных объектов в символике, эмблемах, в рекламных целях, для художественного оформления улиц, зданий, помещений, различных мероприятий, изделий местной промышленности, в средствах массовой информации, на сувенирах и значках, в туристическом бизнесе и т.д.</w:t>
      </w:r>
    </w:p>
    <w:sectPr w:rsidR="00397EC1" w:rsidRPr="00E00D10" w:rsidSect="00803B2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6F" w:rsidRDefault="00FC6C6F">
      <w:r>
        <w:separator/>
      </w:r>
    </w:p>
  </w:endnote>
  <w:endnote w:type="continuationSeparator" w:id="0">
    <w:p w:rsidR="00FC6C6F" w:rsidRDefault="00F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81" w:rsidRDefault="00A00381" w:rsidP="00A42DE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0381" w:rsidRDefault="00A00381" w:rsidP="002E1A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81" w:rsidRDefault="00A00381" w:rsidP="00A42DE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8EE">
      <w:rPr>
        <w:rStyle w:val="a7"/>
        <w:noProof/>
      </w:rPr>
      <w:t>9</w:t>
    </w:r>
    <w:r>
      <w:rPr>
        <w:rStyle w:val="a7"/>
      </w:rPr>
      <w:fldChar w:fldCharType="end"/>
    </w:r>
  </w:p>
  <w:p w:rsidR="00A00381" w:rsidRDefault="00A00381" w:rsidP="002E1A8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6F" w:rsidRDefault="00FC6C6F">
      <w:r>
        <w:separator/>
      </w:r>
    </w:p>
  </w:footnote>
  <w:footnote w:type="continuationSeparator" w:id="0">
    <w:p w:rsidR="00FC6C6F" w:rsidRDefault="00FC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E276D4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Times New Roman"/>
        <w:b/>
        <w:bCs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-294"/>
        </w:tabs>
        <w:ind w:left="294" w:firstLine="0"/>
      </w:pPr>
      <w:rPr>
        <w:rFonts w:ascii="MT Symbol" w:hAnsi="MT Symbol" w:cs="Times New Roman"/>
        <w:b w:val="0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59C573B"/>
    <w:multiLevelType w:val="hybridMultilevel"/>
    <w:tmpl w:val="7F181C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834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73B662E"/>
    <w:multiLevelType w:val="multilevel"/>
    <w:tmpl w:val="8A5215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 w15:restartNumberingAfterBreak="0">
    <w:nsid w:val="2B0B76F3"/>
    <w:multiLevelType w:val="hybridMultilevel"/>
    <w:tmpl w:val="23F4CAB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5AC37AB"/>
    <w:multiLevelType w:val="hybridMultilevel"/>
    <w:tmpl w:val="EB62B5F8"/>
    <w:lvl w:ilvl="0" w:tplc="0FCC7002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72A340E">
      <w:start w:val="1"/>
      <w:numFmt w:val="bullet"/>
      <w:lvlText w:val=""/>
      <w:lvlJc w:val="left"/>
      <w:pPr>
        <w:tabs>
          <w:tab w:val="num" w:pos="1124"/>
        </w:tabs>
        <w:ind w:left="1124" w:hanging="284"/>
      </w:pPr>
      <w:rPr>
        <w:rFonts w:ascii="Symbol" w:hAnsi="Symbol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  <w:b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393B4AA8"/>
    <w:multiLevelType w:val="multilevel"/>
    <w:tmpl w:val="A5E614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E848D8"/>
    <w:multiLevelType w:val="hybridMultilevel"/>
    <w:tmpl w:val="8F588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5633715"/>
    <w:multiLevelType w:val="hybridMultilevel"/>
    <w:tmpl w:val="0C6CFF0C"/>
    <w:lvl w:ilvl="0" w:tplc="7886290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91141B"/>
    <w:multiLevelType w:val="hybridMultilevel"/>
    <w:tmpl w:val="ECA401F6"/>
    <w:lvl w:ilvl="0" w:tplc="7886290C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9F745C"/>
    <w:multiLevelType w:val="singleLevel"/>
    <w:tmpl w:val="93A82E0E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54B9756F"/>
    <w:multiLevelType w:val="multilevel"/>
    <w:tmpl w:val="096276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F657149"/>
    <w:multiLevelType w:val="hybridMultilevel"/>
    <w:tmpl w:val="00E0F308"/>
    <w:lvl w:ilvl="0" w:tplc="DA6013A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95526F0"/>
    <w:multiLevelType w:val="hybridMultilevel"/>
    <w:tmpl w:val="F118E52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13">
    <w:abstractNumId w:val="19"/>
  </w:num>
  <w:num w:numId="14">
    <w:abstractNumId w:val="18"/>
  </w:num>
  <w:num w:numId="15">
    <w:abstractNumId w:val="30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29"/>
  </w:num>
  <w:num w:numId="20">
    <w:abstractNumId w:val="23"/>
  </w:num>
  <w:num w:numId="21">
    <w:abstractNumId w:val="5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25"/>
  </w:num>
  <w:num w:numId="39">
    <w:abstractNumId w:val="2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6F"/>
    <w:rsid w:val="000503DD"/>
    <w:rsid w:val="000567A4"/>
    <w:rsid w:val="000739F0"/>
    <w:rsid w:val="0009449A"/>
    <w:rsid w:val="000D75F2"/>
    <w:rsid w:val="0016289A"/>
    <w:rsid w:val="00176708"/>
    <w:rsid w:val="001C1317"/>
    <w:rsid w:val="001E4D40"/>
    <w:rsid w:val="00205446"/>
    <w:rsid w:val="00252C86"/>
    <w:rsid w:val="0025656F"/>
    <w:rsid w:val="002637D4"/>
    <w:rsid w:val="00280528"/>
    <w:rsid w:val="00283CA2"/>
    <w:rsid w:val="002B6367"/>
    <w:rsid w:val="002E00A4"/>
    <w:rsid w:val="002E1A89"/>
    <w:rsid w:val="00303BC6"/>
    <w:rsid w:val="00307FD7"/>
    <w:rsid w:val="00320DAE"/>
    <w:rsid w:val="0034582C"/>
    <w:rsid w:val="00355E66"/>
    <w:rsid w:val="00397EC1"/>
    <w:rsid w:val="003B28ED"/>
    <w:rsid w:val="00493F30"/>
    <w:rsid w:val="004F6B98"/>
    <w:rsid w:val="0052033C"/>
    <w:rsid w:val="00566F91"/>
    <w:rsid w:val="005A643E"/>
    <w:rsid w:val="005B5483"/>
    <w:rsid w:val="005C3AC5"/>
    <w:rsid w:val="006123E9"/>
    <w:rsid w:val="00623809"/>
    <w:rsid w:val="006675C9"/>
    <w:rsid w:val="007022D1"/>
    <w:rsid w:val="00714ED9"/>
    <w:rsid w:val="00724ABE"/>
    <w:rsid w:val="007506B0"/>
    <w:rsid w:val="00785904"/>
    <w:rsid w:val="007A66F3"/>
    <w:rsid w:val="00803B2F"/>
    <w:rsid w:val="00826B01"/>
    <w:rsid w:val="008450CB"/>
    <w:rsid w:val="008502BB"/>
    <w:rsid w:val="00862D4C"/>
    <w:rsid w:val="00876E13"/>
    <w:rsid w:val="008B38BB"/>
    <w:rsid w:val="008C3572"/>
    <w:rsid w:val="008E3188"/>
    <w:rsid w:val="009005F8"/>
    <w:rsid w:val="009748F2"/>
    <w:rsid w:val="009817E0"/>
    <w:rsid w:val="00A00381"/>
    <w:rsid w:val="00A36FFE"/>
    <w:rsid w:val="00A41DB1"/>
    <w:rsid w:val="00A4233F"/>
    <w:rsid w:val="00A42DED"/>
    <w:rsid w:val="00A50CE3"/>
    <w:rsid w:val="00A87CBF"/>
    <w:rsid w:val="00AD5045"/>
    <w:rsid w:val="00AE4C19"/>
    <w:rsid w:val="00B44500"/>
    <w:rsid w:val="00B84B7F"/>
    <w:rsid w:val="00B950D9"/>
    <w:rsid w:val="00B96197"/>
    <w:rsid w:val="00C70AAD"/>
    <w:rsid w:val="00C84F04"/>
    <w:rsid w:val="00CB7A29"/>
    <w:rsid w:val="00CD4200"/>
    <w:rsid w:val="00CD7E31"/>
    <w:rsid w:val="00D15476"/>
    <w:rsid w:val="00D40223"/>
    <w:rsid w:val="00D80DA3"/>
    <w:rsid w:val="00DC614C"/>
    <w:rsid w:val="00DD55B5"/>
    <w:rsid w:val="00DE7262"/>
    <w:rsid w:val="00DF1751"/>
    <w:rsid w:val="00E00D10"/>
    <w:rsid w:val="00E27E3A"/>
    <w:rsid w:val="00E44887"/>
    <w:rsid w:val="00E51635"/>
    <w:rsid w:val="00E628EE"/>
    <w:rsid w:val="00E82FF8"/>
    <w:rsid w:val="00E95389"/>
    <w:rsid w:val="00EE11CA"/>
    <w:rsid w:val="00EE636D"/>
    <w:rsid w:val="00F17872"/>
    <w:rsid w:val="00F35E90"/>
    <w:rsid w:val="00F60DF1"/>
    <w:rsid w:val="00F767D4"/>
    <w:rsid w:val="00F921DA"/>
    <w:rsid w:val="00FB25ED"/>
    <w:rsid w:val="00FB3415"/>
    <w:rsid w:val="00F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6C185F-2CBD-4587-8C94-2161381B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F"/>
    <w:rPr>
      <w:sz w:val="24"/>
      <w:szCs w:val="24"/>
    </w:rPr>
  </w:style>
  <w:style w:type="paragraph" w:styleId="1">
    <w:name w:val="heading 1"/>
    <w:basedOn w:val="a"/>
    <w:next w:val="a"/>
    <w:qFormat/>
    <w:rsid w:val="0025656F"/>
    <w:pPr>
      <w:keepNext/>
      <w:tabs>
        <w:tab w:val="left" w:pos="70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656F"/>
    <w:pPr>
      <w:tabs>
        <w:tab w:val="left" w:pos="0"/>
      </w:tabs>
    </w:pPr>
  </w:style>
  <w:style w:type="paragraph" w:styleId="a4">
    <w:name w:val="Body Text Indent"/>
    <w:basedOn w:val="a"/>
    <w:rsid w:val="0025656F"/>
    <w:pPr>
      <w:spacing w:after="120"/>
      <w:ind w:left="283"/>
    </w:pPr>
  </w:style>
  <w:style w:type="table" w:styleId="a5">
    <w:name w:val="Table Grid"/>
    <w:basedOn w:val="a1"/>
    <w:rsid w:val="0025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25656F"/>
    <w:pPr>
      <w:ind w:firstLine="3402"/>
      <w:jc w:val="center"/>
    </w:pPr>
  </w:style>
  <w:style w:type="paragraph" w:styleId="2">
    <w:name w:val="Body Text Indent 2"/>
    <w:basedOn w:val="a"/>
    <w:rsid w:val="0025656F"/>
    <w:pPr>
      <w:spacing w:after="120" w:line="480" w:lineRule="auto"/>
      <w:ind w:left="283"/>
    </w:pPr>
  </w:style>
  <w:style w:type="paragraph" w:styleId="a6">
    <w:name w:val="footer"/>
    <w:basedOn w:val="a"/>
    <w:rsid w:val="002E1A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E1A89"/>
  </w:style>
  <w:style w:type="paragraph" w:styleId="a8">
    <w:name w:val="Balloon Text"/>
    <w:basedOn w:val="a"/>
    <w:link w:val="a9"/>
    <w:rsid w:val="00B445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445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80528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</w:rPr>
  </w:style>
  <w:style w:type="character" w:customStyle="1" w:styleId="ab">
    <w:name w:val="Верхний колонтитул Знак"/>
    <w:link w:val="aa"/>
    <w:rsid w:val="00280528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BEEF-EAF9-4AE3-A4B8-6B69A946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1961</Words>
  <Characters>14123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пропропри</dc:creator>
  <cp:keywords/>
  <cp:lastModifiedBy>User</cp:lastModifiedBy>
  <cp:revision>3</cp:revision>
  <cp:lastPrinted>2017-09-22T07:51:00Z</cp:lastPrinted>
  <dcterms:created xsi:type="dcterms:W3CDTF">2017-09-22T07:41:00Z</dcterms:created>
  <dcterms:modified xsi:type="dcterms:W3CDTF">2017-09-22T07:51:00Z</dcterms:modified>
</cp:coreProperties>
</file>