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7B9" w:rsidRDefault="005D37B9" w:rsidP="005D37B9">
      <w:pPr>
        <w:jc w:val="right"/>
      </w:pPr>
      <w:r>
        <w:t>Приложение 1 к распоряжению</w:t>
      </w:r>
    </w:p>
    <w:p w:rsidR="005D37B9" w:rsidRDefault="005D37B9" w:rsidP="005D37B9">
      <w:pPr>
        <w:jc w:val="right"/>
      </w:pPr>
      <w:r>
        <w:t>от  13.04.2018г. №   163-од</w:t>
      </w:r>
    </w:p>
    <w:p w:rsidR="005D37B9" w:rsidRDefault="005D37B9" w:rsidP="005D37B9">
      <w:pPr>
        <w:spacing w:line="360" w:lineRule="auto"/>
        <w:jc w:val="center"/>
        <w:rPr>
          <w:b/>
          <w:sz w:val="28"/>
          <w:szCs w:val="28"/>
        </w:rPr>
      </w:pPr>
    </w:p>
    <w:p w:rsidR="005D37B9" w:rsidRDefault="005D37B9" w:rsidP="005D37B9">
      <w:pPr>
        <w:jc w:val="center"/>
        <w:rPr>
          <w:b/>
          <w:bCs/>
          <w:sz w:val="28"/>
          <w:szCs w:val="28"/>
        </w:rPr>
      </w:pPr>
      <w:bookmarkStart w:id="0" w:name="_GoBack"/>
      <w:r>
        <w:rPr>
          <w:b/>
          <w:bCs/>
          <w:sz w:val="28"/>
          <w:szCs w:val="28"/>
        </w:rPr>
        <w:t>ПОЛОЖЕНИЕ</w:t>
      </w:r>
    </w:p>
    <w:p w:rsidR="005D37B9" w:rsidRDefault="005D37B9" w:rsidP="005D37B9">
      <w:pPr>
        <w:pStyle w:val="a3"/>
        <w:rPr>
          <w:b/>
          <w:szCs w:val="28"/>
        </w:rPr>
      </w:pPr>
      <w:r>
        <w:rPr>
          <w:b/>
          <w:szCs w:val="28"/>
        </w:rPr>
        <w:t>об окружном   конкурсе</w:t>
      </w:r>
    </w:p>
    <w:p w:rsidR="005D37B9" w:rsidRDefault="005D37B9" w:rsidP="005D37B9">
      <w:pPr>
        <w:jc w:val="center"/>
        <w:rPr>
          <w:b/>
          <w:sz w:val="28"/>
          <w:szCs w:val="28"/>
        </w:rPr>
      </w:pPr>
      <w:r>
        <w:rPr>
          <w:b/>
          <w:bCs/>
          <w:sz w:val="28"/>
          <w:szCs w:val="28"/>
        </w:rPr>
        <w:t xml:space="preserve">программ элективных курсов в системе профильного обучения и </w:t>
      </w:r>
      <w:proofErr w:type="spellStart"/>
      <w:r>
        <w:rPr>
          <w:b/>
          <w:bCs/>
          <w:sz w:val="28"/>
          <w:szCs w:val="28"/>
        </w:rPr>
        <w:t>предпрофильной</w:t>
      </w:r>
      <w:proofErr w:type="spellEnd"/>
      <w:r>
        <w:rPr>
          <w:b/>
          <w:bCs/>
          <w:sz w:val="28"/>
          <w:szCs w:val="28"/>
        </w:rPr>
        <w:t xml:space="preserve"> подготовки, </w:t>
      </w:r>
      <w:proofErr w:type="spellStart"/>
      <w:r>
        <w:rPr>
          <w:b/>
          <w:sz w:val="28"/>
          <w:szCs w:val="28"/>
        </w:rPr>
        <w:t>профориентационных</w:t>
      </w:r>
      <w:proofErr w:type="spellEnd"/>
      <w:r>
        <w:rPr>
          <w:b/>
          <w:sz w:val="28"/>
          <w:szCs w:val="28"/>
        </w:rPr>
        <w:t xml:space="preserve"> программ </w:t>
      </w:r>
    </w:p>
    <w:p w:rsidR="005D37B9" w:rsidRDefault="005D37B9" w:rsidP="005D37B9">
      <w:pPr>
        <w:jc w:val="center"/>
        <w:rPr>
          <w:b/>
          <w:bCs/>
          <w:sz w:val="28"/>
          <w:szCs w:val="28"/>
        </w:rPr>
      </w:pPr>
      <w:r>
        <w:rPr>
          <w:b/>
          <w:sz w:val="28"/>
          <w:szCs w:val="28"/>
        </w:rPr>
        <w:t>в рамках внеурочной деятельности</w:t>
      </w:r>
    </w:p>
    <w:bookmarkEnd w:id="0"/>
    <w:p w:rsidR="005D37B9" w:rsidRDefault="005D37B9" w:rsidP="005D37B9">
      <w:pPr>
        <w:spacing w:after="280"/>
        <w:jc w:val="both"/>
        <w:rPr>
          <w:b/>
          <w:sz w:val="16"/>
          <w:szCs w:val="16"/>
        </w:rPr>
      </w:pPr>
    </w:p>
    <w:p w:rsidR="005D37B9" w:rsidRDefault="005D37B9" w:rsidP="005D37B9">
      <w:pPr>
        <w:pStyle w:val="a3"/>
        <w:numPr>
          <w:ilvl w:val="0"/>
          <w:numId w:val="1"/>
        </w:numPr>
        <w:tabs>
          <w:tab w:val="left" w:pos="717"/>
        </w:tabs>
        <w:suppressAutoHyphens/>
        <w:spacing w:line="360" w:lineRule="auto"/>
        <w:ind w:left="0" w:firstLine="0"/>
        <w:rPr>
          <w:b/>
          <w:bCs/>
          <w:szCs w:val="28"/>
        </w:rPr>
      </w:pPr>
      <w:r>
        <w:rPr>
          <w:b/>
          <w:bCs/>
          <w:szCs w:val="28"/>
        </w:rPr>
        <w:t>Общие положения.</w:t>
      </w:r>
    </w:p>
    <w:p w:rsidR="005D37B9" w:rsidRDefault="005D37B9" w:rsidP="005D37B9">
      <w:pPr>
        <w:pStyle w:val="a5"/>
        <w:numPr>
          <w:ilvl w:val="1"/>
          <w:numId w:val="2"/>
        </w:numPr>
        <w:tabs>
          <w:tab w:val="num" w:pos="1134"/>
        </w:tabs>
        <w:spacing w:line="360" w:lineRule="auto"/>
        <w:ind w:left="0" w:firstLine="426"/>
        <w:jc w:val="both"/>
        <w:rPr>
          <w:sz w:val="28"/>
          <w:szCs w:val="28"/>
        </w:rPr>
      </w:pPr>
      <w:r>
        <w:rPr>
          <w:bCs/>
          <w:sz w:val="28"/>
          <w:szCs w:val="28"/>
        </w:rPr>
        <w:t xml:space="preserve">Настоящее Положение определяет цели и задачи окружного  </w:t>
      </w:r>
      <w:r>
        <w:rPr>
          <w:sz w:val="28"/>
          <w:szCs w:val="28"/>
        </w:rPr>
        <w:t xml:space="preserve">  конкурса программ элективных курсов в системе профильного обучения и </w:t>
      </w:r>
      <w:proofErr w:type="spellStart"/>
      <w:r>
        <w:rPr>
          <w:sz w:val="28"/>
          <w:szCs w:val="28"/>
        </w:rPr>
        <w:t>предпрофильной</w:t>
      </w:r>
      <w:proofErr w:type="spellEnd"/>
      <w:r>
        <w:rPr>
          <w:sz w:val="28"/>
          <w:szCs w:val="28"/>
        </w:rPr>
        <w:t xml:space="preserve"> подготовки, </w:t>
      </w:r>
      <w:proofErr w:type="spellStart"/>
      <w:r>
        <w:rPr>
          <w:sz w:val="28"/>
          <w:szCs w:val="28"/>
        </w:rPr>
        <w:t>профориентационных</w:t>
      </w:r>
      <w:proofErr w:type="spellEnd"/>
      <w:r>
        <w:rPr>
          <w:sz w:val="28"/>
          <w:szCs w:val="28"/>
        </w:rPr>
        <w:t xml:space="preserve"> программ в рамках внеурочной деятельности (далее – Конкурс), порядок его организации, проведения, подведения итогов и награждения победителей.</w:t>
      </w:r>
    </w:p>
    <w:p w:rsidR="005D37B9" w:rsidRDefault="005D37B9" w:rsidP="005D37B9">
      <w:pPr>
        <w:pStyle w:val="a5"/>
        <w:numPr>
          <w:ilvl w:val="1"/>
          <w:numId w:val="2"/>
        </w:numPr>
        <w:tabs>
          <w:tab w:val="left" w:pos="1134"/>
        </w:tabs>
        <w:spacing w:line="360" w:lineRule="auto"/>
        <w:ind w:left="0" w:firstLine="426"/>
        <w:jc w:val="both"/>
        <w:rPr>
          <w:sz w:val="28"/>
          <w:szCs w:val="28"/>
        </w:rPr>
      </w:pPr>
      <w:r>
        <w:rPr>
          <w:sz w:val="28"/>
          <w:szCs w:val="28"/>
        </w:rPr>
        <w:t>Учредитель Конкурса Юго-Восточное управление министерства образования и науки Самарской области (далее – Юго-Восточное управление).</w:t>
      </w:r>
    </w:p>
    <w:p w:rsidR="005D37B9" w:rsidRDefault="005D37B9" w:rsidP="005D37B9">
      <w:pPr>
        <w:pStyle w:val="a5"/>
        <w:numPr>
          <w:ilvl w:val="1"/>
          <w:numId w:val="2"/>
        </w:numPr>
        <w:tabs>
          <w:tab w:val="num" w:pos="1134"/>
        </w:tabs>
        <w:spacing w:line="360" w:lineRule="auto"/>
        <w:ind w:left="0" w:firstLine="426"/>
        <w:jc w:val="both"/>
        <w:rPr>
          <w:sz w:val="28"/>
          <w:szCs w:val="28"/>
        </w:rPr>
      </w:pPr>
      <w:r>
        <w:rPr>
          <w:sz w:val="28"/>
          <w:szCs w:val="28"/>
        </w:rPr>
        <w:t>Организация и проведение Конкурса возлагается на ГБУ ДПО ЦПК «</w:t>
      </w:r>
      <w:proofErr w:type="spellStart"/>
      <w:r>
        <w:rPr>
          <w:sz w:val="28"/>
          <w:szCs w:val="28"/>
        </w:rPr>
        <w:t>Нефтегорский</w:t>
      </w:r>
      <w:proofErr w:type="spellEnd"/>
      <w:r>
        <w:rPr>
          <w:sz w:val="28"/>
          <w:szCs w:val="28"/>
        </w:rPr>
        <w:t xml:space="preserve"> РЦ» (далее – Ресурсный центр).</w:t>
      </w:r>
    </w:p>
    <w:p w:rsidR="005D37B9" w:rsidRDefault="005D37B9" w:rsidP="005D37B9">
      <w:pPr>
        <w:pStyle w:val="a5"/>
        <w:tabs>
          <w:tab w:val="left" w:pos="851"/>
        </w:tabs>
        <w:spacing w:line="360" w:lineRule="auto"/>
        <w:jc w:val="center"/>
        <w:rPr>
          <w:b/>
          <w:sz w:val="28"/>
          <w:szCs w:val="28"/>
        </w:rPr>
      </w:pPr>
      <w:r>
        <w:rPr>
          <w:b/>
          <w:sz w:val="28"/>
          <w:szCs w:val="28"/>
        </w:rPr>
        <w:t>2.</w:t>
      </w:r>
      <w:r>
        <w:rPr>
          <w:b/>
          <w:sz w:val="28"/>
          <w:szCs w:val="28"/>
        </w:rPr>
        <w:tab/>
        <w:t>Цели и задачи Конкурса</w:t>
      </w:r>
    </w:p>
    <w:p w:rsidR="005D37B9" w:rsidRDefault="005D37B9" w:rsidP="005D37B9">
      <w:pPr>
        <w:pStyle w:val="a5"/>
        <w:tabs>
          <w:tab w:val="left" w:pos="993"/>
          <w:tab w:val="left" w:pos="1134"/>
        </w:tabs>
        <w:spacing w:line="360" w:lineRule="auto"/>
        <w:ind w:firstLine="426"/>
        <w:jc w:val="both"/>
        <w:rPr>
          <w:sz w:val="28"/>
          <w:szCs w:val="28"/>
        </w:rPr>
      </w:pPr>
      <w:r>
        <w:rPr>
          <w:sz w:val="28"/>
          <w:szCs w:val="28"/>
        </w:rPr>
        <w:t>2.1.</w:t>
      </w:r>
      <w:r>
        <w:rPr>
          <w:sz w:val="28"/>
          <w:szCs w:val="28"/>
        </w:rPr>
        <w:tab/>
      </w:r>
      <w:r>
        <w:rPr>
          <w:sz w:val="28"/>
          <w:szCs w:val="28"/>
        </w:rPr>
        <w:tab/>
        <w:t xml:space="preserve">Конкурс проводится с целью </w:t>
      </w:r>
      <w:r>
        <w:rPr>
          <w:sz w:val="28"/>
        </w:rPr>
        <w:t>совершенствования и развития системы профессиональной ориентации обучающихся,</w:t>
      </w:r>
      <w:r>
        <w:rPr>
          <w:sz w:val="28"/>
          <w:szCs w:val="28"/>
        </w:rPr>
        <w:t xml:space="preserve"> повышения качества программ, направленных на </w:t>
      </w:r>
      <w:r>
        <w:rPr>
          <w:sz w:val="28"/>
          <w:szCs w:val="28"/>
          <w:lang w:eastAsia="ru-RU"/>
        </w:rPr>
        <w:t>профессиональное самоопределение обучающихся</w:t>
      </w:r>
      <w:r>
        <w:rPr>
          <w:sz w:val="28"/>
          <w:szCs w:val="28"/>
        </w:rPr>
        <w:t xml:space="preserve"> в общеобразовательных учреждениях. </w:t>
      </w:r>
    </w:p>
    <w:p w:rsidR="005D37B9" w:rsidRDefault="005D37B9" w:rsidP="005D37B9">
      <w:pPr>
        <w:pStyle w:val="a5"/>
        <w:tabs>
          <w:tab w:val="left" w:pos="993"/>
          <w:tab w:val="left" w:pos="1134"/>
        </w:tabs>
        <w:spacing w:line="360" w:lineRule="auto"/>
        <w:ind w:firstLine="426"/>
        <w:jc w:val="both"/>
        <w:rPr>
          <w:sz w:val="28"/>
          <w:szCs w:val="28"/>
        </w:rPr>
      </w:pPr>
      <w:r>
        <w:rPr>
          <w:sz w:val="28"/>
          <w:szCs w:val="28"/>
        </w:rPr>
        <w:t>2.2.</w:t>
      </w:r>
      <w:r>
        <w:rPr>
          <w:sz w:val="28"/>
          <w:szCs w:val="28"/>
        </w:rPr>
        <w:tab/>
      </w:r>
      <w:r>
        <w:rPr>
          <w:sz w:val="28"/>
          <w:szCs w:val="28"/>
        </w:rPr>
        <w:tab/>
        <w:t>Задачами Конкурса являются:</w:t>
      </w:r>
    </w:p>
    <w:p w:rsidR="005D37B9" w:rsidRDefault="005D37B9" w:rsidP="005D37B9">
      <w:pPr>
        <w:pStyle w:val="a5"/>
        <w:tabs>
          <w:tab w:val="left" w:pos="993"/>
          <w:tab w:val="left" w:pos="1134"/>
        </w:tabs>
        <w:spacing w:line="360" w:lineRule="auto"/>
        <w:ind w:firstLine="567"/>
        <w:jc w:val="both"/>
        <w:rPr>
          <w:sz w:val="28"/>
          <w:szCs w:val="28"/>
        </w:rPr>
      </w:pPr>
      <w:r>
        <w:rPr>
          <w:sz w:val="28"/>
          <w:szCs w:val="28"/>
        </w:rPr>
        <w:t>–</w:t>
      </w:r>
      <w:r>
        <w:rPr>
          <w:sz w:val="28"/>
          <w:szCs w:val="28"/>
        </w:rPr>
        <w:tab/>
        <w:t xml:space="preserve">обобщение опыта образовательных учреждений по разработке и реализации </w:t>
      </w:r>
      <w:proofErr w:type="spellStart"/>
      <w:r>
        <w:rPr>
          <w:sz w:val="28"/>
          <w:szCs w:val="28"/>
        </w:rPr>
        <w:t>профориентационных</w:t>
      </w:r>
      <w:proofErr w:type="spellEnd"/>
      <w:r>
        <w:rPr>
          <w:sz w:val="28"/>
          <w:szCs w:val="28"/>
        </w:rPr>
        <w:t xml:space="preserve"> программ;</w:t>
      </w:r>
    </w:p>
    <w:p w:rsidR="005D37B9" w:rsidRDefault="005D37B9" w:rsidP="005D37B9">
      <w:pPr>
        <w:pStyle w:val="a5"/>
        <w:numPr>
          <w:ilvl w:val="0"/>
          <w:numId w:val="3"/>
        </w:numPr>
        <w:tabs>
          <w:tab w:val="clear" w:pos="1287"/>
          <w:tab w:val="left" w:pos="993"/>
          <w:tab w:val="left" w:pos="1134"/>
          <w:tab w:val="num" w:pos="1418"/>
        </w:tabs>
        <w:spacing w:line="360" w:lineRule="auto"/>
        <w:ind w:left="0" w:firstLine="567"/>
        <w:jc w:val="both"/>
        <w:rPr>
          <w:bCs/>
          <w:sz w:val="28"/>
          <w:szCs w:val="28"/>
        </w:rPr>
      </w:pPr>
      <w:r>
        <w:rPr>
          <w:sz w:val="28"/>
          <w:szCs w:val="28"/>
        </w:rPr>
        <w:t xml:space="preserve">выявление качественных учебных программ элективных курсов в системе </w:t>
      </w:r>
      <w:r>
        <w:rPr>
          <w:bCs/>
          <w:sz w:val="28"/>
          <w:szCs w:val="28"/>
        </w:rPr>
        <w:t xml:space="preserve">профильного обучения, </w:t>
      </w:r>
      <w:proofErr w:type="spellStart"/>
      <w:r>
        <w:rPr>
          <w:bCs/>
          <w:sz w:val="28"/>
          <w:szCs w:val="28"/>
        </w:rPr>
        <w:t>предпрофильной</w:t>
      </w:r>
      <w:proofErr w:type="spellEnd"/>
      <w:r>
        <w:rPr>
          <w:bCs/>
          <w:sz w:val="28"/>
          <w:szCs w:val="28"/>
        </w:rPr>
        <w:t xml:space="preserve"> подготовки и </w:t>
      </w:r>
      <w:proofErr w:type="spellStart"/>
      <w:r>
        <w:rPr>
          <w:bCs/>
          <w:sz w:val="28"/>
          <w:szCs w:val="28"/>
        </w:rPr>
        <w:t>профориентационных</w:t>
      </w:r>
      <w:proofErr w:type="spellEnd"/>
      <w:r>
        <w:rPr>
          <w:bCs/>
          <w:sz w:val="28"/>
          <w:szCs w:val="28"/>
        </w:rPr>
        <w:t xml:space="preserve"> программ в рамках внеурочной деятельности;</w:t>
      </w:r>
    </w:p>
    <w:p w:rsidR="005D37B9" w:rsidRDefault="005D37B9" w:rsidP="005D37B9">
      <w:pPr>
        <w:pStyle w:val="a5"/>
        <w:tabs>
          <w:tab w:val="left" w:pos="993"/>
          <w:tab w:val="left" w:pos="1134"/>
        </w:tabs>
        <w:spacing w:line="360" w:lineRule="auto"/>
        <w:ind w:firstLine="567"/>
        <w:jc w:val="both"/>
        <w:rPr>
          <w:sz w:val="28"/>
          <w:szCs w:val="28"/>
        </w:rPr>
      </w:pPr>
      <w:r>
        <w:rPr>
          <w:sz w:val="28"/>
          <w:szCs w:val="28"/>
        </w:rPr>
        <w:lastRenderedPageBreak/>
        <w:t>–</w:t>
      </w:r>
      <w:r>
        <w:rPr>
          <w:sz w:val="28"/>
          <w:szCs w:val="28"/>
        </w:rPr>
        <w:tab/>
        <w:t xml:space="preserve">создание банка программ </w:t>
      </w:r>
      <w:r>
        <w:rPr>
          <w:sz w:val="28"/>
          <w:szCs w:val="28"/>
          <w:lang w:eastAsia="ru-RU"/>
        </w:rPr>
        <w:t>в сфере сопровождения профессионального самоопределения обучающихся</w:t>
      </w:r>
      <w:r>
        <w:rPr>
          <w:sz w:val="28"/>
          <w:szCs w:val="28"/>
        </w:rPr>
        <w:t>, соответствующих требованиям современной образовательной практики.</w:t>
      </w:r>
    </w:p>
    <w:p w:rsidR="005D37B9" w:rsidRDefault="005D37B9" w:rsidP="005D37B9">
      <w:pPr>
        <w:pStyle w:val="a7"/>
        <w:ind w:left="0" w:firstLine="0"/>
        <w:jc w:val="center"/>
        <w:rPr>
          <w:b/>
          <w:color w:val="000000"/>
          <w:szCs w:val="28"/>
        </w:rPr>
      </w:pPr>
      <w:r>
        <w:rPr>
          <w:b/>
          <w:color w:val="000000"/>
          <w:szCs w:val="28"/>
        </w:rPr>
        <w:t>3. Оргкомитет Конкурса</w:t>
      </w:r>
    </w:p>
    <w:p w:rsidR="005D37B9" w:rsidRDefault="005D37B9" w:rsidP="005D37B9">
      <w:pPr>
        <w:pStyle w:val="a7"/>
        <w:ind w:left="0" w:firstLine="709"/>
        <w:jc w:val="center"/>
        <w:rPr>
          <w:b/>
          <w:color w:val="000000"/>
          <w:szCs w:val="28"/>
        </w:rPr>
      </w:pPr>
    </w:p>
    <w:p w:rsidR="005D37B9" w:rsidRDefault="005D37B9" w:rsidP="005D37B9">
      <w:pPr>
        <w:pStyle w:val="a5"/>
        <w:tabs>
          <w:tab w:val="left" w:pos="993"/>
          <w:tab w:val="left" w:pos="1134"/>
        </w:tabs>
        <w:spacing w:after="0" w:line="360" w:lineRule="auto"/>
        <w:ind w:firstLine="426"/>
        <w:jc w:val="both"/>
        <w:rPr>
          <w:color w:val="000000"/>
          <w:sz w:val="28"/>
          <w:szCs w:val="28"/>
        </w:rPr>
      </w:pPr>
      <w:r>
        <w:rPr>
          <w:color w:val="000000"/>
          <w:sz w:val="28"/>
          <w:szCs w:val="28"/>
        </w:rPr>
        <w:t>3.1.</w:t>
      </w:r>
      <w:r>
        <w:rPr>
          <w:color w:val="000000"/>
          <w:sz w:val="28"/>
          <w:szCs w:val="28"/>
        </w:rPr>
        <w:tab/>
      </w:r>
      <w:r>
        <w:rPr>
          <w:color w:val="000000"/>
          <w:sz w:val="28"/>
          <w:szCs w:val="28"/>
        </w:rPr>
        <w:tab/>
        <w:t xml:space="preserve">Для организации и проведения Конкурса создается оргкомитет </w:t>
      </w:r>
      <w:r>
        <w:rPr>
          <w:sz w:val="28"/>
          <w:szCs w:val="28"/>
        </w:rPr>
        <w:t>(далее – Оргкомитет), в состав которого входят сотрудники Юго-Восточного управления, Ресурсного центра.</w:t>
      </w:r>
      <w:r>
        <w:rPr>
          <w:color w:val="000000"/>
          <w:sz w:val="28"/>
          <w:szCs w:val="28"/>
        </w:rPr>
        <w:t xml:space="preserve"> </w:t>
      </w:r>
      <w:r>
        <w:rPr>
          <w:sz w:val="28"/>
          <w:szCs w:val="28"/>
        </w:rPr>
        <w:t>Оргкомитет</w:t>
      </w:r>
      <w:r>
        <w:rPr>
          <w:color w:val="000000"/>
          <w:sz w:val="28"/>
          <w:szCs w:val="28"/>
        </w:rPr>
        <w:t xml:space="preserve"> действует в соответствии с настоящим Положением. </w:t>
      </w:r>
    </w:p>
    <w:p w:rsidR="005D37B9" w:rsidRDefault="005D37B9" w:rsidP="005D37B9">
      <w:pPr>
        <w:pStyle w:val="a7"/>
        <w:spacing w:line="360" w:lineRule="auto"/>
        <w:ind w:left="0" w:firstLine="720"/>
        <w:rPr>
          <w:szCs w:val="28"/>
        </w:rPr>
      </w:pPr>
      <w:r>
        <w:rPr>
          <w:szCs w:val="28"/>
        </w:rPr>
        <w:t>Персональный состав Оргкомитета утверждается распоряжением Юго-Восточного управления.</w:t>
      </w:r>
    </w:p>
    <w:p w:rsidR="005D37B9" w:rsidRDefault="005D37B9" w:rsidP="005D37B9">
      <w:pPr>
        <w:pStyle w:val="a7"/>
        <w:spacing w:line="360" w:lineRule="auto"/>
        <w:ind w:left="0" w:firstLine="426"/>
        <w:rPr>
          <w:color w:val="000000"/>
          <w:szCs w:val="28"/>
        </w:rPr>
      </w:pPr>
      <w:r>
        <w:rPr>
          <w:color w:val="000000"/>
          <w:szCs w:val="28"/>
        </w:rPr>
        <w:t>3.2.</w:t>
      </w:r>
      <w:r>
        <w:rPr>
          <w:color w:val="000000"/>
          <w:szCs w:val="28"/>
        </w:rPr>
        <w:tab/>
        <w:t>Полномочия оргкомитета:</w:t>
      </w:r>
    </w:p>
    <w:p w:rsidR="005D37B9" w:rsidRDefault="005D37B9" w:rsidP="005D37B9">
      <w:pPr>
        <w:pStyle w:val="a7"/>
        <w:numPr>
          <w:ilvl w:val="0"/>
          <w:numId w:val="4"/>
        </w:numPr>
        <w:tabs>
          <w:tab w:val="left" w:pos="1162"/>
        </w:tabs>
        <w:spacing w:line="360" w:lineRule="auto"/>
        <w:ind w:left="0" w:firstLine="720"/>
        <w:rPr>
          <w:color w:val="000000"/>
          <w:szCs w:val="28"/>
        </w:rPr>
      </w:pPr>
      <w:r>
        <w:rPr>
          <w:color w:val="000000"/>
          <w:szCs w:val="28"/>
        </w:rPr>
        <w:t>определение сроков проведения мероприятий Конкурса;</w:t>
      </w:r>
    </w:p>
    <w:p w:rsidR="005D37B9" w:rsidRDefault="005D37B9" w:rsidP="005D37B9">
      <w:pPr>
        <w:pStyle w:val="a7"/>
        <w:numPr>
          <w:ilvl w:val="0"/>
          <w:numId w:val="4"/>
        </w:numPr>
        <w:tabs>
          <w:tab w:val="left" w:pos="1162"/>
        </w:tabs>
        <w:spacing w:line="360" w:lineRule="auto"/>
        <w:ind w:left="0" w:firstLine="720"/>
        <w:rPr>
          <w:color w:val="000000"/>
          <w:szCs w:val="28"/>
        </w:rPr>
      </w:pPr>
      <w:r>
        <w:rPr>
          <w:color w:val="000000"/>
          <w:szCs w:val="28"/>
        </w:rPr>
        <w:t>организационная деятельность по проведению Конкурса;</w:t>
      </w:r>
    </w:p>
    <w:p w:rsidR="005D37B9" w:rsidRDefault="005D37B9" w:rsidP="005D37B9">
      <w:pPr>
        <w:pStyle w:val="a7"/>
        <w:numPr>
          <w:ilvl w:val="0"/>
          <w:numId w:val="4"/>
        </w:numPr>
        <w:tabs>
          <w:tab w:val="left" w:pos="1162"/>
        </w:tabs>
        <w:spacing w:line="360" w:lineRule="auto"/>
        <w:ind w:left="0" w:firstLine="720"/>
        <w:rPr>
          <w:color w:val="000000"/>
          <w:szCs w:val="28"/>
        </w:rPr>
      </w:pPr>
      <w:r>
        <w:rPr>
          <w:color w:val="000000"/>
          <w:szCs w:val="28"/>
        </w:rPr>
        <w:t xml:space="preserve">обеспечение размещения информации о проведении Конкурса на сайтах </w:t>
      </w:r>
      <w:r>
        <w:rPr>
          <w:szCs w:val="28"/>
        </w:rPr>
        <w:t>Юго-Восточного управления, Ресурсного центра</w:t>
      </w:r>
      <w:r>
        <w:rPr>
          <w:color w:val="000000"/>
          <w:szCs w:val="28"/>
        </w:rPr>
        <w:t>.</w:t>
      </w:r>
    </w:p>
    <w:p w:rsidR="005D37B9" w:rsidRDefault="005D37B9" w:rsidP="005D37B9">
      <w:pPr>
        <w:pStyle w:val="a7"/>
        <w:spacing w:line="360" w:lineRule="auto"/>
        <w:ind w:left="0" w:firstLine="426"/>
        <w:rPr>
          <w:szCs w:val="28"/>
        </w:rPr>
      </w:pPr>
      <w:r>
        <w:rPr>
          <w:szCs w:val="28"/>
        </w:rPr>
        <w:t>3.3.</w:t>
      </w:r>
      <w:r>
        <w:rPr>
          <w:szCs w:val="28"/>
        </w:rPr>
        <w:tab/>
        <w:t xml:space="preserve">Для проведения процедуры оценки представленных на Конкурс программ распоряжением Юго-Восточного управления утверждается Экспертная комиссия. </w:t>
      </w:r>
    </w:p>
    <w:p w:rsidR="005D37B9" w:rsidRDefault="005D37B9" w:rsidP="005D37B9">
      <w:pPr>
        <w:spacing w:line="360" w:lineRule="auto"/>
        <w:ind w:firstLine="426"/>
        <w:jc w:val="both"/>
        <w:rPr>
          <w:sz w:val="28"/>
          <w:szCs w:val="28"/>
        </w:rPr>
      </w:pPr>
      <w:r>
        <w:rPr>
          <w:sz w:val="28"/>
          <w:szCs w:val="28"/>
        </w:rPr>
        <w:t>3.4.</w:t>
      </w:r>
      <w:r>
        <w:rPr>
          <w:sz w:val="28"/>
          <w:szCs w:val="28"/>
        </w:rPr>
        <w:tab/>
        <w:t>Функции Экспертной комиссии:</w:t>
      </w:r>
    </w:p>
    <w:p w:rsidR="005D37B9" w:rsidRDefault="005D37B9" w:rsidP="005D37B9">
      <w:pPr>
        <w:numPr>
          <w:ilvl w:val="0"/>
          <w:numId w:val="5"/>
        </w:numPr>
        <w:tabs>
          <w:tab w:val="left" w:pos="360"/>
          <w:tab w:val="left" w:pos="1162"/>
        </w:tabs>
        <w:spacing w:line="360" w:lineRule="auto"/>
        <w:ind w:left="0" w:firstLine="709"/>
        <w:jc w:val="both"/>
        <w:rPr>
          <w:sz w:val="28"/>
          <w:szCs w:val="28"/>
        </w:rPr>
      </w:pPr>
      <w:r>
        <w:rPr>
          <w:sz w:val="28"/>
          <w:szCs w:val="28"/>
        </w:rPr>
        <w:t>анализ и оценка представленных конкурсных материалов;</w:t>
      </w:r>
    </w:p>
    <w:p w:rsidR="005D37B9" w:rsidRDefault="005D37B9" w:rsidP="005D37B9">
      <w:pPr>
        <w:numPr>
          <w:ilvl w:val="0"/>
          <w:numId w:val="5"/>
        </w:numPr>
        <w:tabs>
          <w:tab w:val="left" w:pos="360"/>
          <w:tab w:val="left" w:pos="1162"/>
        </w:tabs>
        <w:spacing w:line="360" w:lineRule="auto"/>
        <w:ind w:left="0" w:firstLine="700"/>
        <w:jc w:val="both"/>
        <w:rPr>
          <w:sz w:val="28"/>
          <w:szCs w:val="28"/>
        </w:rPr>
      </w:pPr>
      <w:r>
        <w:rPr>
          <w:sz w:val="28"/>
          <w:szCs w:val="28"/>
        </w:rPr>
        <w:t>принятие решения о победителях и призерах Конкурса;</w:t>
      </w:r>
    </w:p>
    <w:p w:rsidR="005D37B9" w:rsidRDefault="005D37B9" w:rsidP="005D37B9">
      <w:pPr>
        <w:numPr>
          <w:ilvl w:val="0"/>
          <w:numId w:val="5"/>
        </w:numPr>
        <w:tabs>
          <w:tab w:val="left" w:pos="360"/>
          <w:tab w:val="left" w:pos="1162"/>
        </w:tabs>
        <w:spacing w:line="360" w:lineRule="auto"/>
        <w:ind w:left="0" w:firstLine="686"/>
        <w:jc w:val="both"/>
      </w:pPr>
      <w:r>
        <w:rPr>
          <w:sz w:val="28"/>
          <w:szCs w:val="28"/>
        </w:rPr>
        <w:t xml:space="preserve">принятие решения о включении программ в  банк  программ </w:t>
      </w:r>
      <w:r>
        <w:rPr>
          <w:sz w:val="28"/>
          <w:szCs w:val="28"/>
          <w:lang w:eastAsia="ru-RU"/>
        </w:rPr>
        <w:t>в сфере сопровождения профессионального самоопределения обучающихся</w:t>
      </w:r>
    </w:p>
    <w:p w:rsidR="005D37B9" w:rsidRDefault="005D37B9" w:rsidP="005D37B9">
      <w:pPr>
        <w:pStyle w:val="a3"/>
        <w:rPr>
          <w:b/>
          <w:szCs w:val="28"/>
        </w:rPr>
      </w:pPr>
      <w:r>
        <w:rPr>
          <w:b/>
          <w:szCs w:val="28"/>
        </w:rPr>
        <w:t xml:space="preserve">4. Порядок проведения Конкурса </w:t>
      </w:r>
    </w:p>
    <w:p w:rsidR="005D37B9" w:rsidRDefault="005D37B9" w:rsidP="005D37B9">
      <w:pPr>
        <w:pStyle w:val="a9"/>
        <w:spacing w:after="0" w:line="240" w:lineRule="auto"/>
      </w:pPr>
    </w:p>
    <w:p w:rsidR="005D37B9" w:rsidRDefault="005D37B9" w:rsidP="005D37B9">
      <w:pPr>
        <w:spacing w:line="360" w:lineRule="auto"/>
        <w:ind w:firstLine="426"/>
        <w:jc w:val="both"/>
        <w:rPr>
          <w:sz w:val="28"/>
          <w:szCs w:val="28"/>
        </w:rPr>
      </w:pPr>
      <w:r>
        <w:rPr>
          <w:sz w:val="28"/>
          <w:szCs w:val="28"/>
        </w:rPr>
        <w:t>4.1.</w:t>
      </w:r>
      <w:r>
        <w:rPr>
          <w:sz w:val="28"/>
          <w:szCs w:val="28"/>
        </w:rPr>
        <w:tab/>
        <w:t xml:space="preserve">В Конкурсе принимают участие педагоги образовательных учреждений, разработавшие и реализующие программы элективных курсов, программы </w:t>
      </w:r>
      <w:proofErr w:type="spellStart"/>
      <w:r>
        <w:rPr>
          <w:sz w:val="28"/>
          <w:szCs w:val="28"/>
        </w:rPr>
        <w:t>предпрофильных</w:t>
      </w:r>
      <w:proofErr w:type="spellEnd"/>
      <w:r>
        <w:rPr>
          <w:sz w:val="28"/>
          <w:szCs w:val="28"/>
        </w:rPr>
        <w:t xml:space="preserve"> курсов и программы </w:t>
      </w:r>
      <w:proofErr w:type="spellStart"/>
      <w:r>
        <w:rPr>
          <w:sz w:val="28"/>
          <w:szCs w:val="28"/>
        </w:rPr>
        <w:t>профориентационной</w:t>
      </w:r>
      <w:proofErr w:type="spellEnd"/>
      <w:r>
        <w:rPr>
          <w:sz w:val="28"/>
          <w:szCs w:val="28"/>
        </w:rPr>
        <w:t xml:space="preserve"> направленности в рамках внеурочной деятельности (далее – Конкурсанты).</w:t>
      </w:r>
    </w:p>
    <w:p w:rsidR="005D37B9" w:rsidRDefault="005D37B9" w:rsidP="005D37B9">
      <w:pPr>
        <w:spacing w:line="360" w:lineRule="auto"/>
        <w:ind w:firstLine="426"/>
        <w:jc w:val="both"/>
        <w:rPr>
          <w:sz w:val="28"/>
          <w:szCs w:val="28"/>
        </w:rPr>
      </w:pPr>
      <w:r>
        <w:rPr>
          <w:sz w:val="28"/>
          <w:szCs w:val="28"/>
        </w:rPr>
        <w:lastRenderedPageBreak/>
        <w:t>4.2.</w:t>
      </w:r>
      <w:r>
        <w:rPr>
          <w:sz w:val="28"/>
          <w:szCs w:val="28"/>
        </w:rPr>
        <w:tab/>
        <w:t>К участию в конкурсе допускаются как индивидуальные работы, так и работы коллектива авторов.</w:t>
      </w:r>
    </w:p>
    <w:p w:rsidR="005D37B9" w:rsidRDefault="005D37B9" w:rsidP="005D37B9">
      <w:pPr>
        <w:spacing w:line="360" w:lineRule="auto"/>
        <w:ind w:firstLine="426"/>
        <w:jc w:val="both"/>
        <w:rPr>
          <w:sz w:val="28"/>
          <w:szCs w:val="28"/>
        </w:rPr>
      </w:pPr>
      <w:r>
        <w:rPr>
          <w:sz w:val="28"/>
          <w:szCs w:val="28"/>
        </w:rPr>
        <w:t>4.3.</w:t>
      </w:r>
      <w:r>
        <w:rPr>
          <w:sz w:val="28"/>
          <w:szCs w:val="28"/>
        </w:rPr>
        <w:tab/>
        <w:t>Окружной этап Конкурса проводится в  апреле 2018 года. Сроки проведения  Конкурса утверждаются распоряжением организатора Конкурса.</w:t>
      </w:r>
    </w:p>
    <w:p w:rsidR="005D37B9" w:rsidRDefault="005D37B9" w:rsidP="005D37B9">
      <w:pPr>
        <w:spacing w:line="360" w:lineRule="auto"/>
        <w:ind w:firstLine="426"/>
        <w:jc w:val="both"/>
        <w:rPr>
          <w:color w:val="000000"/>
          <w:sz w:val="28"/>
          <w:szCs w:val="28"/>
        </w:rPr>
      </w:pPr>
      <w:r>
        <w:rPr>
          <w:color w:val="000000"/>
          <w:sz w:val="28"/>
          <w:szCs w:val="28"/>
        </w:rPr>
        <w:t>4.4.</w:t>
      </w:r>
      <w:r>
        <w:rPr>
          <w:color w:val="000000"/>
          <w:sz w:val="28"/>
          <w:szCs w:val="28"/>
        </w:rPr>
        <w:tab/>
        <w:t>Программы Конкурса оцениваются в шести номинациях:</w:t>
      </w:r>
    </w:p>
    <w:p w:rsidR="005D37B9" w:rsidRDefault="005D37B9" w:rsidP="005D37B9">
      <w:pPr>
        <w:numPr>
          <w:ilvl w:val="0"/>
          <w:numId w:val="6"/>
        </w:numPr>
        <w:tabs>
          <w:tab w:val="clear" w:pos="0"/>
          <w:tab w:val="num" w:pos="720"/>
          <w:tab w:val="left" w:pos="1080"/>
          <w:tab w:val="left" w:pos="1800"/>
        </w:tabs>
        <w:autoSpaceDE w:val="0"/>
        <w:spacing w:line="360" w:lineRule="auto"/>
        <w:ind w:left="0" w:firstLine="720"/>
        <w:jc w:val="both"/>
        <w:rPr>
          <w:sz w:val="28"/>
          <w:szCs w:val="28"/>
        </w:rPr>
      </w:pPr>
      <w:r>
        <w:rPr>
          <w:sz w:val="28"/>
          <w:szCs w:val="28"/>
        </w:rPr>
        <w:t>профессиональные пробы и социальные практики (дают обучающемуся получить опыт деятельности, выполняемой с позиции определенной социально-профессиональной роли в реальных и/или модельных условиях, или получение и анализ обучающимся социального опыта);</w:t>
      </w:r>
    </w:p>
    <w:p w:rsidR="005D37B9" w:rsidRDefault="005D37B9" w:rsidP="005D37B9">
      <w:pPr>
        <w:numPr>
          <w:ilvl w:val="0"/>
          <w:numId w:val="6"/>
        </w:numPr>
        <w:tabs>
          <w:tab w:val="clear" w:pos="0"/>
          <w:tab w:val="num" w:pos="720"/>
          <w:tab w:val="left" w:pos="1080"/>
          <w:tab w:val="left" w:pos="1800"/>
        </w:tabs>
        <w:autoSpaceDE w:val="0"/>
        <w:spacing w:line="360" w:lineRule="auto"/>
        <w:ind w:left="0" w:firstLine="720"/>
        <w:jc w:val="both"/>
        <w:rPr>
          <w:sz w:val="28"/>
          <w:szCs w:val="28"/>
        </w:rPr>
      </w:pPr>
      <w:r>
        <w:rPr>
          <w:sz w:val="28"/>
          <w:szCs w:val="28"/>
        </w:rPr>
        <w:t>(пред</w:t>
      </w:r>
      <w:proofErr w:type="gramStart"/>
      <w:r>
        <w:rPr>
          <w:sz w:val="28"/>
          <w:szCs w:val="28"/>
        </w:rPr>
        <w:t>)п</w:t>
      </w:r>
      <w:proofErr w:type="gramEnd"/>
      <w:r>
        <w:rPr>
          <w:sz w:val="28"/>
          <w:szCs w:val="28"/>
        </w:rPr>
        <w:t>рофессиональная подготовка (позволяют освоить вид профессиональной деятельности, не требующий высокой квалификации; набор умений и навыков, позволяющий осуществлять трудовую деятельность одновременно с дальнейшим получением образования или получить</w:t>
      </w:r>
      <w:r>
        <w:rPr>
          <w:color w:val="7030A0"/>
          <w:sz w:val="28"/>
          <w:szCs w:val="28"/>
        </w:rPr>
        <w:t xml:space="preserve"> </w:t>
      </w:r>
      <w:r>
        <w:rPr>
          <w:sz w:val="28"/>
          <w:szCs w:val="28"/>
        </w:rPr>
        <w:t>профессиональную подготовку);</w:t>
      </w:r>
    </w:p>
    <w:p w:rsidR="005D37B9" w:rsidRDefault="005D37B9" w:rsidP="005D37B9">
      <w:pPr>
        <w:numPr>
          <w:ilvl w:val="0"/>
          <w:numId w:val="6"/>
        </w:numPr>
        <w:tabs>
          <w:tab w:val="clear" w:pos="0"/>
          <w:tab w:val="num" w:pos="720"/>
          <w:tab w:val="left" w:pos="1080"/>
          <w:tab w:val="left" w:pos="1800"/>
        </w:tabs>
        <w:autoSpaceDE w:val="0"/>
        <w:spacing w:line="360" w:lineRule="auto"/>
        <w:ind w:left="0" w:firstLine="720"/>
        <w:jc w:val="both"/>
      </w:pPr>
      <w:r>
        <w:rPr>
          <w:sz w:val="28"/>
          <w:szCs w:val="28"/>
        </w:rPr>
        <w:t xml:space="preserve">пропедевтика </w:t>
      </w:r>
      <w:proofErr w:type="gramStart"/>
      <w:r>
        <w:rPr>
          <w:sz w:val="28"/>
          <w:szCs w:val="28"/>
        </w:rPr>
        <w:t>вузовских</w:t>
      </w:r>
      <w:proofErr w:type="gramEnd"/>
      <w:r>
        <w:rPr>
          <w:sz w:val="28"/>
          <w:szCs w:val="28"/>
        </w:rPr>
        <w:t xml:space="preserve"> </w:t>
      </w:r>
      <w:proofErr w:type="spellStart"/>
      <w:r>
        <w:rPr>
          <w:sz w:val="28"/>
          <w:szCs w:val="28"/>
        </w:rPr>
        <w:t>спецдисциплин</w:t>
      </w:r>
      <w:proofErr w:type="spellEnd"/>
      <w:r>
        <w:rPr>
          <w:sz w:val="28"/>
          <w:szCs w:val="28"/>
        </w:rPr>
        <w:t xml:space="preserve"> (предоставляют старшекласснику возможность оценить свой потенциал по реализации учебной деятельности, соответствующей избранному направлению высшего образования);</w:t>
      </w:r>
      <w:r>
        <w:t xml:space="preserve"> </w:t>
      </w:r>
    </w:p>
    <w:p w:rsidR="005D37B9" w:rsidRDefault="005D37B9" w:rsidP="005D37B9">
      <w:pPr>
        <w:numPr>
          <w:ilvl w:val="0"/>
          <w:numId w:val="6"/>
        </w:numPr>
        <w:tabs>
          <w:tab w:val="clear" w:pos="0"/>
          <w:tab w:val="num" w:pos="720"/>
          <w:tab w:val="left" w:pos="1080"/>
          <w:tab w:val="left" w:pos="1800"/>
        </w:tabs>
        <w:autoSpaceDE w:val="0"/>
        <w:spacing w:line="360" w:lineRule="auto"/>
        <w:ind w:left="0" w:firstLine="720"/>
        <w:jc w:val="both"/>
        <w:rPr>
          <w:sz w:val="28"/>
          <w:szCs w:val="28"/>
        </w:rPr>
      </w:pPr>
      <w:r>
        <w:rPr>
          <w:sz w:val="28"/>
          <w:szCs w:val="28"/>
        </w:rPr>
        <w:t>углубление отдельных тем учебных предметов (дают возможность удовлетворить в отдельных частях запрос на</w:t>
      </w:r>
      <w:r>
        <w:t xml:space="preserve"> </w:t>
      </w:r>
      <w:r>
        <w:rPr>
          <w:sz w:val="28"/>
          <w:szCs w:val="28"/>
        </w:rPr>
        <w:t>освоение образовательных результатов конкретной темы/раздела на более высоком уровне, чем определенный программой изучения обязательного предмета или обязательного предмета по выбору);</w:t>
      </w:r>
    </w:p>
    <w:p w:rsidR="005D37B9" w:rsidRDefault="005D37B9" w:rsidP="005D37B9">
      <w:pPr>
        <w:numPr>
          <w:ilvl w:val="0"/>
          <w:numId w:val="6"/>
        </w:numPr>
        <w:tabs>
          <w:tab w:val="clear" w:pos="0"/>
          <w:tab w:val="num" w:pos="720"/>
          <w:tab w:val="left" w:pos="1080"/>
          <w:tab w:val="left" w:pos="1800"/>
        </w:tabs>
        <w:autoSpaceDE w:val="0"/>
        <w:spacing w:line="360" w:lineRule="auto"/>
        <w:ind w:left="0" w:firstLine="720"/>
        <w:jc w:val="both"/>
        <w:rPr>
          <w:sz w:val="28"/>
          <w:szCs w:val="28"/>
        </w:rPr>
      </w:pPr>
      <w:r>
        <w:rPr>
          <w:sz w:val="28"/>
          <w:szCs w:val="28"/>
        </w:rPr>
        <w:t>расширение границ нескольких дисциплин из числа учебных предметов (позволяют удовлетворить специальные запросы и/или интересы учащихся за счет построения курса в логике ориентации фрагментов содержания предмета на практическую деятельность либо объединения содержания различных предметов вокруг конкретной научной проблемы);</w:t>
      </w:r>
    </w:p>
    <w:p w:rsidR="005D37B9" w:rsidRDefault="005D37B9" w:rsidP="005D37B9">
      <w:pPr>
        <w:numPr>
          <w:ilvl w:val="0"/>
          <w:numId w:val="6"/>
        </w:numPr>
        <w:tabs>
          <w:tab w:val="clear" w:pos="0"/>
          <w:tab w:val="num" w:pos="720"/>
          <w:tab w:val="left" w:pos="1080"/>
          <w:tab w:val="left" w:pos="1800"/>
        </w:tabs>
        <w:autoSpaceDE w:val="0"/>
        <w:spacing w:line="360" w:lineRule="auto"/>
        <w:ind w:left="0" w:firstLine="720"/>
        <w:jc w:val="both"/>
        <w:rPr>
          <w:sz w:val="28"/>
          <w:szCs w:val="28"/>
        </w:rPr>
      </w:pPr>
      <w:r>
        <w:rPr>
          <w:sz w:val="28"/>
          <w:szCs w:val="28"/>
        </w:rPr>
        <w:lastRenderedPageBreak/>
        <w:t>общеразвивающие тренинги (позволяют эффективно решать вопросы функциональной готовности учащихся к какой-либо деятельности, формировать ключевые компетентности, обеспечивают освоение техник и приемов, позволяющих учащимся решать значимые для них личностные проблемы);</w:t>
      </w:r>
    </w:p>
    <w:p w:rsidR="005D37B9" w:rsidRDefault="005D37B9" w:rsidP="005D37B9">
      <w:pPr>
        <w:spacing w:line="360" w:lineRule="auto"/>
        <w:ind w:firstLine="426"/>
        <w:jc w:val="both"/>
        <w:rPr>
          <w:color w:val="000000"/>
          <w:sz w:val="28"/>
          <w:szCs w:val="28"/>
        </w:rPr>
      </w:pPr>
      <w:r>
        <w:rPr>
          <w:color w:val="000000"/>
          <w:sz w:val="28"/>
          <w:szCs w:val="28"/>
        </w:rPr>
        <w:t>4.5.</w:t>
      </w:r>
      <w:r>
        <w:rPr>
          <w:color w:val="000000"/>
          <w:sz w:val="28"/>
          <w:szCs w:val="28"/>
        </w:rPr>
        <w:tab/>
        <w:t>По итогам Конкурса определяются 1 победитель и 2 призера (2, 3 место) в каждой номинации. Оргкомитет оставляет за собой право изменения количества призеров по представлению членов Экспертной комиссии.</w:t>
      </w:r>
    </w:p>
    <w:p w:rsidR="005D37B9" w:rsidRDefault="005D37B9" w:rsidP="005D37B9">
      <w:pPr>
        <w:spacing w:line="360" w:lineRule="auto"/>
        <w:ind w:firstLine="426"/>
        <w:jc w:val="both"/>
        <w:rPr>
          <w:sz w:val="28"/>
          <w:szCs w:val="28"/>
        </w:rPr>
      </w:pPr>
      <w:r>
        <w:rPr>
          <w:sz w:val="28"/>
          <w:szCs w:val="28"/>
        </w:rPr>
        <w:t>4.6.</w:t>
      </w:r>
      <w:r>
        <w:rPr>
          <w:sz w:val="28"/>
          <w:szCs w:val="28"/>
        </w:rPr>
        <w:tab/>
        <w:t xml:space="preserve">Для участия в  Конкурсе Конкурсанты предоставляют в Оргкомитет следующие документы (далее – Конкурсные документы): </w:t>
      </w:r>
    </w:p>
    <w:p w:rsidR="005D37B9" w:rsidRDefault="005D37B9" w:rsidP="005D37B9">
      <w:pPr>
        <w:numPr>
          <w:ilvl w:val="0"/>
          <w:numId w:val="7"/>
        </w:numPr>
        <w:tabs>
          <w:tab w:val="clear" w:pos="0"/>
          <w:tab w:val="left" w:pos="1106"/>
          <w:tab w:val="num" w:pos="1428"/>
        </w:tabs>
        <w:spacing w:line="360" w:lineRule="auto"/>
        <w:ind w:left="0" w:firstLine="720"/>
        <w:jc w:val="both"/>
        <w:rPr>
          <w:sz w:val="28"/>
          <w:szCs w:val="28"/>
        </w:rPr>
      </w:pPr>
      <w:r>
        <w:rPr>
          <w:sz w:val="28"/>
          <w:szCs w:val="28"/>
        </w:rPr>
        <w:t>заявка на участие в Конкурсе, оформленная в соответствии с Приложением 1 к настоящему Положению;</w:t>
      </w:r>
    </w:p>
    <w:p w:rsidR="005D37B9" w:rsidRDefault="005D37B9" w:rsidP="005D37B9">
      <w:pPr>
        <w:numPr>
          <w:ilvl w:val="0"/>
          <w:numId w:val="7"/>
        </w:numPr>
        <w:tabs>
          <w:tab w:val="clear" w:pos="0"/>
          <w:tab w:val="left" w:pos="1106"/>
          <w:tab w:val="num" w:pos="1428"/>
        </w:tabs>
        <w:spacing w:line="360" w:lineRule="auto"/>
        <w:ind w:left="0" w:firstLine="720"/>
        <w:jc w:val="both"/>
        <w:rPr>
          <w:sz w:val="28"/>
          <w:szCs w:val="28"/>
        </w:rPr>
      </w:pPr>
      <w:r>
        <w:rPr>
          <w:sz w:val="28"/>
          <w:szCs w:val="28"/>
        </w:rPr>
        <w:t>программа курса, оформленная в соответствии с  Приложением 2 к настоящему Положению;</w:t>
      </w:r>
    </w:p>
    <w:p w:rsidR="005D37B9" w:rsidRDefault="005D37B9" w:rsidP="005D37B9">
      <w:pPr>
        <w:numPr>
          <w:ilvl w:val="0"/>
          <w:numId w:val="7"/>
        </w:numPr>
        <w:tabs>
          <w:tab w:val="clear" w:pos="0"/>
          <w:tab w:val="left" w:pos="1106"/>
          <w:tab w:val="num" w:pos="1428"/>
        </w:tabs>
        <w:spacing w:line="360" w:lineRule="auto"/>
        <w:ind w:left="0" w:firstLine="720"/>
        <w:jc w:val="both"/>
        <w:rPr>
          <w:sz w:val="28"/>
          <w:szCs w:val="28"/>
        </w:rPr>
      </w:pPr>
      <w:r>
        <w:rPr>
          <w:sz w:val="28"/>
          <w:szCs w:val="28"/>
        </w:rPr>
        <w:t>справка о реализации программы, подписанная участнико</w:t>
      </w:r>
      <w:proofErr w:type="gramStart"/>
      <w:r>
        <w:rPr>
          <w:sz w:val="28"/>
          <w:szCs w:val="28"/>
        </w:rPr>
        <w:t>м(</w:t>
      </w:r>
      <w:proofErr w:type="spellStart"/>
      <w:proofErr w:type="gramEnd"/>
      <w:r>
        <w:rPr>
          <w:sz w:val="28"/>
          <w:szCs w:val="28"/>
        </w:rPr>
        <w:t>ами</w:t>
      </w:r>
      <w:proofErr w:type="spellEnd"/>
      <w:r>
        <w:rPr>
          <w:sz w:val="28"/>
          <w:szCs w:val="28"/>
        </w:rPr>
        <w:t>) конкурса и заверенная руководителем образовательного учреждения (краткий отчет);</w:t>
      </w:r>
    </w:p>
    <w:p w:rsidR="005D37B9" w:rsidRDefault="005D37B9" w:rsidP="005D37B9">
      <w:pPr>
        <w:numPr>
          <w:ilvl w:val="0"/>
          <w:numId w:val="7"/>
        </w:numPr>
        <w:tabs>
          <w:tab w:val="clear" w:pos="0"/>
          <w:tab w:val="left" w:pos="1106"/>
          <w:tab w:val="num" w:pos="1428"/>
        </w:tabs>
        <w:spacing w:line="360" w:lineRule="auto"/>
        <w:ind w:left="0" w:firstLine="720"/>
        <w:jc w:val="both"/>
        <w:rPr>
          <w:sz w:val="28"/>
          <w:szCs w:val="28"/>
        </w:rPr>
      </w:pPr>
      <w:r>
        <w:rPr>
          <w:sz w:val="28"/>
          <w:szCs w:val="28"/>
        </w:rPr>
        <w:t>образцы учебных материалов и оценочных средств, используемые при реализации программы.</w:t>
      </w:r>
    </w:p>
    <w:p w:rsidR="005D37B9" w:rsidRDefault="005D37B9" w:rsidP="005D37B9">
      <w:pPr>
        <w:spacing w:line="360" w:lineRule="auto"/>
        <w:ind w:firstLine="426"/>
        <w:jc w:val="both"/>
        <w:rPr>
          <w:sz w:val="28"/>
          <w:szCs w:val="28"/>
        </w:rPr>
      </w:pPr>
      <w:r>
        <w:rPr>
          <w:sz w:val="28"/>
          <w:szCs w:val="28"/>
        </w:rPr>
        <w:t>4.7.</w:t>
      </w:r>
      <w:r>
        <w:rPr>
          <w:sz w:val="28"/>
          <w:szCs w:val="28"/>
        </w:rPr>
        <w:tab/>
        <w:t>Конкурсные документы, не отвечающие требованиям, указанным в настоящем Положении, и (или) предоставленные по истечении срока приема на Конкурс не принимаются и не рассматриваются.</w:t>
      </w:r>
    </w:p>
    <w:p w:rsidR="005D37B9" w:rsidRDefault="005D37B9" w:rsidP="005D37B9">
      <w:pPr>
        <w:spacing w:line="360" w:lineRule="auto"/>
        <w:ind w:firstLine="426"/>
        <w:jc w:val="both"/>
        <w:rPr>
          <w:sz w:val="28"/>
          <w:szCs w:val="28"/>
        </w:rPr>
      </w:pPr>
      <w:r>
        <w:rPr>
          <w:sz w:val="28"/>
          <w:szCs w:val="28"/>
        </w:rPr>
        <w:t>4.8.</w:t>
      </w:r>
      <w:r>
        <w:rPr>
          <w:sz w:val="28"/>
          <w:szCs w:val="28"/>
        </w:rPr>
        <w:tab/>
        <w:t>Конкурсант может подать Конкурсные документы на участие в разных номинациях, т.е. представить на Конкурс несколько программ, но не более одной в каждой номинации.</w:t>
      </w:r>
    </w:p>
    <w:p w:rsidR="005D37B9" w:rsidRDefault="005D37B9" w:rsidP="005D37B9">
      <w:pPr>
        <w:spacing w:line="360" w:lineRule="auto"/>
        <w:ind w:firstLine="426"/>
        <w:jc w:val="both"/>
        <w:rPr>
          <w:sz w:val="28"/>
          <w:szCs w:val="28"/>
        </w:rPr>
      </w:pPr>
      <w:r>
        <w:rPr>
          <w:sz w:val="28"/>
          <w:szCs w:val="28"/>
        </w:rPr>
        <w:t>4.9.</w:t>
      </w:r>
      <w:r>
        <w:rPr>
          <w:sz w:val="28"/>
          <w:szCs w:val="28"/>
        </w:rPr>
        <w:tab/>
        <w:t>Конкурсные документы, представляемые на Конкурс, авторам не возвращаются.</w:t>
      </w:r>
    </w:p>
    <w:p w:rsidR="005D37B9" w:rsidRDefault="005D37B9" w:rsidP="005D37B9">
      <w:pPr>
        <w:spacing w:line="360" w:lineRule="auto"/>
        <w:jc w:val="both"/>
        <w:rPr>
          <w:sz w:val="28"/>
          <w:szCs w:val="28"/>
        </w:rPr>
      </w:pPr>
      <w:r>
        <w:rPr>
          <w:spacing w:val="-10"/>
          <w:sz w:val="28"/>
          <w:szCs w:val="28"/>
        </w:rPr>
        <w:t xml:space="preserve">        4.10.  Учредитель Конкурса оставляет за собой право на публикацию в </w:t>
      </w:r>
      <w:r>
        <w:rPr>
          <w:spacing w:val="-8"/>
          <w:sz w:val="28"/>
          <w:szCs w:val="28"/>
        </w:rPr>
        <w:t xml:space="preserve">сборнике, направление в образовательные учреждения, иные формы </w:t>
      </w:r>
      <w:r>
        <w:rPr>
          <w:spacing w:val="-6"/>
          <w:sz w:val="28"/>
          <w:szCs w:val="28"/>
        </w:rPr>
        <w:t xml:space="preserve">распространения   направленных на Конкурс программ независимо от </w:t>
      </w:r>
      <w:r>
        <w:rPr>
          <w:sz w:val="28"/>
          <w:szCs w:val="28"/>
        </w:rPr>
        <w:lastRenderedPageBreak/>
        <w:t>результатов Конкурса.    Распространение программ осуществляется с обязательным указанием авторства.</w:t>
      </w:r>
    </w:p>
    <w:p w:rsidR="005D37B9" w:rsidRDefault="005D37B9" w:rsidP="005D37B9">
      <w:pPr>
        <w:tabs>
          <w:tab w:val="left" w:pos="426"/>
        </w:tabs>
        <w:spacing w:line="360" w:lineRule="auto"/>
        <w:jc w:val="center"/>
        <w:rPr>
          <w:b/>
          <w:sz w:val="28"/>
          <w:szCs w:val="28"/>
        </w:rPr>
      </w:pPr>
      <w:r>
        <w:rPr>
          <w:b/>
          <w:sz w:val="28"/>
          <w:szCs w:val="28"/>
        </w:rPr>
        <w:t>5.</w:t>
      </w:r>
      <w:r>
        <w:rPr>
          <w:b/>
          <w:sz w:val="28"/>
          <w:szCs w:val="28"/>
        </w:rPr>
        <w:tab/>
        <w:t>Требования к оформлению Конкурсных документов</w:t>
      </w:r>
    </w:p>
    <w:p w:rsidR="005D37B9" w:rsidRDefault="005D37B9" w:rsidP="005D37B9">
      <w:pPr>
        <w:spacing w:line="360" w:lineRule="auto"/>
        <w:ind w:firstLine="426"/>
        <w:jc w:val="both"/>
        <w:rPr>
          <w:sz w:val="28"/>
          <w:szCs w:val="28"/>
        </w:rPr>
      </w:pPr>
      <w:r>
        <w:rPr>
          <w:sz w:val="28"/>
          <w:szCs w:val="28"/>
        </w:rPr>
        <w:t>5.1.</w:t>
      </w:r>
      <w:r>
        <w:rPr>
          <w:sz w:val="28"/>
          <w:szCs w:val="28"/>
        </w:rPr>
        <w:tab/>
        <w:t xml:space="preserve">Конкурсные документы, перечисленные в пункте 4.6. настоящего Положения, предоставляются организатору   Конкурса     на бумажном и электронном носителе (CD-диск). </w:t>
      </w:r>
    </w:p>
    <w:p w:rsidR="005D37B9" w:rsidRDefault="005D37B9" w:rsidP="005D37B9">
      <w:pPr>
        <w:spacing w:line="360" w:lineRule="auto"/>
        <w:ind w:firstLine="426"/>
        <w:jc w:val="both"/>
        <w:rPr>
          <w:sz w:val="28"/>
          <w:szCs w:val="28"/>
        </w:rPr>
      </w:pPr>
      <w:r>
        <w:rPr>
          <w:sz w:val="28"/>
          <w:szCs w:val="28"/>
        </w:rPr>
        <w:t xml:space="preserve"> Конкурсные документы должны быть оформлены следующим образом: шрифт </w:t>
      </w:r>
      <w:proofErr w:type="spellStart"/>
      <w:r>
        <w:rPr>
          <w:sz w:val="28"/>
          <w:szCs w:val="28"/>
        </w:rPr>
        <w:t>Times</w:t>
      </w:r>
      <w:proofErr w:type="spellEnd"/>
      <w:r>
        <w:rPr>
          <w:sz w:val="28"/>
          <w:szCs w:val="28"/>
        </w:rPr>
        <w:t xml:space="preserve"> </w:t>
      </w:r>
      <w:proofErr w:type="spellStart"/>
      <w:r>
        <w:rPr>
          <w:sz w:val="28"/>
          <w:szCs w:val="28"/>
        </w:rPr>
        <w:t>New</w:t>
      </w:r>
      <w:proofErr w:type="spellEnd"/>
      <w:r>
        <w:rPr>
          <w:sz w:val="28"/>
          <w:szCs w:val="28"/>
        </w:rPr>
        <w:t xml:space="preserve"> </w:t>
      </w:r>
      <w:proofErr w:type="spellStart"/>
      <w:r>
        <w:rPr>
          <w:sz w:val="28"/>
          <w:szCs w:val="28"/>
        </w:rPr>
        <w:t>Roman</w:t>
      </w:r>
      <w:proofErr w:type="spellEnd"/>
      <w:r>
        <w:rPr>
          <w:sz w:val="28"/>
          <w:szCs w:val="28"/>
        </w:rPr>
        <w:t xml:space="preserve">, кегель 14, межстрочный интервал 1,5; поля: верхнее – 2 см., нижнее – 2 см., правое – 1 см., левое – 3 см. </w:t>
      </w:r>
    </w:p>
    <w:p w:rsidR="005D37B9" w:rsidRDefault="005D37B9" w:rsidP="005D37B9">
      <w:pPr>
        <w:spacing w:line="360" w:lineRule="auto"/>
        <w:ind w:firstLine="426"/>
        <w:jc w:val="both"/>
        <w:rPr>
          <w:sz w:val="28"/>
          <w:szCs w:val="28"/>
        </w:rPr>
      </w:pPr>
      <w:r>
        <w:rPr>
          <w:sz w:val="28"/>
          <w:szCs w:val="28"/>
        </w:rPr>
        <w:t xml:space="preserve">Объем пакета Конкурсных документов не должен превышать 4 </w:t>
      </w:r>
      <w:proofErr w:type="spellStart"/>
      <w:r>
        <w:rPr>
          <w:sz w:val="28"/>
          <w:szCs w:val="28"/>
        </w:rPr>
        <w:t>п.л</w:t>
      </w:r>
      <w:proofErr w:type="spellEnd"/>
      <w:r>
        <w:rPr>
          <w:sz w:val="28"/>
          <w:szCs w:val="28"/>
        </w:rPr>
        <w:t xml:space="preserve">.. Объем справки не должен превышать 0,2 </w:t>
      </w:r>
      <w:proofErr w:type="spellStart"/>
      <w:r>
        <w:rPr>
          <w:sz w:val="28"/>
          <w:szCs w:val="28"/>
        </w:rPr>
        <w:t>п.</w:t>
      </w:r>
      <w:proofErr w:type="gramStart"/>
      <w:r>
        <w:rPr>
          <w:sz w:val="28"/>
          <w:szCs w:val="28"/>
        </w:rPr>
        <w:t>л</w:t>
      </w:r>
      <w:proofErr w:type="spellEnd"/>
      <w:proofErr w:type="gramEnd"/>
      <w:r>
        <w:rPr>
          <w:sz w:val="28"/>
          <w:szCs w:val="28"/>
        </w:rPr>
        <w:t>.</w:t>
      </w:r>
    </w:p>
    <w:p w:rsidR="005D37B9" w:rsidRDefault="005D37B9" w:rsidP="005D37B9">
      <w:pPr>
        <w:tabs>
          <w:tab w:val="left" w:pos="426"/>
        </w:tabs>
        <w:spacing w:line="360" w:lineRule="auto"/>
        <w:jc w:val="center"/>
        <w:rPr>
          <w:b/>
          <w:sz w:val="28"/>
          <w:szCs w:val="28"/>
        </w:rPr>
      </w:pPr>
      <w:r>
        <w:rPr>
          <w:b/>
          <w:sz w:val="28"/>
          <w:szCs w:val="28"/>
        </w:rPr>
        <w:t>6.</w:t>
      </w:r>
      <w:r>
        <w:rPr>
          <w:b/>
          <w:sz w:val="28"/>
          <w:szCs w:val="28"/>
        </w:rPr>
        <w:tab/>
        <w:t>Экспертиза конкурсных программ</w:t>
      </w:r>
    </w:p>
    <w:p w:rsidR="005D37B9" w:rsidRDefault="005D37B9" w:rsidP="005D37B9">
      <w:pPr>
        <w:spacing w:line="360" w:lineRule="auto"/>
        <w:ind w:firstLine="426"/>
        <w:jc w:val="both"/>
        <w:rPr>
          <w:sz w:val="28"/>
          <w:szCs w:val="28"/>
        </w:rPr>
      </w:pPr>
      <w:r>
        <w:rPr>
          <w:sz w:val="28"/>
          <w:szCs w:val="28"/>
        </w:rPr>
        <w:t>6.1.</w:t>
      </w:r>
      <w:r>
        <w:rPr>
          <w:sz w:val="28"/>
          <w:szCs w:val="28"/>
        </w:rPr>
        <w:tab/>
        <w:t>Оценка Конкурсных документов проводится в соответствии с Приложением 3 к настоящему Положению по следующей процедуре:</w:t>
      </w:r>
    </w:p>
    <w:p w:rsidR="005D37B9" w:rsidRDefault="005D37B9" w:rsidP="005D37B9">
      <w:pPr>
        <w:spacing w:line="360" w:lineRule="auto"/>
        <w:ind w:firstLine="426"/>
        <w:jc w:val="both"/>
        <w:rPr>
          <w:sz w:val="28"/>
          <w:szCs w:val="28"/>
        </w:rPr>
      </w:pPr>
      <w:r>
        <w:rPr>
          <w:sz w:val="28"/>
          <w:szCs w:val="28"/>
        </w:rPr>
        <w:t>6.1.1.</w:t>
      </w:r>
      <w:r>
        <w:rPr>
          <w:sz w:val="28"/>
          <w:szCs w:val="28"/>
        </w:rPr>
        <w:tab/>
        <w:t>Техническая экспертиза осуществляется Оргкомитетом в момент приемки Конкурсной документации. По результатам технической экспертизы программа регистрируется для участия в   Конкурсе или получает отказ в регистрации.</w:t>
      </w:r>
    </w:p>
    <w:p w:rsidR="005D37B9" w:rsidRDefault="005D37B9" w:rsidP="005D37B9">
      <w:pPr>
        <w:spacing w:line="360" w:lineRule="auto"/>
        <w:ind w:firstLine="426"/>
        <w:jc w:val="both"/>
        <w:rPr>
          <w:sz w:val="28"/>
          <w:szCs w:val="28"/>
        </w:rPr>
      </w:pPr>
      <w:r>
        <w:rPr>
          <w:sz w:val="28"/>
          <w:szCs w:val="28"/>
        </w:rPr>
        <w:t>6.1.2.</w:t>
      </w:r>
      <w:r>
        <w:rPr>
          <w:sz w:val="28"/>
          <w:szCs w:val="28"/>
        </w:rPr>
        <w:tab/>
        <w:t xml:space="preserve">Содержательная экспертиза осуществляется в два этапа. </w:t>
      </w:r>
    </w:p>
    <w:p w:rsidR="005D37B9" w:rsidRDefault="005D37B9" w:rsidP="005D37B9">
      <w:pPr>
        <w:spacing w:line="360" w:lineRule="auto"/>
        <w:ind w:firstLine="709"/>
        <w:jc w:val="both"/>
        <w:rPr>
          <w:sz w:val="28"/>
          <w:szCs w:val="28"/>
        </w:rPr>
      </w:pPr>
      <w:proofErr w:type="gramStart"/>
      <w:r>
        <w:rPr>
          <w:sz w:val="28"/>
          <w:szCs w:val="28"/>
        </w:rPr>
        <w:t xml:space="preserve">На первом этапе оценка программы проводится по критериям, являющимися общими для оценки программ, заявленных в различных номинациях Конкурса. </w:t>
      </w:r>
      <w:proofErr w:type="gramEnd"/>
    </w:p>
    <w:p w:rsidR="005D37B9" w:rsidRDefault="005D37B9" w:rsidP="005D37B9">
      <w:pPr>
        <w:spacing w:line="360" w:lineRule="auto"/>
        <w:ind w:firstLine="709"/>
        <w:jc w:val="both"/>
        <w:rPr>
          <w:sz w:val="28"/>
          <w:szCs w:val="28"/>
        </w:rPr>
      </w:pPr>
      <w:r>
        <w:rPr>
          <w:sz w:val="28"/>
          <w:szCs w:val="28"/>
        </w:rPr>
        <w:t>На втором этапе оценка программ, заявленных в каждой из номинаций, проводится на основе шкалы, соответствующей этой номинации.</w:t>
      </w:r>
    </w:p>
    <w:p w:rsidR="005D37B9" w:rsidRDefault="005D37B9" w:rsidP="005D37B9">
      <w:pPr>
        <w:spacing w:line="360" w:lineRule="auto"/>
        <w:ind w:firstLine="426"/>
        <w:jc w:val="both"/>
        <w:rPr>
          <w:sz w:val="28"/>
          <w:szCs w:val="28"/>
        </w:rPr>
      </w:pPr>
      <w:r>
        <w:rPr>
          <w:sz w:val="28"/>
          <w:szCs w:val="28"/>
        </w:rPr>
        <w:t>6.1.3.</w:t>
      </w:r>
      <w:r>
        <w:rPr>
          <w:sz w:val="28"/>
          <w:szCs w:val="28"/>
        </w:rPr>
        <w:tab/>
        <w:t>Первый этап содержательной экспертизы осуществляется двумя членами Экспертной комиссии. Программы передаются экспертам без указания их происхождения. Программы распределяются между членами Экспертной комиссии случайным образом.</w:t>
      </w:r>
    </w:p>
    <w:p w:rsidR="005D37B9" w:rsidRDefault="005D37B9" w:rsidP="005D37B9">
      <w:pPr>
        <w:spacing w:line="360" w:lineRule="auto"/>
        <w:ind w:firstLine="709"/>
        <w:jc w:val="both"/>
        <w:rPr>
          <w:sz w:val="28"/>
          <w:szCs w:val="28"/>
        </w:rPr>
      </w:pPr>
      <w:r>
        <w:rPr>
          <w:sz w:val="28"/>
          <w:szCs w:val="28"/>
        </w:rPr>
        <w:t xml:space="preserve">Каждый эксперт оценивает программу автономно и заполняет экспертный лист. </w:t>
      </w:r>
    </w:p>
    <w:p w:rsidR="005D37B9" w:rsidRDefault="005D37B9" w:rsidP="005D37B9">
      <w:pPr>
        <w:spacing w:line="360" w:lineRule="auto"/>
        <w:ind w:firstLine="709"/>
        <w:jc w:val="both"/>
        <w:rPr>
          <w:sz w:val="28"/>
          <w:szCs w:val="28"/>
        </w:rPr>
      </w:pPr>
      <w:r>
        <w:rPr>
          <w:sz w:val="28"/>
          <w:szCs w:val="28"/>
        </w:rPr>
        <w:lastRenderedPageBreak/>
        <w:t>Если оба эксперта, оценивающих программу, завершили экспертизу вследствие установления несоответствия программы пороговым критериям, дальнейшая работа по экспертизе данной программы не проводится, и программа не может быть признана победителем Конкурса.</w:t>
      </w:r>
    </w:p>
    <w:p w:rsidR="005D37B9" w:rsidRDefault="005D37B9" w:rsidP="005D37B9">
      <w:pPr>
        <w:spacing w:line="360" w:lineRule="auto"/>
        <w:ind w:firstLine="709"/>
        <w:jc w:val="both"/>
        <w:rPr>
          <w:sz w:val="28"/>
          <w:szCs w:val="28"/>
        </w:rPr>
      </w:pPr>
      <w:r>
        <w:rPr>
          <w:sz w:val="28"/>
          <w:szCs w:val="28"/>
        </w:rPr>
        <w:t>Если оба эксперта, оценивающих программу, не выявили несоответствия программы пороговым критериям, данная программа получает балл, являющийся средним арифметическим итоговых баллов, выставленных экспертами.</w:t>
      </w:r>
    </w:p>
    <w:p w:rsidR="005D37B9" w:rsidRDefault="005D37B9" w:rsidP="005D37B9">
      <w:pPr>
        <w:spacing w:line="360" w:lineRule="auto"/>
        <w:ind w:firstLine="709"/>
        <w:jc w:val="both"/>
        <w:rPr>
          <w:sz w:val="28"/>
          <w:szCs w:val="28"/>
        </w:rPr>
      </w:pPr>
      <w:r>
        <w:rPr>
          <w:sz w:val="28"/>
          <w:szCs w:val="28"/>
        </w:rPr>
        <w:t>Если один из экспертов, оценивающих программу, завершил экспертизу вследствие установления несоответствия программы пороговым критериям, а другой такого несоответствия не обнаружил, программа передается третьему эксперту, определенному случайным образом. Его оценка является основанием для прекращения дальнейшей работы по экспертизе данной программы или присвоения ей балла, выставленного третьим экспертом (в этом случае программа получает балл, являющийся средним арифметическим итоговых баллов, выставленных третьим экспертом и экспертом, который определил программу как соответствующую пороговым критериям).</w:t>
      </w:r>
    </w:p>
    <w:p w:rsidR="005D37B9" w:rsidRDefault="005D37B9" w:rsidP="005D37B9">
      <w:pPr>
        <w:spacing w:line="360" w:lineRule="auto"/>
        <w:ind w:firstLine="426"/>
        <w:jc w:val="both"/>
        <w:rPr>
          <w:sz w:val="28"/>
          <w:szCs w:val="28"/>
        </w:rPr>
      </w:pPr>
      <w:r>
        <w:rPr>
          <w:sz w:val="28"/>
          <w:szCs w:val="28"/>
        </w:rPr>
        <w:t>6.1.4.</w:t>
      </w:r>
      <w:r>
        <w:rPr>
          <w:sz w:val="28"/>
          <w:szCs w:val="28"/>
        </w:rPr>
        <w:tab/>
        <w:t xml:space="preserve">По результатам первого этапа содержательной экспертизы выстраивается рейтинг программ по каждой из номинаций. </w:t>
      </w:r>
    </w:p>
    <w:p w:rsidR="005D37B9" w:rsidRDefault="005D37B9" w:rsidP="005D37B9">
      <w:pPr>
        <w:spacing w:line="360" w:lineRule="auto"/>
        <w:ind w:firstLine="426"/>
        <w:jc w:val="both"/>
        <w:rPr>
          <w:sz w:val="28"/>
          <w:szCs w:val="28"/>
        </w:rPr>
      </w:pPr>
      <w:r>
        <w:rPr>
          <w:sz w:val="28"/>
          <w:szCs w:val="28"/>
        </w:rPr>
        <w:t>6.1.5.</w:t>
      </w:r>
      <w:r>
        <w:rPr>
          <w:sz w:val="28"/>
          <w:szCs w:val="28"/>
        </w:rPr>
        <w:tab/>
        <w:t xml:space="preserve">Второй этап содержательной экспертизы осуществляется тремя членами Экспертной комиссии. </w:t>
      </w:r>
    </w:p>
    <w:p w:rsidR="005D37B9" w:rsidRDefault="005D37B9" w:rsidP="005D37B9">
      <w:pPr>
        <w:spacing w:line="360" w:lineRule="auto"/>
        <w:ind w:firstLine="709"/>
        <w:jc w:val="both"/>
        <w:rPr>
          <w:sz w:val="28"/>
          <w:szCs w:val="28"/>
        </w:rPr>
      </w:pPr>
      <w:r>
        <w:rPr>
          <w:sz w:val="28"/>
          <w:szCs w:val="28"/>
        </w:rPr>
        <w:t>Каждый эксперт оценивает программу автономно и заполняет импрессионистическую шкалу.</w:t>
      </w:r>
    </w:p>
    <w:p w:rsidR="005D37B9" w:rsidRDefault="005D37B9" w:rsidP="005D37B9">
      <w:pPr>
        <w:spacing w:line="360" w:lineRule="auto"/>
        <w:ind w:firstLine="709"/>
        <w:jc w:val="both"/>
        <w:rPr>
          <w:sz w:val="28"/>
          <w:szCs w:val="28"/>
        </w:rPr>
      </w:pPr>
      <w:r>
        <w:rPr>
          <w:sz w:val="28"/>
          <w:szCs w:val="28"/>
        </w:rPr>
        <w:t>Баллы, полученные программой на первом и втором этапе содержательной экспертизы, суммируются.</w:t>
      </w:r>
    </w:p>
    <w:p w:rsidR="005D37B9" w:rsidRDefault="005D37B9" w:rsidP="005D37B9">
      <w:pPr>
        <w:spacing w:line="360" w:lineRule="auto"/>
        <w:ind w:firstLine="426"/>
        <w:jc w:val="both"/>
        <w:rPr>
          <w:sz w:val="28"/>
          <w:szCs w:val="28"/>
        </w:rPr>
      </w:pPr>
      <w:r>
        <w:rPr>
          <w:sz w:val="28"/>
          <w:szCs w:val="28"/>
        </w:rPr>
        <w:t>6.1.6.</w:t>
      </w:r>
      <w:r>
        <w:rPr>
          <w:sz w:val="28"/>
          <w:szCs w:val="28"/>
        </w:rPr>
        <w:tab/>
        <w:t xml:space="preserve">Победившими в номинации признаются программы, получившие наибольшее количество баллов. </w:t>
      </w:r>
    </w:p>
    <w:p w:rsidR="005D37B9" w:rsidRDefault="005D37B9" w:rsidP="005D37B9">
      <w:pPr>
        <w:spacing w:line="360" w:lineRule="auto"/>
        <w:ind w:firstLine="709"/>
        <w:jc w:val="both"/>
        <w:rPr>
          <w:sz w:val="28"/>
          <w:szCs w:val="28"/>
        </w:rPr>
      </w:pPr>
      <w:r>
        <w:rPr>
          <w:sz w:val="28"/>
          <w:szCs w:val="28"/>
        </w:rPr>
        <w:t xml:space="preserve">При наличии более трех программ в номинации, получивших равное наибольшее количество баллов, победителями считаются три программы, </w:t>
      </w:r>
      <w:r>
        <w:rPr>
          <w:sz w:val="28"/>
          <w:szCs w:val="28"/>
        </w:rPr>
        <w:lastRenderedPageBreak/>
        <w:t>набравшие наибольшее количество баллов в ходе первого этапа содержательной экспертизы. Распределение первого, второго и третьего мест между авторами этих программ осуществляется на основании суммы баллов, набранных программами на втором этапе содержательной экспертизы.</w:t>
      </w:r>
    </w:p>
    <w:p w:rsidR="005D37B9" w:rsidRDefault="005D37B9" w:rsidP="005D37B9">
      <w:pPr>
        <w:pStyle w:val="a7"/>
        <w:spacing w:line="360" w:lineRule="auto"/>
        <w:ind w:left="0" w:firstLine="426"/>
        <w:rPr>
          <w:szCs w:val="28"/>
        </w:rPr>
      </w:pPr>
      <w:r>
        <w:rPr>
          <w:szCs w:val="28"/>
        </w:rPr>
        <w:t>6.2.</w:t>
      </w:r>
      <w:r>
        <w:rPr>
          <w:szCs w:val="28"/>
        </w:rPr>
        <w:tab/>
        <w:t>Решение Экспертной комиссии оформляется протоколом и передается в Оргкомитет Конкурса.</w:t>
      </w:r>
    </w:p>
    <w:p w:rsidR="005D37B9" w:rsidRDefault="005D37B9" w:rsidP="005D37B9">
      <w:pPr>
        <w:pStyle w:val="a7"/>
        <w:tabs>
          <w:tab w:val="left" w:pos="0"/>
          <w:tab w:val="left" w:pos="142"/>
        </w:tabs>
        <w:ind w:left="0" w:firstLine="0"/>
        <w:jc w:val="center"/>
        <w:rPr>
          <w:b/>
          <w:szCs w:val="28"/>
        </w:rPr>
      </w:pPr>
      <w:r>
        <w:rPr>
          <w:b/>
          <w:szCs w:val="28"/>
        </w:rPr>
        <w:t>7.</w:t>
      </w:r>
      <w:r>
        <w:rPr>
          <w:b/>
          <w:szCs w:val="28"/>
        </w:rPr>
        <w:tab/>
        <w:t>Награждение победителей Конкурса.</w:t>
      </w:r>
    </w:p>
    <w:p w:rsidR="005D37B9" w:rsidRDefault="005D37B9" w:rsidP="005D37B9">
      <w:pPr>
        <w:pStyle w:val="a7"/>
        <w:tabs>
          <w:tab w:val="left" w:pos="0"/>
        </w:tabs>
        <w:spacing w:line="360" w:lineRule="auto"/>
        <w:ind w:left="0" w:firstLine="426"/>
        <w:rPr>
          <w:szCs w:val="28"/>
        </w:rPr>
      </w:pPr>
      <w:r>
        <w:rPr>
          <w:szCs w:val="28"/>
        </w:rPr>
        <w:t>7.1.</w:t>
      </w:r>
      <w:r>
        <w:rPr>
          <w:szCs w:val="28"/>
        </w:rPr>
        <w:tab/>
        <w:t>Победители и призеры Конкурса награждаются грамотами Юго-Восточного управления</w:t>
      </w:r>
    </w:p>
    <w:p w:rsidR="005D37B9" w:rsidRDefault="005D37B9" w:rsidP="005D37B9">
      <w:pPr>
        <w:pStyle w:val="a7"/>
        <w:tabs>
          <w:tab w:val="left" w:pos="0"/>
        </w:tabs>
        <w:spacing w:line="360" w:lineRule="auto"/>
        <w:ind w:left="0" w:firstLine="426"/>
        <w:rPr>
          <w:szCs w:val="28"/>
        </w:rPr>
      </w:pPr>
      <w:r>
        <w:rPr>
          <w:szCs w:val="28"/>
        </w:rPr>
        <w:t xml:space="preserve">7.2.  </w:t>
      </w:r>
      <w:r>
        <w:rPr>
          <w:spacing w:val="-10"/>
          <w:szCs w:val="28"/>
        </w:rPr>
        <w:t xml:space="preserve"> Все иные Конкурсанты, участники окружного этапа Конкурса </w:t>
      </w:r>
      <w:r>
        <w:rPr>
          <w:szCs w:val="28"/>
        </w:rPr>
        <w:t>получают сертификаты участников Конкурса.</w:t>
      </w:r>
    </w:p>
    <w:p w:rsidR="005D37B9" w:rsidRDefault="005D37B9" w:rsidP="005D37B9">
      <w:pPr>
        <w:spacing w:line="360" w:lineRule="auto"/>
        <w:ind w:firstLine="426"/>
        <w:jc w:val="both"/>
        <w:rPr>
          <w:sz w:val="28"/>
          <w:szCs w:val="28"/>
        </w:rPr>
      </w:pPr>
      <w:r>
        <w:rPr>
          <w:sz w:val="28"/>
          <w:szCs w:val="28"/>
        </w:rPr>
        <w:t>7.3.</w:t>
      </w:r>
      <w:r>
        <w:rPr>
          <w:sz w:val="28"/>
          <w:szCs w:val="28"/>
        </w:rPr>
        <w:tab/>
        <w:t xml:space="preserve">Лучшие программы по решению Оргкомитета направляются в окружной банк программ </w:t>
      </w:r>
      <w:r>
        <w:rPr>
          <w:sz w:val="28"/>
          <w:szCs w:val="28"/>
          <w:lang w:eastAsia="ru-RU"/>
        </w:rPr>
        <w:t>в сфере сопровождения профессионального самоопределения обучающихся.</w:t>
      </w:r>
    </w:p>
    <w:p w:rsidR="005D37B9" w:rsidRDefault="005D37B9" w:rsidP="005D37B9">
      <w:pPr>
        <w:ind w:firstLine="4394"/>
        <w:jc w:val="center"/>
        <w:rPr>
          <w:sz w:val="28"/>
          <w:szCs w:val="28"/>
        </w:rPr>
      </w:pPr>
    </w:p>
    <w:p w:rsidR="005D37B9" w:rsidRDefault="005D37B9" w:rsidP="005D37B9">
      <w:pPr>
        <w:ind w:firstLine="4394"/>
        <w:jc w:val="center"/>
        <w:rPr>
          <w:bCs/>
          <w:sz w:val="28"/>
          <w:szCs w:val="28"/>
        </w:rPr>
      </w:pPr>
      <w:r>
        <w:rPr>
          <w:sz w:val="28"/>
          <w:szCs w:val="28"/>
        </w:rPr>
        <w:t xml:space="preserve">              Приложение 1 к </w:t>
      </w:r>
      <w:r>
        <w:rPr>
          <w:bCs/>
          <w:sz w:val="28"/>
          <w:szCs w:val="28"/>
        </w:rPr>
        <w:t>Положению</w:t>
      </w:r>
    </w:p>
    <w:p w:rsidR="005D37B9" w:rsidRDefault="005D37B9" w:rsidP="005D37B9">
      <w:pPr>
        <w:rPr>
          <w:sz w:val="28"/>
          <w:szCs w:val="28"/>
        </w:rPr>
      </w:pPr>
    </w:p>
    <w:p w:rsidR="005D37B9" w:rsidRDefault="005D37B9" w:rsidP="005D37B9">
      <w:pPr>
        <w:pStyle w:val="a7"/>
        <w:tabs>
          <w:tab w:val="left" w:pos="0"/>
        </w:tabs>
        <w:ind w:left="0"/>
        <w:jc w:val="center"/>
        <w:rPr>
          <w:szCs w:val="28"/>
        </w:rPr>
      </w:pPr>
    </w:p>
    <w:p w:rsidR="005D37B9" w:rsidRDefault="005D37B9" w:rsidP="005D37B9">
      <w:pPr>
        <w:pStyle w:val="a7"/>
        <w:tabs>
          <w:tab w:val="left" w:pos="0"/>
        </w:tabs>
        <w:ind w:left="0"/>
        <w:jc w:val="center"/>
        <w:rPr>
          <w:szCs w:val="28"/>
        </w:rPr>
      </w:pPr>
      <w:r>
        <w:rPr>
          <w:szCs w:val="28"/>
        </w:rPr>
        <w:t xml:space="preserve">ЗАЯВКА </w:t>
      </w:r>
    </w:p>
    <w:p w:rsidR="005D37B9" w:rsidRDefault="005D37B9" w:rsidP="005D37B9">
      <w:pPr>
        <w:jc w:val="center"/>
        <w:rPr>
          <w:bCs/>
          <w:sz w:val="28"/>
          <w:szCs w:val="28"/>
        </w:rPr>
      </w:pPr>
      <w:r>
        <w:rPr>
          <w:sz w:val="28"/>
          <w:szCs w:val="28"/>
        </w:rPr>
        <w:t>для участия в окружном конкурсе</w:t>
      </w:r>
      <w:r>
        <w:rPr>
          <w:bCs/>
          <w:sz w:val="28"/>
          <w:szCs w:val="28"/>
        </w:rPr>
        <w:t xml:space="preserve"> программ элективных курсов в системе профильного обучения  и </w:t>
      </w:r>
      <w:proofErr w:type="spellStart"/>
      <w:r>
        <w:rPr>
          <w:bCs/>
          <w:sz w:val="28"/>
          <w:szCs w:val="28"/>
        </w:rPr>
        <w:t>предпрофильной</w:t>
      </w:r>
      <w:proofErr w:type="spellEnd"/>
      <w:r>
        <w:rPr>
          <w:bCs/>
          <w:sz w:val="28"/>
          <w:szCs w:val="28"/>
        </w:rPr>
        <w:t xml:space="preserve"> подготовки,</w:t>
      </w:r>
      <w:r>
        <w:rPr>
          <w:sz w:val="28"/>
          <w:szCs w:val="28"/>
        </w:rPr>
        <w:t xml:space="preserve"> </w:t>
      </w:r>
      <w:proofErr w:type="spellStart"/>
      <w:r>
        <w:rPr>
          <w:sz w:val="28"/>
          <w:szCs w:val="28"/>
        </w:rPr>
        <w:t>профориентационных</w:t>
      </w:r>
      <w:proofErr w:type="spellEnd"/>
      <w:r>
        <w:rPr>
          <w:sz w:val="28"/>
          <w:szCs w:val="28"/>
        </w:rPr>
        <w:t xml:space="preserve"> программ в рамках внеурочной деятельности</w:t>
      </w:r>
      <w:r>
        <w:rPr>
          <w:bCs/>
          <w:sz w:val="28"/>
          <w:szCs w:val="28"/>
        </w:rPr>
        <w:t xml:space="preserve"> </w:t>
      </w:r>
    </w:p>
    <w:p w:rsidR="005D37B9" w:rsidRDefault="005D37B9" w:rsidP="005D37B9">
      <w:pPr>
        <w:pStyle w:val="a3"/>
        <w:jc w:val="both"/>
        <w:rPr>
          <w:sz w:val="22"/>
          <w:szCs w:val="22"/>
        </w:rPr>
      </w:pPr>
    </w:p>
    <w:p w:rsidR="005D37B9" w:rsidRDefault="005D37B9" w:rsidP="005D37B9">
      <w:pPr>
        <w:pStyle w:val="a7"/>
        <w:tabs>
          <w:tab w:val="left" w:pos="0"/>
        </w:tabs>
        <w:spacing w:line="100" w:lineRule="atLeast"/>
        <w:ind w:left="0"/>
        <w:rPr>
          <w:szCs w:val="28"/>
        </w:rPr>
      </w:pPr>
    </w:p>
    <w:p w:rsidR="005D37B9" w:rsidRDefault="005D37B9" w:rsidP="005D37B9">
      <w:pPr>
        <w:pStyle w:val="a7"/>
        <w:tabs>
          <w:tab w:val="left" w:pos="0"/>
        </w:tabs>
        <w:spacing w:line="100" w:lineRule="atLeast"/>
        <w:ind w:left="0" w:firstLine="0"/>
        <w:rPr>
          <w:szCs w:val="28"/>
        </w:rPr>
      </w:pPr>
      <w:r>
        <w:rPr>
          <w:szCs w:val="28"/>
        </w:rPr>
        <w:t>Предметная область:</w:t>
      </w:r>
    </w:p>
    <w:p w:rsidR="005D37B9" w:rsidRDefault="005D37B9" w:rsidP="005D37B9">
      <w:pPr>
        <w:pStyle w:val="a7"/>
        <w:tabs>
          <w:tab w:val="left" w:pos="0"/>
        </w:tabs>
        <w:spacing w:line="100" w:lineRule="atLeast"/>
        <w:ind w:left="0" w:firstLine="0"/>
        <w:rPr>
          <w:szCs w:val="28"/>
        </w:rPr>
      </w:pPr>
      <w:r>
        <w:rPr>
          <w:szCs w:val="28"/>
        </w:rPr>
        <w:t>________________________________________________________________</w:t>
      </w:r>
    </w:p>
    <w:p w:rsidR="005D37B9" w:rsidRDefault="005D37B9" w:rsidP="005D37B9">
      <w:pPr>
        <w:pStyle w:val="a7"/>
        <w:tabs>
          <w:tab w:val="left" w:pos="0"/>
        </w:tabs>
        <w:spacing w:line="100" w:lineRule="atLeast"/>
        <w:ind w:left="0" w:firstLine="0"/>
        <w:rPr>
          <w:sz w:val="16"/>
          <w:szCs w:val="16"/>
        </w:rPr>
      </w:pPr>
    </w:p>
    <w:p w:rsidR="005D37B9" w:rsidRDefault="005D37B9" w:rsidP="005D37B9">
      <w:pPr>
        <w:pStyle w:val="a7"/>
        <w:tabs>
          <w:tab w:val="left" w:pos="0"/>
        </w:tabs>
        <w:spacing w:line="100" w:lineRule="atLeast"/>
        <w:ind w:left="0" w:firstLine="0"/>
        <w:rPr>
          <w:szCs w:val="28"/>
        </w:rPr>
      </w:pPr>
      <w:r>
        <w:rPr>
          <w:szCs w:val="28"/>
        </w:rPr>
        <w:t>Номинация:</w:t>
      </w:r>
    </w:p>
    <w:p w:rsidR="005D37B9" w:rsidRDefault="005D37B9" w:rsidP="005D37B9">
      <w:pPr>
        <w:pStyle w:val="a7"/>
        <w:tabs>
          <w:tab w:val="left" w:pos="0"/>
        </w:tabs>
        <w:spacing w:line="100" w:lineRule="atLeast"/>
        <w:ind w:left="0" w:firstLine="0"/>
        <w:rPr>
          <w:szCs w:val="28"/>
        </w:rPr>
      </w:pPr>
      <w:r>
        <w:rPr>
          <w:szCs w:val="28"/>
        </w:rPr>
        <w:t>________________________________________________________________</w:t>
      </w:r>
    </w:p>
    <w:p w:rsidR="005D37B9" w:rsidRDefault="005D37B9" w:rsidP="005D37B9">
      <w:pPr>
        <w:pStyle w:val="a7"/>
        <w:tabs>
          <w:tab w:val="left" w:pos="0"/>
        </w:tabs>
        <w:spacing w:line="100" w:lineRule="atLeast"/>
        <w:ind w:left="0" w:firstLine="0"/>
        <w:rPr>
          <w:sz w:val="16"/>
          <w:szCs w:val="16"/>
        </w:rPr>
      </w:pPr>
    </w:p>
    <w:p w:rsidR="005D37B9" w:rsidRDefault="005D37B9" w:rsidP="005D37B9">
      <w:pPr>
        <w:pStyle w:val="a7"/>
        <w:tabs>
          <w:tab w:val="left" w:pos="0"/>
        </w:tabs>
        <w:spacing w:line="100" w:lineRule="atLeast"/>
        <w:ind w:left="0" w:firstLine="0"/>
        <w:rPr>
          <w:szCs w:val="28"/>
        </w:rPr>
      </w:pPr>
      <w:r>
        <w:rPr>
          <w:szCs w:val="28"/>
        </w:rPr>
        <w:t>Ф.И.О. автор</w:t>
      </w:r>
      <w:proofErr w:type="gramStart"/>
      <w:r>
        <w:rPr>
          <w:szCs w:val="28"/>
        </w:rPr>
        <w:t>а(</w:t>
      </w:r>
      <w:proofErr w:type="gramEnd"/>
      <w:r>
        <w:rPr>
          <w:szCs w:val="28"/>
        </w:rPr>
        <w:t>-</w:t>
      </w:r>
      <w:proofErr w:type="spellStart"/>
      <w:r>
        <w:rPr>
          <w:szCs w:val="28"/>
        </w:rPr>
        <w:t>ов</w:t>
      </w:r>
      <w:proofErr w:type="spellEnd"/>
      <w:r>
        <w:rPr>
          <w:szCs w:val="28"/>
        </w:rPr>
        <w:t>) программы:</w:t>
      </w:r>
    </w:p>
    <w:p w:rsidR="005D37B9" w:rsidRDefault="005D37B9" w:rsidP="005D37B9">
      <w:pPr>
        <w:pStyle w:val="a7"/>
        <w:tabs>
          <w:tab w:val="left" w:pos="0"/>
        </w:tabs>
        <w:spacing w:line="100" w:lineRule="atLeast"/>
        <w:ind w:left="0" w:firstLine="0"/>
        <w:rPr>
          <w:szCs w:val="28"/>
        </w:rPr>
      </w:pPr>
      <w:r>
        <w:rPr>
          <w:szCs w:val="28"/>
        </w:rPr>
        <w:t>________________________________________________________________</w:t>
      </w:r>
    </w:p>
    <w:p w:rsidR="005D37B9" w:rsidRDefault="005D37B9" w:rsidP="005D37B9">
      <w:pPr>
        <w:pStyle w:val="a7"/>
        <w:tabs>
          <w:tab w:val="left" w:pos="0"/>
        </w:tabs>
        <w:spacing w:line="100" w:lineRule="atLeast"/>
        <w:ind w:left="0" w:firstLine="0"/>
        <w:rPr>
          <w:sz w:val="16"/>
          <w:szCs w:val="16"/>
        </w:rPr>
      </w:pPr>
    </w:p>
    <w:p w:rsidR="005D37B9" w:rsidRDefault="005D37B9" w:rsidP="005D37B9">
      <w:pPr>
        <w:pStyle w:val="a7"/>
        <w:tabs>
          <w:tab w:val="left" w:pos="0"/>
        </w:tabs>
        <w:spacing w:line="100" w:lineRule="atLeast"/>
        <w:ind w:left="0" w:firstLine="0"/>
        <w:rPr>
          <w:szCs w:val="28"/>
        </w:rPr>
      </w:pPr>
      <w:r>
        <w:rPr>
          <w:szCs w:val="28"/>
        </w:rPr>
        <w:t>Наименование программы:</w:t>
      </w:r>
    </w:p>
    <w:p w:rsidR="005D37B9" w:rsidRDefault="005D37B9" w:rsidP="005D37B9">
      <w:pPr>
        <w:pStyle w:val="a7"/>
        <w:tabs>
          <w:tab w:val="left" w:pos="0"/>
        </w:tabs>
        <w:spacing w:line="100" w:lineRule="atLeast"/>
        <w:ind w:left="0" w:firstLine="0"/>
        <w:rPr>
          <w:szCs w:val="28"/>
        </w:rPr>
      </w:pPr>
      <w:r>
        <w:rPr>
          <w:szCs w:val="28"/>
        </w:rPr>
        <w:t>______________________________________________________________________________________________________________________________________________________________________________________________________</w:t>
      </w:r>
    </w:p>
    <w:p w:rsidR="005D37B9" w:rsidRDefault="005D37B9" w:rsidP="005D37B9">
      <w:pPr>
        <w:snapToGrid w:val="0"/>
        <w:spacing w:line="100" w:lineRule="atLeast"/>
        <w:rPr>
          <w:sz w:val="16"/>
          <w:szCs w:val="16"/>
        </w:rPr>
      </w:pPr>
    </w:p>
    <w:p w:rsidR="005D37B9" w:rsidRDefault="005D37B9" w:rsidP="005D37B9">
      <w:pPr>
        <w:snapToGrid w:val="0"/>
        <w:spacing w:line="100" w:lineRule="atLeast"/>
        <w:rPr>
          <w:sz w:val="28"/>
          <w:szCs w:val="28"/>
        </w:rPr>
      </w:pPr>
      <w:r>
        <w:rPr>
          <w:sz w:val="28"/>
          <w:szCs w:val="28"/>
        </w:rPr>
        <w:t>Наименование образовательного учреждения, в котором работае</w:t>
      </w:r>
      <w:proofErr w:type="gramStart"/>
      <w:r>
        <w:rPr>
          <w:sz w:val="28"/>
          <w:szCs w:val="28"/>
        </w:rPr>
        <w:t>т(</w:t>
      </w:r>
      <w:proofErr w:type="gramEnd"/>
      <w:r>
        <w:rPr>
          <w:sz w:val="28"/>
          <w:szCs w:val="28"/>
        </w:rPr>
        <w:t>-ют) автор(-ы) программы (указывается по Уставу учреждения)</w:t>
      </w:r>
    </w:p>
    <w:p w:rsidR="005D37B9" w:rsidRDefault="005D37B9" w:rsidP="005D37B9">
      <w:pPr>
        <w:snapToGrid w:val="0"/>
        <w:spacing w:line="100" w:lineRule="atLeast"/>
        <w:rPr>
          <w:sz w:val="28"/>
          <w:szCs w:val="28"/>
        </w:rPr>
      </w:pPr>
      <w:r>
        <w:rPr>
          <w:sz w:val="28"/>
          <w:szCs w:val="28"/>
        </w:rPr>
        <w:lastRenderedPageBreak/>
        <w:t>____________________________________________________________________________________________________________________________________________________________________________________________________________</w:t>
      </w:r>
    </w:p>
    <w:p w:rsidR="005D37B9" w:rsidRDefault="005D37B9" w:rsidP="005D37B9">
      <w:pPr>
        <w:snapToGrid w:val="0"/>
        <w:spacing w:line="100" w:lineRule="atLeast"/>
        <w:rPr>
          <w:sz w:val="16"/>
          <w:szCs w:val="16"/>
        </w:rPr>
      </w:pPr>
    </w:p>
    <w:p w:rsidR="005D37B9" w:rsidRDefault="005D37B9" w:rsidP="005D37B9">
      <w:pPr>
        <w:snapToGrid w:val="0"/>
        <w:spacing w:line="100" w:lineRule="atLeast"/>
        <w:rPr>
          <w:sz w:val="28"/>
          <w:szCs w:val="28"/>
        </w:rPr>
      </w:pPr>
      <w:r>
        <w:rPr>
          <w:sz w:val="28"/>
          <w:szCs w:val="28"/>
        </w:rPr>
        <w:t xml:space="preserve">Контактный телефон участника конкурса (с указанием междугороднего телефонного кода) </w:t>
      </w:r>
    </w:p>
    <w:p w:rsidR="005D37B9" w:rsidRDefault="005D37B9" w:rsidP="005D37B9">
      <w:pPr>
        <w:snapToGrid w:val="0"/>
        <w:spacing w:line="100" w:lineRule="atLeast"/>
        <w:rPr>
          <w:sz w:val="32"/>
          <w:szCs w:val="32"/>
        </w:rPr>
      </w:pPr>
      <w:r>
        <w:rPr>
          <w:sz w:val="32"/>
          <w:szCs w:val="32"/>
        </w:rPr>
        <w:t>_____________________________________________</w:t>
      </w:r>
    </w:p>
    <w:p w:rsidR="005D37B9" w:rsidRDefault="005D37B9" w:rsidP="005D37B9">
      <w:pPr>
        <w:snapToGrid w:val="0"/>
        <w:spacing w:line="100" w:lineRule="atLeast"/>
        <w:rPr>
          <w:sz w:val="28"/>
          <w:szCs w:val="28"/>
        </w:rPr>
      </w:pPr>
      <w:r>
        <w:rPr>
          <w:sz w:val="28"/>
          <w:szCs w:val="28"/>
        </w:rPr>
        <w:t>Электронный адрес участника конкурса</w:t>
      </w:r>
    </w:p>
    <w:p w:rsidR="005D37B9" w:rsidRDefault="005D37B9" w:rsidP="005D37B9">
      <w:pPr>
        <w:snapToGrid w:val="0"/>
        <w:spacing w:line="100" w:lineRule="atLeast"/>
        <w:rPr>
          <w:sz w:val="32"/>
          <w:szCs w:val="32"/>
        </w:rPr>
      </w:pPr>
      <w:r>
        <w:rPr>
          <w:sz w:val="32"/>
          <w:szCs w:val="32"/>
        </w:rPr>
        <w:t>_____________________________________________</w:t>
      </w:r>
    </w:p>
    <w:p w:rsidR="005D37B9" w:rsidRDefault="005D37B9" w:rsidP="005D37B9">
      <w:pPr>
        <w:pStyle w:val="a7"/>
        <w:tabs>
          <w:tab w:val="left" w:pos="0"/>
        </w:tabs>
        <w:ind w:left="0"/>
        <w:rPr>
          <w:szCs w:val="28"/>
        </w:rPr>
      </w:pPr>
    </w:p>
    <w:p w:rsidR="005D37B9" w:rsidRDefault="005D37B9" w:rsidP="005D37B9">
      <w:pPr>
        <w:pStyle w:val="a7"/>
        <w:tabs>
          <w:tab w:val="left" w:pos="283"/>
        </w:tabs>
        <w:rPr>
          <w:sz w:val="20"/>
        </w:rPr>
      </w:pPr>
    </w:p>
    <w:p w:rsidR="005D37B9" w:rsidRDefault="005D37B9" w:rsidP="005D37B9">
      <w:pPr>
        <w:pStyle w:val="a7"/>
        <w:tabs>
          <w:tab w:val="left" w:pos="0"/>
        </w:tabs>
        <w:ind w:left="0"/>
        <w:rPr>
          <w:szCs w:val="28"/>
        </w:rPr>
      </w:pPr>
      <w:r>
        <w:rPr>
          <w:szCs w:val="28"/>
        </w:rPr>
        <w:t>Руководитель ОУ _________________________________________________</w:t>
      </w:r>
    </w:p>
    <w:p w:rsidR="005D37B9" w:rsidRDefault="005D37B9" w:rsidP="005D37B9">
      <w:pPr>
        <w:pStyle w:val="a7"/>
        <w:tabs>
          <w:tab w:val="left" w:pos="0"/>
        </w:tabs>
        <w:ind w:left="0" w:firstLine="709"/>
        <w:rPr>
          <w:sz w:val="20"/>
        </w:rPr>
      </w:pPr>
      <w:r>
        <w:rPr>
          <w:sz w:val="20"/>
        </w:rPr>
        <w:tab/>
      </w:r>
      <w:r>
        <w:rPr>
          <w:sz w:val="20"/>
        </w:rPr>
        <w:tab/>
      </w:r>
      <w:r>
        <w:rPr>
          <w:sz w:val="20"/>
        </w:rPr>
        <w:tab/>
      </w:r>
      <w:r>
        <w:rPr>
          <w:sz w:val="20"/>
        </w:rPr>
        <w:tab/>
        <w:t xml:space="preserve">Ф.И.О. </w:t>
      </w:r>
      <w:r>
        <w:rPr>
          <w:sz w:val="20"/>
        </w:rPr>
        <w:tab/>
      </w:r>
      <w:r>
        <w:rPr>
          <w:sz w:val="20"/>
        </w:rPr>
        <w:tab/>
      </w:r>
      <w:r>
        <w:rPr>
          <w:sz w:val="20"/>
        </w:rPr>
        <w:tab/>
      </w:r>
      <w:r>
        <w:rPr>
          <w:sz w:val="20"/>
        </w:rPr>
        <w:tab/>
      </w:r>
      <w:r>
        <w:rPr>
          <w:sz w:val="20"/>
        </w:rPr>
        <w:tab/>
      </w:r>
      <w:r>
        <w:rPr>
          <w:sz w:val="20"/>
        </w:rPr>
        <w:tab/>
        <w:t>(подпись)</w:t>
      </w:r>
    </w:p>
    <w:p w:rsidR="005D37B9" w:rsidRDefault="005D37B9" w:rsidP="005D37B9">
      <w:pPr>
        <w:pStyle w:val="a7"/>
        <w:tabs>
          <w:tab w:val="left" w:pos="0"/>
        </w:tabs>
        <w:ind w:left="0" w:firstLine="709"/>
        <w:jc w:val="center"/>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М. П.</w:t>
      </w:r>
    </w:p>
    <w:p w:rsidR="005D37B9" w:rsidRDefault="005D37B9" w:rsidP="005D37B9">
      <w:pPr>
        <w:ind w:firstLine="4394"/>
        <w:jc w:val="center"/>
        <w:rPr>
          <w:bCs/>
          <w:sz w:val="28"/>
          <w:szCs w:val="28"/>
        </w:rPr>
      </w:pPr>
      <w:r>
        <w:rPr>
          <w:sz w:val="20"/>
          <w:szCs w:val="20"/>
        </w:rPr>
        <w:br w:type="page"/>
      </w:r>
      <w:r>
        <w:rPr>
          <w:sz w:val="20"/>
          <w:szCs w:val="20"/>
        </w:rPr>
        <w:lastRenderedPageBreak/>
        <w:t xml:space="preserve">                         </w:t>
      </w:r>
      <w:r>
        <w:rPr>
          <w:sz w:val="28"/>
          <w:szCs w:val="28"/>
        </w:rPr>
        <w:t xml:space="preserve">Приложение 2 к </w:t>
      </w:r>
      <w:r>
        <w:rPr>
          <w:bCs/>
          <w:sz w:val="28"/>
          <w:szCs w:val="28"/>
        </w:rPr>
        <w:t>Положению</w:t>
      </w:r>
    </w:p>
    <w:p w:rsidR="005D37B9" w:rsidRDefault="005D37B9" w:rsidP="005D37B9">
      <w:pPr>
        <w:pStyle w:val="a7"/>
        <w:tabs>
          <w:tab w:val="left" w:pos="0"/>
        </w:tabs>
        <w:ind w:left="0" w:firstLine="4395"/>
        <w:jc w:val="center"/>
        <w:rPr>
          <w:szCs w:val="28"/>
        </w:rPr>
      </w:pPr>
    </w:p>
    <w:p w:rsidR="005D37B9" w:rsidRDefault="005D37B9" w:rsidP="005D37B9">
      <w:pPr>
        <w:spacing w:line="100" w:lineRule="atLeast"/>
        <w:jc w:val="center"/>
        <w:rPr>
          <w:sz w:val="28"/>
          <w:szCs w:val="28"/>
        </w:rPr>
      </w:pPr>
      <w:r>
        <w:rPr>
          <w:sz w:val="28"/>
          <w:szCs w:val="28"/>
        </w:rPr>
        <w:t>ТРЕБОВАНИЯ К ОФОРМЛЕНИЮ ПРОГРАММЫ КУРСА</w:t>
      </w:r>
    </w:p>
    <w:p w:rsidR="005D37B9" w:rsidRDefault="005D37B9" w:rsidP="005D37B9">
      <w:pPr>
        <w:spacing w:line="100" w:lineRule="atLeast"/>
        <w:rPr>
          <w:sz w:val="28"/>
          <w:szCs w:val="28"/>
        </w:rPr>
      </w:pPr>
    </w:p>
    <w:p w:rsidR="005D37B9" w:rsidRDefault="005D37B9" w:rsidP="005D37B9">
      <w:pPr>
        <w:rPr>
          <w:i/>
          <w:iCs/>
          <w:sz w:val="28"/>
          <w:szCs w:val="28"/>
        </w:rPr>
      </w:pPr>
      <w:r>
        <w:rPr>
          <w:i/>
          <w:iCs/>
          <w:sz w:val="28"/>
          <w:szCs w:val="28"/>
        </w:rPr>
        <w:t>Структура программы:</w:t>
      </w:r>
    </w:p>
    <w:p w:rsidR="005D37B9" w:rsidRDefault="005D37B9" w:rsidP="005D37B9">
      <w:pPr>
        <w:pStyle w:val="21"/>
        <w:numPr>
          <w:ilvl w:val="0"/>
          <w:numId w:val="8"/>
        </w:numPr>
        <w:tabs>
          <w:tab w:val="clear" w:pos="0"/>
          <w:tab w:val="num" w:pos="720"/>
        </w:tabs>
        <w:spacing w:before="60" w:after="0"/>
        <w:ind w:left="714" w:hanging="357"/>
        <w:rPr>
          <w:rFonts w:ascii="Times New Roman" w:hAnsi="Times New Roman"/>
          <w:sz w:val="28"/>
          <w:szCs w:val="28"/>
        </w:rPr>
      </w:pPr>
      <w:r>
        <w:rPr>
          <w:rFonts w:ascii="Times New Roman" w:hAnsi="Times New Roman"/>
          <w:sz w:val="28"/>
          <w:szCs w:val="28"/>
        </w:rPr>
        <w:t>Название программы.</w:t>
      </w:r>
    </w:p>
    <w:p w:rsidR="005D37B9" w:rsidRDefault="005D37B9" w:rsidP="005D37B9">
      <w:pPr>
        <w:pStyle w:val="21"/>
        <w:numPr>
          <w:ilvl w:val="0"/>
          <w:numId w:val="8"/>
        </w:numPr>
        <w:tabs>
          <w:tab w:val="clear" w:pos="0"/>
          <w:tab w:val="num" w:pos="720"/>
        </w:tabs>
        <w:spacing w:before="60" w:after="0"/>
        <w:ind w:left="714" w:hanging="357"/>
        <w:rPr>
          <w:rFonts w:ascii="Times New Roman" w:hAnsi="Times New Roman"/>
          <w:sz w:val="28"/>
          <w:szCs w:val="28"/>
        </w:rPr>
      </w:pPr>
      <w:r>
        <w:rPr>
          <w:rFonts w:ascii="Times New Roman" w:hAnsi="Times New Roman"/>
          <w:sz w:val="28"/>
          <w:szCs w:val="28"/>
        </w:rPr>
        <w:t>Пояснительная записка.</w:t>
      </w:r>
    </w:p>
    <w:p w:rsidR="005D37B9" w:rsidRDefault="005D37B9" w:rsidP="005D37B9">
      <w:pPr>
        <w:pStyle w:val="21"/>
        <w:numPr>
          <w:ilvl w:val="0"/>
          <w:numId w:val="8"/>
        </w:numPr>
        <w:tabs>
          <w:tab w:val="clear" w:pos="0"/>
          <w:tab w:val="num" w:pos="720"/>
        </w:tabs>
        <w:spacing w:before="60" w:after="0"/>
        <w:ind w:left="714" w:hanging="357"/>
        <w:rPr>
          <w:rFonts w:ascii="Times New Roman" w:hAnsi="Times New Roman"/>
          <w:sz w:val="28"/>
          <w:szCs w:val="28"/>
        </w:rPr>
      </w:pPr>
      <w:r>
        <w:rPr>
          <w:rFonts w:ascii="Times New Roman" w:hAnsi="Times New Roman"/>
          <w:sz w:val="28"/>
          <w:szCs w:val="28"/>
        </w:rPr>
        <w:t>Тематическое планирование.</w:t>
      </w:r>
    </w:p>
    <w:p w:rsidR="005D37B9" w:rsidRDefault="005D37B9" w:rsidP="005D37B9">
      <w:pPr>
        <w:pStyle w:val="21"/>
        <w:numPr>
          <w:ilvl w:val="0"/>
          <w:numId w:val="8"/>
        </w:numPr>
        <w:tabs>
          <w:tab w:val="clear" w:pos="0"/>
          <w:tab w:val="num" w:pos="720"/>
        </w:tabs>
        <w:spacing w:before="60" w:after="0"/>
        <w:ind w:left="714" w:hanging="357"/>
        <w:rPr>
          <w:rFonts w:ascii="Times New Roman" w:hAnsi="Times New Roman"/>
          <w:sz w:val="28"/>
          <w:szCs w:val="28"/>
        </w:rPr>
      </w:pPr>
      <w:r>
        <w:rPr>
          <w:rFonts w:ascii="Times New Roman" w:hAnsi="Times New Roman"/>
          <w:sz w:val="28"/>
          <w:szCs w:val="28"/>
        </w:rPr>
        <w:t>Учебно-тематическое планирование.</w:t>
      </w:r>
    </w:p>
    <w:p w:rsidR="005D37B9" w:rsidRDefault="005D37B9" w:rsidP="005D37B9">
      <w:pPr>
        <w:pStyle w:val="21"/>
        <w:numPr>
          <w:ilvl w:val="0"/>
          <w:numId w:val="8"/>
        </w:numPr>
        <w:tabs>
          <w:tab w:val="clear" w:pos="0"/>
          <w:tab w:val="num" w:pos="720"/>
        </w:tabs>
        <w:spacing w:before="60" w:after="0"/>
        <w:ind w:left="714" w:hanging="357"/>
        <w:rPr>
          <w:rFonts w:ascii="Times New Roman" w:hAnsi="Times New Roman"/>
          <w:sz w:val="28"/>
          <w:szCs w:val="28"/>
        </w:rPr>
      </w:pPr>
      <w:r>
        <w:rPr>
          <w:rFonts w:ascii="Times New Roman" w:hAnsi="Times New Roman"/>
          <w:sz w:val="28"/>
          <w:szCs w:val="28"/>
        </w:rPr>
        <w:t>Список литературы.</w:t>
      </w:r>
    </w:p>
    <w:p w:rsidR="005D37B9" w:rsidRDefault="005D37B9" w:rsidP="005D37B9">
      <w:pPr>
        <w:spacing w:line="100" w:lineRule="atLeast"/>
        <w:rPr>
          <w:sz w:val="28"/>
          <w:szCs w:val="28"/>
        </w:rPr>
      </w:pPr>
    </w:p>
    <w:p w:rsidR="005D37B9" w:rsidRDefault="005D37B9" w:rsidP="005D37B9">
      <w:pPr>
        <w:rPr>
          <w:i/>
          <w:sz w:val="28"/>
          <w:szCs w:val="28"/>
        </w:rPr>
      </w:pPr>
      <w:r>
        <w:rPr>
          <w:i/>
          <w:sz w:val="28"/>
          <w:szCs w:val="28"/>
        </w:rPr>
        <w:t xml:space="preserve">Название программы </w:t>
      </w:r>
    </w:p>
    <w:p w:rsidR="005D37B9" w:rsidRDefault="005D37B9" w:rsidP="005D37B9">
      <w:pPr>
        <w:ind w:firstLine="709"/>
        <w:jc w:val="both"/>
        <w:rPr>
          <w:sz w:val="28"/>
          <w:szCs w:val="28"/>
        </w:rPr>
      </w:pPr>
      <w:r>
        <w:rPr>
          <w:sz w:val="28"/>
          <w:szCs w:val="28"/>
        </w:rPr>
        <w:t>Название программы задается в соответствии с ее содержанием. Подзаголовок программы указывает, к какому виду элективных курсов относится данная программа по содержанию.</w:t>
      </w:r>
    </w:p>
    <w:p w:rsidR="005D37B9" w:rsidRDefault="005D37B9" w:rsidP="005D37B9">
      <w:pPr>
        <w:rPr>
          <w:sz w:val="28"/>
          <w:szCs w:val="28"/>
        </w:rPr>
      </w:pPr>
    </w:p>
    <w:p w:rsidR="005D37B9" w:rsidRDefault="005D37B9" w:rsidP="005D37B9">
      <w:pPr>
        <w:rPr>
          <w:i/>
          <w:sz w:val="28"/>
          <w:szCs w:val="28"/>
        </w:rPr>
      </w:pPr>
      <w:r>
        <w:rPr>
          <w:i/>
          <w:sz w:val="28"/>
          <w:szCs w:val="28"/>
        </w:rPr>
        <w:t xml:space="preserve">Пояснительная записка </w:t>
      </w:r>
    </w:p>
    <w:p w:rsidR="005D37B9" w:rsidRDefault="005D37B9" w:rsidP="005D37B9">
      <w:pPr>
        <w:ind w:firstLine="709"/>
        <w:jc w:val="both"/>
        <w:rPr>
          <w:sz w:val="28"/>
          <w:szCs w:val="28"/>
        </w:rPr>
      </w:pPr>
      <w:r>
        <w:rPr>
          <w:sz w:val="28"/>
          <w:szCs w:val="28"/>
        </w:rPr>
        <w:t>Пояснительная записка должна включать:</w:t>
      </w:r>
    </w:p>
    <w:p w:rsidR="005D37B9" w:rsidRDefault="005D37B9" w:rsidP="005D37B9">
      <w:pPr>
        <w:numPr>
          <w:ilvl w:val="0"/>
          <w:numId w:val="9"/>
        </w:numPr>
        <w:tabs>
          <w:tab w:val="left" w:pos="1080"/>
        </w:tabs>
        <w:spacing w:line="276" w:lineRule="auto"/>
        <w:ind w:left="-15" w:firstLine="735"/>
        <w:jc w:val="both"/>
        <w:rPr>
          <w:sz w:val="28"/>
          <w:szCs w:val="28"/>
        </w:rPr>
      </w:pPr>
      <w:r>
        <w:rPr>
          <w:sz w:val="28"/>
          <w:szCs w:val="28"/>
        </w:rPr>
        <w:t>цел</w:t>
      </w:r>
      <w:proofErr w:type="gramStart"/>
      <w:r>
        <w:rPr>
          <w:sz w:val="28"/>
          <w:szCs w:val="28"/>
        </w:rPr>
        <w:t>ь(</w:t>
      </w:r>
      <w:proofErr w:type="gramEnd"/>
      <w:r>
        <w:rPr>
          <w:sz w:val="28"/>
          <w:szCs w:val="28"/>
        </w:rPr>
        <w:t xml:space="preserve">-и) и планируемые результаты программы, </w:t>
      </w:r>
    </w:p>
    <w:p w:rsidR="005D37B9" w:rsidRDefault="005D37B9" w:rsidP="005D37B9">
      <w:pPr>
        <w:numPr>
          <w:ilvl w:val="0"/>
          <w:numId w:val="9"/>
        </w:numPr>
        <w:tabs>
          <w:tab w:val="left" w:pos="1080"/>
        </w:tabs>
        <w:spacing w:line="276" w:lineRule="auto"/>
        <w:ind w:left="-15" w:firstLine="735"/>
        <w:jc w:val="both"/>
        <w:rPr>
          <w:sz w:val="28"/>
          <w:szCs w:val="28"/>
        </w:rPr>
      </w:pPr>
      <w:r>
        <w:rPr>
          <w:sz w:val="28"/>
          <w:szCs w:val="28"/>
        </w:rPr>
        <w:t>описание способ</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xml:space="preserve">) оценки планируемых результатов, </w:t>
      </w:r>
    </w:p>
    <w:p w:rsidR="005D37B9" w:rsidRDefault="005D37B9" w:rsidP="005D37B9">
      <w:pPr>
        <w:numPr>
          <w:ilvl w:val="0"/>
          <w:numId w:val="9"/>
        </w:numPr>
        <w:tabs>
          <w:tab w:val="left" w:pos="1080"/>
        </w:tabs>
        <w:spacing w:line="276" w:lineRule="auto"/>
        <w:ind w:left="-15" w:firstLine="735"/>
        <w:jc w:val="both"/>
        <w:rPr>
          <w:sz w:val="28"/>
          <w:szCs w:val="28"/>
        </w:rPr>
      </w:pPr>
      <w:r>
        <w:rPr>
          <w:sz w:val="28"/>
          <w:szCs w:val="28"/>
        </w:rPr>
        <w:t xml:space="preserve">описание оснований для отбора содержания образования, </w:t>
      </w:r>
    </w:p>
    <w:p w:rsidR="005D37B9" w:rsidRDefault="005D37B9" w:rsidP="005D37B9">
      <w:pPr>
        <w:numPr>
          <w:ilvl w:val="0"/>
          <w:numId w:val="9"/>
        </w:numPr>
        <w:tabs>
          <w:tab w:val="left" w:pos="1080"/>
        </w:tabs>
        <w:spacing w:line="276" w:lineRule="auto"/>
        <w:ind w:left="-15" w:firstLine="735"/>
        <w:jc w:val="both"/>
        <w:rPr>
          <w:sz w:val="28"/>
          <w:szCs w:val="28"/>
        </w:rPr>
      </w:pPr>
      <w:r>
        <w:rPr>
          <w:sz w:val="28"/>
          <w:szCs w:val="28"/>
        </w:rPr>
        <w:t>характеристику курса в контексте профессионального самоопределения учащихся (с указанием на то, какой опыт получит учащийся, о чем он сможет сделать выводы, касающиеся его будущей образовательной и профессиональной траектории),</w:t>
      </w:r>
    </w:p>
    <w:p w:rsidR="005D37B9" w:rsidRDefault="005D37B9" w:rsidP="005D37B9">
      <w:pPr>
        <w:numPr>
          <w:ilvl w:val="0"/>
          <w:numId w:val="9"/>
        </w:numPr>
        <w:tabs>
          <w:tab w:val="left" w:pos="1080"/>
        </w:tabs>
        <w:spacing w:line="276" w:lineRule="auto"/>
        <w:ind w:left="-15" w:firstLine="735"/>
        <w:jc w:val="both"/>
        <w:rPr>
          <w:sz w:val="28"/>
          <w:szCs w:val="28"/>
        </w:rPr>
      </w:pPr>
      <w:r>
        <w:rPr>
          <w:sz w:val="28"/>
          <w:szCs w:val="28"/>
        </w:rPr>
        <w:t>описание принципиальных способов (техник, методов, технологии и т.п.) получения заявленных образовательных результатов, способов организации освоения курса учащимися,</w:t>
      </w:r>
    </w:p>
    <w:p w:rsidR="005D37B9" w:rsidRDefault="005D37B9" w:rsidP="005D37B9">
      <w:pPr>
        <w:numPr>
          <w:ilvl w:val="0"/>
          <w:numId w:val="9"/>
        </w:numPr>
        <w:tabs>
          <w:tab w:val="left" w:pos="1080"/>
        </w:tabs>
        <w:spacing w:line="276" w:lineRule="auto"/>
        <w:ind w:left="-15" w:firstLine="735"/>
        <w:jc w:val="both"/>
        <w:rPr>
          <w:sz w:val="28"/>
          <w:szCs w:val="28"/>
        </w:rPr>
      </w:pPr>
      <w:r>
        <w:rPr>
          <w:sz w:val="28"/>
          <w:szCs w:val="28"/>
        </w:rPr>
        <w:t>характеристику ресурсов, необходимых для реализации курса.</w:t>
      </w:r>
    </w:p>
    <w:p w:rsidR="005D37B9" w:rsidRDefault="005D37B9" w:rsidP="005D37B9">
      <w:pPr>
        <w:pStyle w:val="21"/>
        <w:spacing w:before="232" w:after="0"/>
        <w:rPr>
          <w:rFonts w:ascii="Times New Roman" w:hAnsi="Times New Roman"/>
          <w:i/>
          <w:sz w:val="28"/>
          <w:szCs w:val="28"/>
        </w:rPr>
      </w:pPr>
      <w:r>
        <w:rPr>
          <w:rFonts w:ascii="Times New Roman" w:hAnsi="Times New Roman"/>
          <w:i/>
          <w:sz w:val="28"/>
          <w:szCs w:val="28"/>
        </w:rPr>
        <w:t>Тематическое планирование</w:t>
      </w:r>
    </w:p>
    <w:p w:rsidR="005D37B9" w:rsidRDefault="005D37B9" w:rsidP="005D37B9">
      <w:pPr>
        <w:ind w:firstLine="709"/>
        <w:jc w:val="both"/>
        <w:rPr>
          <w:sz w:val="28"/>
          <w:szCs w:val="28"/>
        </w:rPr>
      </w:pPr>
      <w:r>
        <w:rPr>
          <w:sz w:val="28"/>
          <w:szCs w:val="28"/>
        </w:rPr>
        <w:t xml:space="preserve">Тематическое планирование включает в себя название тем и содержание </w:t>
      </w:r>
      <w:proofErr w:type="gramStart"/>
      <w:r>
        <w:rPr>
          <w:sz w:val="28"/>
          <w:szCs w:val="28"/>
        </w:rPr>
        <w:t>обучения по</w:t>
      </w:r>
      <w:proofErr w:type="gramEnd"/>
      <w:r>
        <w:rPr>
          <w:sz w:val="28"/>
          <w:szCs w:val="28"/>
        </w:rPr>
        <w:t xml:space="preserve"> каждой теме. </w:t>
      </w:r>
    </w:p>
    <w:p w:rsidR="005D37B9" w:rsidRDefault="005D37B9" w:rsidP="005D37B9">
      <w:pPr>
        <w:pStyle w:val="21"/>
        <w:spacing w:before="232" w:after="0"/>
        <w:rPr>
          <w:rFonts w:ascii="Times New Roman" w:hAnsi="Times New Roman"/>
          <w:i/>
          <w:sz w:val="28"/>
          <w:szCs w:val="28"/>
        </w:rPr>
      </w:pPr>
      <w:r>
        <w:rPr>
          <w:rFonts w:ascii="Times New Roman" w:hAnsi="Times New Roman"/>
          <w:i/>
          <w:sz w:val="28"/>
          <w:szCs w:val="28"/>
        </w:rPr>
        <w:t>Учебно-тематическое планирование</w:t>
      </w:r>
    </w:p>
    <w:p w:rsidR="005D37B9" w:rsidRDefault="005D37B9" w:rsidP="005D37B9">
      <w:pPr>
        <w:ind w:firstLine="709"/>
        <w:jc w:val="both"/>
        <w:rPr>
          <w:sz w:val="28"/>
          <w:szCs w:val="28"/>
        </w:rPr>
      </w:pPr>
      <w:r>
        <w:rPr>
          <w:sz w:val="28"/>
          <w:szCs w:val="28"/>
        </w:rPr>
        <w:t xml:space="preserve">Планирование учебного времени должно давать представление о количестве часов, в том числе аудиторной работы, консультаций, самостоятельной работы. </w:t>
      </w:r>
    </w:p>
    <w:p w:rsidR="005D37B9" w:rsidRDefault="005D37B9" w:rsidP="005D37B9">
      <w:pPr>
        <w:ind w:firstLine="709"/>
        <w:jc w:val="both"/>
        <w:rPr>
          <w:sz w:val="28"/>
          <w:szCs w:val="28"/>
        </w:rPr>
      </w:pPr>
      <w:r>
        <w:rPr>
          <w:sz w:val="28"/>
          <w:szCs w:val="28"/>
        </w:rPr>
        <w:t xml:space="preserve">Учебно-тематическое планирование оформляется в виде таблицы. К аудиторным часам относятся часы, отведенные на занятия всей группы, осваивающей программу, с преподавателем в классной аудитории. </w:t>
      </w:r>
      <w:proofErr w:type="gramStart"/>
      <w:r>
        <w:rPr>
          <w:sz w:val="28"/>
          <w:szCs w:val="28"/>
        </w:rPr>
        <w:t xml:space="preserve">К </w:t>
      </w:r>
      <w:r>
        <w:rPr>
          <w:sz w:val="28"/>
          <w:szCs w:val="28"/>
        </w:rPr>
        <w:lastRenderedPageBreak/>
        <w:t xml:space="preserve">внеаудиторным – часы, отведенные на самостоятельную работу в школьной </w:t>
      </w:r>
      <w:proofErr w:type="spellStart"/>
      <w:r>
        <w:rPr>
          <w:sz w:val="28"/>
          <w:szCs w:val="28"/>
        </w:rPr>
        <w:t>медиатеке</w:t>
      </w:r>
      <w:proofErr w:type="spellEnd"/>
      <w:r>
        <w:rPr>
          <w:sz w:val="28"/>
          <w:szCs w:val="28"/>
        </w:rPr>
        <w:t>, практикумы в различных организациях, экскурсионные формы работы, консультации преподавателя (обратная связь по результатам самостоятельной работы).</w:t>
      </w:r>
      <w:proofErr w:type="gramEnd"/>
      <w:r>
        <w:rPr>
          <w:sz w:val="28"/>
          <w:szCs w:val="28"/>
        </w:rPr>
        <w:t xml:space="preserve"> Все виды и формы работы, включенные во внеаудиторную работу по реализации программы, должны найти свое отражение в соответствующем разделе пояснительной записки.</w:t>
      </w:r>
    </w:p>
    <w:p w:rsidR="005D37B9" w:rsidRDefault="005D37B9" w:rsidP="005D37B9">
      <w:pPr>
        <w:ind w:firstLine="709"/>
        <w:jc w:val="both"/>
        <w:rPr>
          <w:sz w:val="28"/>
          <w:szCs w:val="28"/>
        </w:rPr>
      </w:pPr>
      <w:r>
        <w:rPr>
          <w:sz w:val="28"/>
          <w:szCs w:val="28"/>
        </w:rPr>
        <w:t>Часы, выделяемые на практическую деятельность, указываются в одной колонке, независимо от того, где и каким образом эта практическая деятельность организована.</w:t>
      </w:r>
    </w:p>
    <w:p w:rsidR="005D37B9" w:rsidRDefault="005D37B9" w:rsidP="005D37B9">
      <w:pPr>
        <w:ind w:firstLine="709"/>
        <w:jc w:val="both"/>
        <w:rPr>
          <w:sz w:val="28"/>
          <w:szCs w:val="28"/>
        </w:rPr>
      </w:pPr>
    </w:p>
    <w:tbl>
      <w:tblPr>
        <w:tblW w:w="0" w:type="auto"/>
        <w:tblInd w:w="108" w:type="dxa"/>
        <w:tblLayout w:type="fixed"/>
        <w:tblCellMar>
          <w:top w:w="108" w:type="dxa"/>
          <w:bottom w:w="108" w:type="dxa"/>
        </w:tblCellMar>
        <w:tblLook w:val="04A0" w:firstRow="1" w:lastRow="0" w:firstColumn="1" w:lastColumn="0" w:noHBand="0" w:noVBand="1"/>
      </w:tblPr>
      <w:tblGrid>
        <w:gridCol w:w="1814"/>
        <w:gridCol w:w="1159"/>
        <w:gridCol w:w="1681"/>
        <w:gridCol w:w="1681"/>
        <w:gridCol w:w="1681"/>
        <w:gridCol w:w="1504"/>
      </w:tblGrid>
      <w:tr w:rsidR="005D37B9" w:rsidTr="005D37B9">
        <w:trPr>
          <w:cantSplit/>
        </w:trPr>
        <w:tc>
          <w:tcPr>
            <w:tcW w:w="1814" w:type="dxa"/>
            <w:vMerge w:val="restart"/>
            <w:tcBorders>
              <w:top w:val="single" w:sz="4" w:space="0" w:color="000000"/>
              <w:left w:val="single" w:sz="4" w:space="0" w:color="000000"/>
              <w:bottom w:val="single" w:sz="4" w:space="0" w:color="000000"/>
              <w:right w:val="nil"/>
            </w:tcBorders>
            <w:hideMark/>
          </w:tcPr>
          <w:p w:rsidR="005D37B9" w:rsidRDefault="005D37B9">
            <w:pPr>
              <w:snapToGrid w:val="0"/>
              <w:spacing w:line="100" w:lineRule="atLeast"/>
              <w:jc w:val="center"/>
              <w:rPr>
                <w:sz w:val="28"/>
                <w:szCs w:val="28"/>
              </w:rPr>
            </w:pPr>
            <w:r>
              <w:rPr>
                <w:sz w:val="28"/>
                <w:szCs w:val="28"/>
              </w:rPr>
              <w:t>Тема</w:t>
            </w:r>
          </w:p>
        </w:tc>
        <w:tc>
          <w:tcPr>
            <w:tcW w:w="6202" w:type="dxa"/>
            <w:gridSpan w:val="4"/>
            <w:tcBorders>
              <w:top w:val="single" w:sz="4" w:space="0" w:color="000000"/>
              <w:left w:val="single" w:sz="4" w:space="0" w:color="000000"/>
              <w:bottom w:val="single" w:sz="4" w:space="0" w:color="000000"/>
              <w:right w:val="nil"/>
            </w:tcBorders>
            <w:hideMark/>
          </w:tcPr>
          <w:p w:rsidR="005D37B9" w:rsidRDefault="005D37B9">
            <w:pPr>
              <w:snapToGrid w:val="0"/>
              <w:spacing w:line="100" w:lineRule="atLeast"/>
              <w:jc w:val="center"/>
              <w:rPr>
                <w:sz w:val="28"/>
                <w:szCs w:val="28"/>
              </w:rPr>
            </w:pPr>
            <w:r>
              <w:rPr>
                <w:sz w:val="28"/>
                <w:szCs w:val="28"/>
              </w:rPr>
              <w:t>Количество часов:</w:t>
            </w:r>
          </w:p>
        </w:tc>
        <w:tc>
          <w:tcPr>
            <w:tcW w:w="1504" w:type="dxa"/>
            <w:vMerge w:val="restart"/>
            <w:tcBorders>
              <w:top w:val="single" w:sz="4" w:space="0" w:color="000000"/>
              <w:left w:val="single" w:sz="4" w:space="0" w:color="000000"/>
              <w:bottom w:val="single" w:sz="4" w:space="0" w:color="000000"/>
              <w:right w:val="single" w:sz="4" w:space="0" w:color="000000"/>
            </w:tcBorders>
            <w:hideMark/>
          </w:tcPr>
          <w:p w:rsidR="005D37B9" w:rsidRDefault="005D37B9">
            <w:pPr>
              <w:pStyle w:val="5"/>
              <w:snapToGrid w:val="0"/>
              <w:spacing w:after="0" w:line="100" w:lineRule="atLeast"/>
              <w:jc w:val="center"/>
              <w:rPr>
                <w:rFonts w:ascii="Times New Roman" w:hAnsi="Times New Roman"/>
                <w:b w:val="0"/>
                <w:bCs w:val="0"/>
                <w:i w:val="0"/>
                <w:sz w:val="28"/>
                <w:szCs w:val="28"/>
              </w:rPr>
            </w:pPr>
            <w:r>
              <w:rPr>
                <w:rFonts w:ascii="Times New Roman" w:hAnsi="Times New Roman"/>
                <w:b w:val="0"/>
                <w:bCs w:val="0"/>
                <w:i w:val="0"/>
                <w:sz w:val="28"/>
                <w:szCs w:val="28"/>
              </w:rPr>
              <w:t>Формы</w:t>
            </w:r>
          </w:p>
          <w:p w:rsidR="005D37B9" w:rsidRDefault="005D37B9">
            <w:pPr>
              <w:pStyle w:val="5"/>
              <w:snapToGrid w:val="0"/>
              <w:spacing w:line="100" w:lineRule="atLeast"/>
              <w:jc w:val="center"/>
              <w:rPr>
                <w:rFonts w:ascii="Times New Roman" w:hAnsi="Times New Roman"/>
                <w:b w:val="0"/>
                <w:bCs w:val="0"/>
                <w:sz w:val="28"/>
                <w:szCs w:val="28"/>
              </w:rPr>
            </w:pPr>
            <w:r>
              <w:rPr>
                <w:rFonts w:ascii="Times New Roman" w:hAnsi="Times New Roman"/>
                <w:b w:val="0"/>
                <w:bCs w:val="0"/>
                <w:i w:val="0"/>
                <w:sz w:val="28"/>
                <w:szCs w:val="28"/>
              </w:rPr>
              <w:t>контроля</w:t>
            </w:r>
          </w:p>
        </w:tc>
      </w:tr>
      <w:tr w:rsidR="005D37B9" w:rsidTr="005D37B9">
        <w:trPr>
          <w:cantSplit/>
        </w:trPr>
        <w:tc>
          <w:tcPr>
            <w:tcW w:w="1814" w:type="dxa"/>
            <w:vMerge/>
            <w:tcBorders>
              <w:top w:val="single" w:sz="4" w:space="0" w:color="000000"/>
              <w:left w:val="single" w:sz="4" w:space="0" w:color="000000"/>
              <w:bottom w:val="single" w:sz="4" w:space="0" w:color="000000"/>
              <w:right w:val="nil"/>
            </w:tcBorders>
            <w:vAlign w:val="center"/>
            <w:hideMark/>
          </w:tcPr>
          <w:p w:rsidR="005D37B9" w:rsidRDefault="005D37B9">
            <w:pPr>
              <w:suppressAutoHyphens w:val="0"/>
              <w:rPr>
                <w:sz w:val="28"/>
                <w:szCs w:val="28"/>
              </w:rPr>
            </w:pPr>
          </w:p>
        </w:tc>
        <w:tc>
          <w:tcPr>
            <w:tcW w:w="1159" w:type="dxa"/>
            <w:tcBorders>
              <w:top w:val="nil"/>
              <w:left w:val="single" w:sz="4" w:space="0" w:color="000000"/>
              <w:bottom w:val="single" w:sz="4" w:space="0" w:color="000000"/>
              <w:right w:val="nil"/>
            </w:tcBorders>
            <w:hideMark/>
          </w:tcPr>
          <w:p w:rsidR="005D37B9" w:rsidRDefault="005D37B9">
            <w:pPr>
              <w:snapToGrid w:val="0"/>
              <w:jc w:val="center"/>
            </w:pPr>
            <w:r>
              <w:t>Всего</w:t>
            </w:r>
          </w:p>
        </w:tc>
        <w:tc>
          <w:tcPr>
            <w:tcW w:w="1681" w:type="dxa"/>
            <w:tcBorders>
              <w:top w:val="nil"/>
              <w:left w:val="single" w:sz="4" w:space="0" w:color="000000"/>
              <w:bottom w:val="single" w:sz="4" w:space="0" w:color="000000"/>
              <w:right w:val="nil"/>
            </w:tcBorders>
            <w:hideMark/>
          </w:tcPr>
          <w:p w:rsidR="005D37B9" w:rsidRDefault="005D37B9">
            <w:pPr>
              <w:snapToGrid w:val="0"/>
              <w:jc w:val="center"/>
            </w:pPr>
            <w:r>
              <w:t>Аудиторных</w:t>
            </w:r>
          </w:p>
        </w:tc>
        <w:tc>
          <w:tcPr>
            <w:tcW w:w="1681" w:type="dxa"/>
            <w:tcBorders>
              <w:top w:val="nil"/>
              <w:left w:val="single" w:sz="4" w:space="0" w:color="000000"/>
              <w:bottom w:val="single" w:sz="4" w:space="0" w:color="000000"/>
              <w:right w:val="nil"/>
            </w:tcBorders>
            <w:hideMark/>
          </w:tcPr>
          <w:p w:rsidR="005D37B9" w:rsidRDefault="005D37B9">
            <w:pPr>
              <w:snapToGrid w:val="0"/>
              <w:jc w:val="center"/>
            </w:pPr>
            <w:proofErr w:type="spellStart"/>
            <w:proofErr w:type="gramStart"/>
            <w:r>
              <w:t>Внеауди</w:t>
            </w:r>
            <w:proofErr w:type="spellEnd"/>
            <w:r>
              <w:t>-торных</w:t>
            </w:r>
            <w:proofErr w:type="gramEnd"/>
          </w:p>
        </w:tc>
        <w:tc>
          <w:tcPr>
            <w:tcW w:w="1681" w:type="dxa"/>
            <w:tcBorders>
              <w:top w:val="nil"/>
              <w:left w:val="single" w:sz="4" w:space="0" w:color="000000"/>
              <w:bottom w:val="single" w:sz="4" w:space="0" w:color="000000"/>
              <w:right w:val="nil"/>
            </w:tcBorders>
            <w:hideMark/>
          </w:tcPr>
          <w:p w:rsidR="005D37B9" w:rsidRDefault="005D37B9">
            <w:pPr>
              <w:snapToGrid w:val="0"/>
              <w:jc w:val="center"/>
            </w:pPr>
            <w:r>
              <w:t xml:space="preserve">В </w:t>
            </w:r>
            <w:proofErr w:type="spellStart"/>
            <w:r>
              <w:t>т.ч</w:t>
            </w:r>
            <w:proofErr w:type="spellEnd"/>
            <w:r>
              <w:t>. на практическую деятельность</w:t>
            </w:r>
          </w:p>
        </w:tc>
        <w:tc>
          <w:tcPr>
            <w:tcW w:w="1504" w:type="dxa"/>
            <w:vMerge/>
            <w:tcBorders>
              <w:top w:val="single" w:sz="4" w:space="0" w:color="000000"/>
              <w:left w:val="single" w:sz="4" w:space="0" w:color="000000"/>
              <w:bottom w:val="single" w:sz="4" w:space="0" w:color="000000"/>
              <w:right w:val="single" w:sz="4" w:space="0" w:color="000000"/>
            </w:tcBorders>
            <w:vAlign w:val="center"/>
            <w:hideMark/>
          </w:tcPr>
          <w:p w:rsidR="005D37B9" w:rsidRDefault="005D37B9">
            <w:pPr>
              <w:suppressAutoHyphens w:val="0"/>
              <w:rPr>
                <w:i/>
                <w:iCs/>
                <w:sz w:val="28"/>
                <w:szCs w:val="28"/>
              </w:rPr>
            </w:pPr>
          </w:p>
        </w:tc>
      </w:tr>
      <w:tr w:rsidR="005D37B9" w:rsidTr="005D37B9">
        <w:trPr>
          <w:cantSplit/>
        </w:trPr>
        <w:tc>
          <w:tcPr>
            <w:tcW w:w="1814" w:type="dxa"/>
            <w:tcBorders>
              <w:top w:val="nil"/>
              <w:left w:val="single" w:sz="4" w:space="0" w:color="000000"/>
              <w:bottom w:val="single" w:sz="4" w:space="0" w:color="000000"/>
              <w:right w:val="nil"/>
            </w:tcBorders>
          </w:tcPr>
          <w:p w:rsidR="005D37B9" w:rsidRDefault="005D37B9">
            <w:pPr>
              <w:snapToGrid w:val="0"/>
              <w:jc w:val="both"/>
              <w:rPr>
                <w:sz w:val="28"/>
                <w:szCs w:val="28"/>
              </w:rPr>
            </w:pPr>
          </w:p>
        </w:tc>
        <w:tc>
          <w:tcPr>
            <w:tcW w:w="1159" w:type="dxa"/>
            <w:tcBorders>
              <w:top w:val="nil"/>
              <w:left w:val="single" w:sz="4" w:space="0" w:color="000000"/>
              <w:bottom w:val="single" w:sz="4" w:space="0" w:color="000000"/>
              <w:right w:val="nil"/>
            </w:tcBorders>
          </w:tcPr>
          <w:p w:rsidR="005D37B9" w:rsidRDefault="005D37B9">
            <w:pPr>
              <w:snapToGrid w:val="0"/>
              <w:jc w:val="center"/>
              <w:rPr>
                <w:sz w:val="28"/>
                <w:szCs w:val="28"/>
              </w:rPr>
            </w:pPr>
          </w:p>
        </w:tc>
        <w:tc>
          <w:tcPr>
            <w:tcW w:w="1681" w:type="dxa"/>
            <w:tcBorders>
              <w:top w:val="nil"/>
              <w:left w:val="single" w:sz="4" w:space="0" w:color="000000"/>
              <w:bottom w:val="single" w:sz="4" w:space="0" w:color="000000"/>
              <w:right w:val="nil"/>
            </w:tcBorders>
          </w:tcPr>
          <w:p w:rsidR="005D37B9" w:rsidRDefault="005D37B9">
            <w:pPr>
              <w:snapToGrid w:val="0"/>
              <w:jc w:val="center"/>
              <w:rPr>
                <w:sz w:val="28"/>
                <w:szCs w:val="28"/>
              </w:rPr>
            </w:pPr>
          </w:p>
        </w:tc>
        <w:tc>
          <w:tcPr>
            <w:tcW w:w="1681" w:type="dxa"/>
            <w:tcBorders>
              <w:top w:val="nil"/>
              <w:left w:val="single" w:sz="4" w:space="0" w:color="000000"/>
              <w:bottom w:val="single" w:sz="4" w:space="0" w:color="000000"/>
              <w:right w:val="nil"/>
            </w:tcBorders>
          </w:tcPr>
          <w:p w:rsidR="005D37B9" w:rsidRDefault="005D37B9">
            <w:pPr>
              <w:snapToGrid w:val="0"/>
              <w:jc w:val="center"/>
              <w:rPr>
                <w:sz w:val="28"/>
                <w:szCs w:val="28"/>
              </w:rPr>
            </w:pPr>
          </w:p>
        </w:tc>
        <w:tc>
          <w:tcPr>
            <w:tcW w:w="1681" w:type="dxa"/>
            <w:tcBorders>
              <w:top w:val="nil"/>
              <w:left w:val="single" w:sz="4" w:space="0" w:color="000000"/>
              <w:bottom w:val="single" w:sz="4" w:space="0" w:color="000000"/>
              <w:right w:val="nil"/>
            </w:tcBorders>
          </w:tcPr>
          <w:p w:rsidR="005D37B9" w:rsidRDefault="005D37B9">
            <w:pPr>
              <w:snapToGrid w:val="0"/>
              <w:jc w:val="center"/>
              <w:rPr>
                <w:sz w:val="28"/>
                <w:szCs w:val="28"/>
              </w:rPr>
            </w:pPr>
          </w:p>
        </w:tc>
        <w:tc>
          <w:tcPr>
            <w:tcW w:w="1504" w:type="dxa"/>
            <w:tcBorders>
              <w:top w:val="nil"/>
              <w:left w:val="single" w:sz="4" w:space="0" w:color="000000"/>
              <w:bottom w:val="single" w:sz="4" w:space="0" w:color="000000"/>
              <w:right w:val="single" w:sz="4" w:space="0" w:color="000000"/>
            </w:tcBorders>
          </w:tcPr>
          <w:p w:rsidR="005D37B9" w:rsidRDefault="005D37B9">
            <w:pPr>
              <w:snapToGrid w:val="0"/>
              <w:jc w:val="both"/>
              <w:rPr>
                <w:sz w:val="28"/>
                <w:szCs w:val="28"/>
              </w:rPr>
            </w:pPr>
          </w:p>
        </w:tc>
      </w:tr>
    </w:tbl>
    <w:p w:rsidR="005D37B9" w:rsidRDefault="005D37B9" w:rsidP="005D37B9">
      <w:pPr>
        <w:tabs>
          <w:tab w:val="left" w:pos="0"/>
        </w:tabs>
        <w:ind w:firstLine="709"/>
        <w:jc w:val="center"/>
        <w:rPr>
          <w:sz w:val="28"/>
          <w:szCs w:val="28"/>
        </w:rPr>
      </w:pPr>
    </w:p>
    <w:p w:rsidR="005D37B9" w:rsidRDefault="005D37B9" w:rsidP="005D37B9">
      <w:pPr>
        <w:ind w:firstLine="4395"/>
        <w:jc w:val="center"/>
        <w:rPr>
          <w:sz w:val="16"/>
          <w:szCs w:val="16"/>
        </w:rPr>
      </w:pPr>
      <w:r>
        <w:rPr>
          <w:sz w:val="28"/>
          <w:szCs w:val="28"/>
        </w:rPr>
        <w:t xml:space="preserve">                     Приложение 3 к </w:t>
      </w:r>
      <w:r>
        <w:rPr>
          <w:bCs/>
          <w:sz w:val="28"/>
          <w:szCs w:val="28"/>
        </w:rPr>
        <w:t>Положению</w:t>
      </w:r>
    </w:p>
    <w:p w:rsidR="005D37B9" w:rsidRDefault="005D37B9" w:rsidP="005D37B9">
      <w:pPr>
        <w:tabs>
          <w:tab w:val="left" w:pos="0"/>
        </w:tabs>
        <w:rPr>
          <w:b/>
          <w:sz w:val="28"/>
          <w:szCs w:val="28"/>
          <w:u w:val="single"/>
        </w:rPr>
      </w:pPr>
    </w:p>
    <w:p w:rsidR="005D37B9" w:rsidRDefault="005D37B9" w:rsidP="005D37B9">
      <w:pPr>
        <w:tabs>
          <w:tab w:val="left" w:pos="0"/>
        </w:tabs>
        <w:rPr>
          <w:b/>
          <w:sz w:val="28"/>
          <w:szCs w:val="28"/>
          <w:u w:val="single"/>
        </w:rPr>
      </w:pPr>
      <w:r>
        <w:rPr>
          <w:b/>
          <w:sz w:val="28"/>
          <w:szCs w:val="28"/>
          <w:u w:val="single"/>
        </w:rPr>
        <w:t xml:space="preserve">Техническая экспертиза </w:t>
      </w:r>
    </w:p>
    <w:p w:rsidR="005D37B9" w:rsidRDefault="005D37B9" w:rsidP="005D37B9">
      <w:pPr>
        <w:tabs>
          <w:tab w:val="left" w:pos="0"/>
        </w:tabs>
        <w:rPr>
          <w:sz w:val="28"/>
          <w:szCs w:val="28"/>
        </w:rPr>
      </w:pPr>
      <w:r>
        <w:rPr>
          <w:sz w:val="28"/>
          <w:szCs w:val="28"/>
        </w:rPr>
        <w:t>(</w:t>
      </w:r>
      <w:r>
        <w:rPr>
          <w:i/>
          <w:sz w:val="28"/>
          <w:szCs w:val="28"/>
        </w:rPr>
        <w:t>проводится в момент подачи программы</w:t>
      </w:r>
      <w:r>
        <w:rPr>
          <w:sz w:val="28"/>
          <w:szCs w:val="28"/>
        </w:rPr>
        <w:t>)</w:t>
      </w:r>
    </w:p>
    <w:tbl>
      <w:tblPr>
        <w:tblW w:w="9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2"/>
        <w:gridCol w:w="4860"/>
        <w:gridCol w:w="1986"/>
        <w:gridCol w:w="1987"/>
      </w:tblGrid>
      <w:tr w:rsidR="005D37B9" w:rsidTr="005D37B9">
        <w:tc>
          <w:tcPr>
            <w:tcW w:w="563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D37B9" w:rsidRDefault="005D37B9">
            <w:pPr>
              <w:pStyle w:val="a7"/>
              <w:ind w:left="0"/>
              <w:jc w:val="center"/>
              <w:rPr>
                <w:b/>
                <w:szCs w:val="28"/>
              </w:rPr>
            </w:pPr>
            <w:r>
              <w:rPr>
                <w:b/>
                <w:szCs w:val="28"/>
              </w:rPr>
              <w:t>Критерий</w:t>
            </w:r>
          </w:p>
        </w:tc>
        <w:tc>
          <w:tcPr>
            <w:tcW w:w="3971" w:type="dxa"/>
            <w:gridSpan w:val="2"/>
            <w:tcBorders>
              <w:top w:val="single" w:sz="4" w:space="0" w:color="auto"/>
              <w:left w:val="single" w:sz="4" w:space="0" w:color="auto"/>
              <w:bottom w:val="single" w:sz="4" w:space="0" w:color="auto"/>
              <w:right w:val="single" w:sz="4" w:space="0" w:color="auto"/>
            </w:tcBorders>
            <w:hideMark/>
          </w:tcPr>
          <w:p w:rsidR="005D37B9" w:rsidRDefault="005D37B9">
            <w:pPr>
              <w:pStyle w:val="a7"/>
              <w:ind w:left="0"/>
              <w:jc w:val="center"/>
              <w:rPr>
                <w:b/>
                <w:szCs w:val="28"/>
              </w:rPr>
            </w:pPr>
            <w:r>
              <w:rPr>
                <w:b/>
                <w:szCs w:val="28"/>
              </w:rPr>
              <w:t>Оценка соответствия</w:t>
            </w:r>
          </w:p>
        </w:tc>
      </w:tr>
      <w:tr w:rsidR="005D37B9" w:rsidTr="005D37B9">
        <w:tc>
          <w:tcPr>
            <w:tcW w:w="10493" w:type="dxa"/>
            <w:gridSpan w:val="2"/>
            <w:vMerge/>
            <w:tcBorders>
              <w:top w:val="single" w:sz="4" w:space="0" w:color="auto"/>
              <w:left w:val="single" w:sz="4" w:space="0" w:color="auto"/>
              <w:bottom w:val="single" w:sz="4" w:space="0" w:color="auto"/>
              <w:right w:val="single" w:sz="4" w:space="0" w:color="auto"/>
            </w:tcBorders>
            <w:vAlign w:val="center"/>
            <w:hideMark/>
          </w:tcPr>
          <w:p w:rsidR="005D37B9" w:rsidRDefault="005D37B9">
            <w:pPr>
              <w:suppressAutoHyphens w:val="0"/>
              <w:rPr>
                <w:b/>
                <w:sz w:val="28"/>
                <w:szCs w:val="28"/>
              </w:rPr>
            </w:pPr>
          </w:p>
        </w:tc>
        <w:tc>
          <w:tcPr>
            <w:tcW w:w="1985" w:type="dxa"/>
            <w:tcBorders>
              <w:top w:val="single" w:sz="4" w:space="0" w:color="auto"/>
              <w:left w:val="single" w:sz="4" w:space="0" w:color="auto"/>
              <w:bottom w:val="single" w:sz="4" w:space="0" w:color="auto"/>
              <w:right w:val="single" w:sz="4" w:space="0" w:color="auto"/>
            </w:tcBorders>
            <w:hideMark/>
          </w:tcPr>
          <w:p w:rsidR="005D37B9" w:rsidRDefault="005D37B9">
            <w:pPr>
              <w:pStyle w:val="a7"/>
              <w:ind w:left="0"/>
              <w:jc w:val="center"/>
              <w:rPr>
                <w:szCs w:val="28"/>
              </w:rPr>
            </w:pPr>
            <w:r>
              <w:rPr>
                <w:szCs w:val="28"/>
              </w:rPr>
              <w:t>соответствует</w:t>
            </w:r>
          </w:p>
        </w:tc>
        <w:tc>
          <w:tcPr>
            <w:tcW w:w="1986" w:type="dxa"/>
            <w:tcBorders>
              <w:top w:val="single" w:sz="4" w:space="0" w:color="auto"/>
              <w:left w:val="single" w:sz="4" w:space="0" w:color="auto"/>
              <w:bottom w:val="single" w:sz="4" w:space="0" w:color="auto"/>
              <w:right w:val="single" w:sz="4" w:space="0" w:color="auto"/>
            </w:tcBorders>
            <w:hideMark/>
          </w:tcPr>
          <w:p w:rsidR="005D37B9" w:rsidRDefault="005D37B9">
            <w:pPr>
              <w:pStyle w:val="a7"/>
              <w:ind w:left="0"/>
              <w:jc w:val="center"/>
              <w:rPr>
                <w:szCs w:val="28"/>
              </w:rPr>
            </w:pPr>
            <w:r>
              <w:rPr>
                <w:szCs w:val="28"/>
              </w:rPr>
              <w:t xml:space="preserve">не соответствует </w:t>
            </w:r>
          </w:p>
        </w:tc>
      </w:tr>
      <w:tr w:rsidR="005D37B9" w:rsidTr="005D37B9">
        <w:trPr>
          <w:trHeight w:val="621"/>
        </w:trPr>
        <w:tc>
          <w:tcPr>
            <w:tcW w:w="78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5D37B9" w:rsidRDefault="005D37B9">
            <w:pPr>
              <w:pStyle w:val="a7"/>
              <w:ind w:left="113" w:right="113"/>
              <w:contextualSpacing/>
              <w:jc w:val="center"/>
              <w:rPr>
                <w:szCs w:val="28"/>
              </w:rPr>
            </w:pPr>
            <w:r>
              <w:rPr>
                <w:szCs w:val="28"/>
              </w:rPr>
              <w:t>Окружной этап</w:t>
            </w:r>
          </w:p>
        </w:tc>
        <w:tc>
          <w:tcPr>
            <w:tcW w:w="4856" w:type="dxa"/>
            <w:tcBorders>
              <w:top w:val="single" w:sz="4" w:space="0" w:color="auto"/>
              <w:left w:val="single" w:sz="4" w:space="0" w:color="auto"/>
              <w:bottom w:val="single" w:sz="4" w:space="0" w:color="auto"/>
              <w:right w:val="single" w:sz="4" w:space="0" w:color="auto"/>
            </w:tcBorders>
            <w:vAlign w:val="center"/>
            <w:hideMark/>
          </w:tcPr>
          <w:p w:rsidR="005D37B9" w:rsidRDefault="005D37B9">
            <w:pPr>
              <w:pStyle w:val="a7"/>
              <w:ind w:left="0"/>
              <w:contextualSpacing/>
              <w:rPr>
                <w:szCs w:val="28"/>
                <w:u w:val="single"/>
              </w:rPr>
            </w:pPr>
            <w:r>
              <w:rPr>
                <w:szCs w:val="28"/>
                <w:u w:val="single"/>
              </w:rPr>
              <w:t xml:space="preserve">Структура программы включает: </w:t>
            </w:r>
          </w:p>
          <w:p w:rsidR="005D37B9" w:rsidRDefault="005D37B9">
            <w:pPr>
              <w:pStyle w:val="a7"/>
              <w:ind w:left="0"/>
              <w:contextualSpacing/>
              <w:rPr>
                <w:szCs w:val="28"/>
              </w:rPr>
            </w:pPr>
            <w:r>
              <w:rPr>
                <w:szCs w:val="28"/>
              </w:rPr>
              <w:t>пояснительную записку</w:t>
            </w:r>
          </w:p>
        </w:tc>
        <w:tc>
          <w:tcPr>
            <w:tcW w:w="1985" w:type="dxa"/>
            <w:tcBorders>
              <w:top w:val="single" w:sz="4" w:space="0" w:color="auto"/>
              <w:left w:val="single" w:sz="4" w:space="0" w:color="auto"/>
              <w:bottom w:val="single" w:sz="4" w:space="0" w:color="auto"/>
              <w:right w:val="single" w:sz="4" w:space="0" w:color="auto"/>
            </w:tcBorders>
            <w:vAlign w:val="center"/>
          </w:tcPr>
          <w:p w:rsidR="005D37B9" w:rsidRDefault="005D37B9">
            <w:pPr>
              <w:pStyle w:val="a7"/>
              <w:ind w:left="0"/>
              <w:jc w:val="center"/>
              <w:rPr>
                <w:szCs w:val="28"/>
              </w:rPr>
            </w:pPr>
          </w:p>
        </w:tc>
        <w:tc>
          <w:tcPr>
            <w:tcW w:w="1986" w:type="dxa"/>
            <w:vMerge w:val="restart"/>
            <w:tcBorders>
              <w:top w:val="single" w:sz="4" w:space="0" w:color="auto"/>
              <w:left w:val="single" w:sz="4" w:space="0" w:color="auto"/>
              <w:bottom w:val="single" w:sz="4" w:space="0" w:color="auto"/>
              <w:right w:val="single" w:sz="4" w:space="0" w:color="auto"/>
            </w:tcBorders>
            <w:vAlign w:val="center"/>
            <w:hideMark/>
          </w:tcPr>
          <w:p w:rsidR="005D37B9" w:rsidRDefault="005D37B9">
            <w:pPr>
              <w:pStyle w:val="a7"/>
              <w:ind w:left="0" w:firstLine="0"/>
              <w:jc w:val="center"/>
              <w:rPr>
                <w:szCs w:val="28"/>
              </w:rPr>
            </w:pPr>
            <w:r>
              <w:rPr>
                <w:szCs w:val="28"/>
              </w:rPr>
              <w:t>экспертиза завершена</w:t>
            </w:r>
          </w:p>
        </w:tc>
      </w:tr>
      <w:tr w:rsidR="005D37B9" w:rsidTr="005D37B9">
        <w:trPr>
          <w:trHeight w:val="361"/>
        </w:trPr>
        <w:tc>
          <w:tcPr>
            <w:tcW w:w="5637" w:type="dxa"/>
            <w:vMerge/>
            <w:tcBorders>
              <w:top w:val="single" w:sz="4" w:space="0" w:color="auto"/>
              <w:left w:val="single" w:sz="4" w:space="0" w:color="auto"/>
              <w:bottom w:val="single" w:sz="4" w:space="0" w:color="auto"/>
              <w:right w:val="single" w:sz="4" w:space="0" w:color="auto"/>
            </w:tcBorders>
            <w:vAlign w:val="center"/>
            <w:hideMark/>
          </w:tcPr>
          <w:p w:rsidR="005D37B9" w:rsidRDefault="005D37B9">
            <w:pPr>
              <w:suppressAutoHyphens w:val="0"/>
              <w:rPr>
                <w:sz w:val="28"/>
                <w:szCs w:val="28"/>
              </w:rPr>
            </w:pPr>
          </w:p>
        </w:tc>
        <w:tc>
          <w:tcPr>
            <w:tcW w:w="4856" w:type="dxa"/>
            <w:tcBorders>
              <w:top w:val="single" w:sz="4" w:space="0" w:color="auto"/>
              <w:left w:val="single" w:sz="4" w:space="0" w:color="auto"/>
              <w:bottom w:val="single" w:sz="4" w:space="0" w:color="auto"/>
              <w:right w:val="single" w:sz="4" w:space="0" w:color="auto"/>
            </w:tcBorders>
            <w:vAlign w:val="center"/>
            <w:hideMark/>
          </w:tcPr>
          <w:p w:rsidR="005D37B9" w:rsidRDefault="005D37B9">
            <w:pPr>
              <w:pStyle w:val="a7"/>
              <w:ind w:left="0"/>
              <w:contextualSpacing/>
              <w:rPr>
                <w:szCs w:val="28"/>
              </w:rPr>
            </w:pPr>
            <w:r>
              <w:rPr>
                <w:szCs w:val="28"/>
              </w:rPr>
              <w:t>тематическое планирование</w:t>
            </w:r>
          </w:p>
        </w:tc>
        <w:tc>
          <w:tcPr>
            <w:tcW w:w="1985" w:type="dxa"/>
            <w:tcBorders>
              <w:top w:val="single" w:sz="4" w:space="0" w:color="auto"/>
              <w:left w:val="single" w:sz="4" w:space="0" w:color="auto"/>
              <w:bottom w:val="single" w:sz="4" w:space="0" w:color="auto"/>
              <w:right w:val="single" w:sz="4" w:space="0" w:color="auto"/>
            </w:tcBorders>
            <w:vAlign w:val="center"/>
          </w:tcPr>
          <w:p w:rsidR="005D37B9" w:rsidRDefault="005D37B9">
            <w:pPr>
              <w:pStyle w:val="a7"/>
              <w:ind w:left="0"/>
              <w:jc w:val="center"/>
              <w:rPr>
                <w:szCs w:val="28"/>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5D37B9" w:rsidRDefault="005D37B9">
            <w:pPr>
              <w:suppressAutoHyphens w:val="0"/>
              <w:rPr>
                <w:sz w:val="28"/>
                <w:szCs w:val="28"/>
              </w:rPr>
            </w:pPr>
          </w:p>
        </w:tc>
      </w:tr>
      <w:tr w:rsidR="005D37B9" w:rsidTr="005D37B9">
        <w:trPr>
          <w:trHeight w:val="381"/>
        </w:trPr>
        <w:tc>
          <w:tcPr>
            <w:tcW w:w="5637" w:type="dxa"/>
            <w:vMerge/>
            <w:tcBorders>
              <w:top w:val="single" w:sz="4" w:space="0" w:color="auto"/>
              <w:left w:val="single" w:sz="4" w:space="0" w:color="auto"/>
              <w:bottom w:val="single" w:sz="4" w:space="0" w:color="auto"/>
              <w:right w:val="single" w:sz="4" w:space="0" w:color="auto"/>
            </w:tcBorders>
            <w:vAlign w:val="center"/>
            <w:hideMark/>
          </w:tcPr>
          <w:p w:rsidR="005D37B9" w:rsidRDefault="005D37B9">
            <w:pPr>
              <w:suppressAutoHyphens w:val="0"/>
              <w:rPr>
                <w:sz w:val="28"/>
                <w:szCs w:val="28"/>
              </w:rPr>
            </w:pPr>
          </w:p>
        </w:tc>
        <w:tc>
          <w:tcPr>
            <w:tcW w:w="4856" w:type="dxa"/>
            <w:tcBorders>
              <w:top w:val="single" w:sz="4" w:space="0" w:color="auto"/>
              <w:left w:val="single" w:sz="4" w:space="0" w:color="auto"/>
              <w:bottom w:val="single" w:sz="4" w:space="0" w:color="auto"/>
              <w:right w:val="single" w:sz="4" w:space="0" w:color="auto"/>
            </w:tcBorders>
            <w:vAlign w:val="center"/>
            <w:hideMark/>
          </w:tcPr>
          <w:p w:rsidR="005D37B9" w:rsidRDefault="005D37B9">
            <w:pPr>
              <w:pStyle w:val="a7"/>
              <w:ind w:left="0"/>
              <w:contextualSpacing/>
              <w:rPr>
                <w:szCs w:val="28"/>
              </w:rPr>
            </w:pPr>
            <w:r>
              <w:rPr>
                <w:szCs w:val="28"/>
              </w:rPr>
              <w:t>учебно-тематическое планирование</w:t>
            </w:r>
          </w:p>
        </w:tc>
        <w:tc>
          <w:tcPr>
            <w:tcW w:w="1985" w:type="dxa"/>
            <w:tcBorders>
              <w:top w:val="single" w:sz="4" w:space="0" w:color="auto"/>
              <w:left w:val="single" w:sz="4" w:space="0" w:color="auto"/>
              <w:bottom w:val="single" w:sz="4" w:space="0" w:color="auto"/>
              <w:right w:val="single" w:sz="4" w:space="0" w:color="auto"/>
            </w:tcBorders>
            <w:vAlign w:val="center"/>
          </w:tcPr>
          <w:p w:rsidR="005D37B9" w:rsidRDefault="005D37B9">
            <w:pPr>
              <w:pStyle w:val="a7"/>
              <w:ind w:left="0"/>
              <w:jc w:val="center"/>
              <w:rPr>
                <w:szCs w:val="28"/>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5D37B9" w:rsidRDefault="005D37B9">
            <w:pPr>
              <w:suppressAutoHyphens w:val="0"/>
              <w:rPr>
                <w:sz w:val="28"/>
                <w:szCs w:val="28"/>
              </w:rPr>
            </w:pPr>
          </w:p>
        </w:tc>
      </w:tr>
      <w:tr w:rsidR="005D37B9" w:rsidTr="005D37B9">
        <w:trPr>
          <w:trHeight w:val="398"/>
        </w:trPr>
        <w:tc>
          <w:tcPr>
            <w:tcW w:w="5637" w:type="dxa"/>
            <w:vMerge/>
            <w:tcBorders>
              <w:top w:val="single" w:sz="4" w:space="0" w:color="auto"/>
              <w:left w:val="single" w:sz="4" w:space="0" w:color="auto"/>
              <w:bottom w:val="single" w:sz="4" w:space="0" w:color="auto"/>
              <w:right w:val="single" w:sz="4" w:space="0" w:color="auto"/>
            </w:tcBorders>
            <w:vAlign w:val="center"/>
            <w:hideMark/>
          </w:tcPr>
          <w:p w:rsidR="005D37B9" w:rsidRDefault="005D37B9">
            <w:pPr>
              <w:suppressAutoHyphens w:val="0"/>
              <w:rPr>
                <w:sz w:val="28"/>
                <w:szCs w:val="28"/>
              </w:rPr>
            </w:pPr>
          </w:p>
        </w:tc>
        <w:tc>
          <w:tcPr>
            <w:tcW w:w="4856" w:type="dxa"/>
            <w:tcBorders>
              <w:top w:val="single" w:sz="4" w:space="0" w:color="auto"/>
              <w:left w:val="single" w:sz="4" w:space="0" w:color="auto"/>
              <w:bottom w:val="single" w:sz="4" w:space="0" w:color="auto"/>
              <w:right w:val="single" w:sz="4" w:space="0" w:color="auto"/>
            </w:tcBorders>
            <w:vAlign w:val="center"/>
            <w:hideMark/>
          </w:tcPr>
          <w:p w:rsidR="005D37B9" w:rsidRDefault="005D37B9">
            <w:pPr>
              <w:pStyle w:val="a7"/>
              <w:ind w:left="0"/>
              <w:contextualSpacing/>
              <w:rPr>
                <w:szCs w:val="28"/>
              </w:rPr>
            </w:pPr>
            <w:r>
              <w:rPr>
                <w:szCs w:val="28"/>
              </w:rPr>
              <w:t>список литературы</w:t>
            </w:r>
          </w:p>
        </w:tc>
        <w:tc>
          <w:tcPr>
            <w:tcW w:w="1985" w:type="dxa"/>
            <w:tcBorders>
              <w:top w:val="single" w:sz="4" w:space="0" w:color="auto"/>
              <w:left w:val="single" w:sz="4" w:space="0" w:color="auto"/>
              <w:bottom w:val="single" w:sz="4" w:space="0" w:color="auto"/>
              <w:right w:val="single" w:sz="4" w:space="0" w:color="auto"/>
            </w:tcBorders>
            <w:vAlign w:val="center"/>
          </w:tcPr>
          <w:p w:rsidR="005D37B9" w:rsidRDefault="005D37B9">
            <w:pPr>
              <w:pStyle w:val="a7"/>
              <w:ind w:left="0"/>
              <w:jc w:val="center"/>
              <w:rPr>
                <w:szCs w:val="28"/>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5D37B9" w:rsidRDefault="005D37B9">
            <w:pPr>
              <w:suppressAutoHyphens w:val="0"/>
              <w:rPr>
                <w:sz w:val="28"/>
                <w:szCs w:val="28"/>
              </w:rPr>
            </w:pPr>
          </w:p>
        </w:tc>
      </w:tr>
      <w:tr w:rsidR="005D37B9" w:rsidTr="005D37B9">
        <w:tc>
          <w:tcPr>
            <w:tcW w:w="5637" w:type="dxa"/>
            <w:vMerge/>
            <w:tcBorders>
              <w:top w:val="single" w:sz="4" w:space="0" w:color="auto"/>
              <w:left w:val="single" w:sz="4" w:space="0" w:color="auto"/>
              <w:bottom w:val="single" w:sz="4" w:space="0" w:color="auto"/>
              <w:right w:val="single" w:sz="4" w:space="0" w:color="auto"/>
            </w:tcBorders>
            <w:vAlign w:val="center"/>
            <w:hideMark/>
          </w:tcPr>
          <w:p w:rsidR="005D37B9" w:rsidRDefault="005D37B9">
            <w:pPr>
              <w:suppressAutoHyphens w:val="0"/>
              <w:rPr>
                <w:sz w:val="28"/>
                <w:szCs w:val="28"/>
              </w:rPr>
            </w:pPr>
          </w:p>
        </w:tc>
        <w:tc>
          <w:tcPr>
            <w:tcW w:w="4856" w:type="dxa"/>
            <w:tcBorders>
              <w:top w:val="single" w:sz="4" w:space="0" w:color="auto"/>
              <w:left w:val="single" w:sz="4" w:space="0" w:color="auto"/>
              <w:bottom w:val="single" w:sz="4" w:space="0" w:color="auto"/>
              <w:right w:val="single" w:sz="4" w:space="0" w:color="auto"/>
            </w:tcBorders>
            <w:vAlign w:val="center"/>
            <w:hideMark/>
          </w:tcPr>
          <w:p w:rsidR="005D37B9" w:rsidRDefault="005D37B9">
            <w:pPr>
              <w:pStyle w:val="a7"/>
              <w:ind w:left="0"/>
              <w:contextualSpacing/>
              <w:rPr>
                <w:szCs w:val="28"/>
              </w:rPr>
            </w:pPr>
            <w:r>
              <w:rPr>
                <w:szCs w:val="28"/>
              </w:rPr>
              <w:t>Указан вид программы в соответствии с требованиями к программам курсов (номинация)</w:t>
            </w:r>
          </w:p>
        </w:tc>
        <w:tc>
          <w:tcPr>
            <w:tcW w:w="1985" w:type="dxa"/>
            <w:tcBorders>
              <w:top w:val="single" w:sz="4" w:space="0" w:color="auto"/>
              <w:left w:val="single" w:sz="4" w:space="0" w:color="auto"/>
              <w:bottom w:val="single" w:sz="4" w:space="0" w:color="auto"/>
              <w:right w:val="single" w:sz="4" w:space="0" w:color="auto"/>
            </w:tcBorders>
            <w:vAlign w:val="center"/>
          </w:tcPr>
          <w:p w:rsidR="005D37B9" w:rsidRDefault="005D37B9">
            <w:pPr>
              <w:pStyle w:val="a7"/>
              <w:ind w:left="0"/>
              <w:jc w:val="center"/>
              <w:rPr>
                <w:szCs w:val="28"/>
              </w:rPr>
            </w:pPr>
          </w:p>
        </w:tc>
        <w:tc>
          <w:tcPr>
            <w:tcW w:w="1986" w:type="dxa"/>
            <w:tcBorders>
              <w:top w:val="single" w:sz="4" w:space="0" w:color="auto"/>
              <w:left w:val="single" w:sz="4" w:space="0" w:color="auto"/>
              <w:bottom w:val="single" w:sz="4" w:space="0" w:color="auto"/>
              <w:right w:val="single" w:sz="4" w:space="0" w:color="auto"/>
            </w:tcBorders>
            <w:vAlign w:val="center"/>
            <w:hideMark/>
          </w:tcPr>
          <w:p w:rsidR="005D37B9" w:rsidRDefault="005D37B9">
            <w:pPr>
              <w:pStyle w:val="a7"/>
              <w:ind w:left="0" w:firstLine="0"/>
              <w:jc w:val="center"/>
              <w:rPr>
                <w:szCs w:val="28"/>
              </w:rPr>
            </w:pPr>
            <w:r>
              <w:rPr>
                <w:szCs w:val="28"/>
              </w:rPr>
              <w:t xml:space="preserve">экспертиза </w:t>
            </w:r>
            <w:r>
              <w:rPr>
                <w:szCs w:val="28"/>
              </w:rPr>
              <w:br/>
              <w:t>завершена</w:t>
            </w:r>
          </w:p>
        </w:tc>
      </w:tr>
      <w:tr w:rsidR="005D37B9" w:rsidTr="005D37B9">
        <w:tc>
          <w:tcPr>
            <w:tcW w:w="5637" w:type="dxa"/>
            <w:vMerge/>
            <w:tcBorders>
              <w:top w:val="single" w:sz="4" w:space="0" w:color="auto"/>
              <w:left w:val="single" w:sz="4" w:space="0" w:color="auto"/>
              <w:bottom w:val="single" w:sz="4" w:space="0" w:color="auto"/>
              <w:right w:val="single" w:sz="4" w:space="0" w:color="auto"/>
            </w:tcBorders>
            <w:vAlign w:val="center"/>
            <w:hideMark/>
          </w:tcPr>
          <w:p w:rsidR="005D37B9" w:rsidRDefault="005D37B9">
            <w:pPr>
              <w:suppressAutoHyphens w:val="0"/>
              <w:rPr>
                <w:sz w:val="28"/>
                <w:szCs w:val="28"/>
              </w:rPr>
            </w:pPr>
          </w:p>
        </w:tc>
        <w:tc>
          <w:tcPr>
            <w:tcW w:w="4856" w:type="dxa"/>
            <w:tcBorders>
              <w:top w:val="single" w:sz="4" w:space="0" w:color="auto"/>
              <w:left w:val="single" w:sz="4" w:space="0" w:color="auto"/>
              <w:bottom w:val="single" w:sz="4" w:space="0" w:color="auto"/>
              <w:right w:val="single" w:sz="4" w:space="0" w:color="auto"/>
            </w:tcBorders>
            <w:vAlign w:val="center"/>
            <w:hideMark/>
          </w:tcPr>
          <w:p w:rsidR="005D37B9" w:rsidRDefault="005D37B9">
            <w:pPr>
              <w:pStyle w:val="a7"/>
              <w:ind w:left="0"/>
              <w:contextualSpacing/>
              <w:rPr>
                <w:szCs w:val="28"/>
              </w:rPr>
            </w:pPr>
            <w:r>
              <w:rPr>
                <w:szCs w:val="28"/>
              </w:rPr>
              <w:t xml:space="preserve">Тематическое планирование включает в себя название тем и содержание </w:t>
            </w:r>
            <w:proofErr w:type="gramStart"/>
            <w:r>
              <w:rPr>
                <w:szCs w:val="28"/>
              </w:rPr>
              <w:t>обучения по</w:t>
            </w:r>
            <w:proofErr w:type="gramEnd"/>
            <w:r>
              <w:rPr>
                <w:szCs w:val="28"/>
              </w:rPr>
              <w:t xml:space="preserve"> каждой теме</w:t>
            </w:r>
          </w:p>
        </w:tc>
        <w:tc>
          <w:tcPr>
            <w:tcW w:w="1985" w:type="dxa"/>
            <w:tcBorders>
              <w:top w:val="single" w:sz="4" w:space="0" w:color="auto"/>
              <w:left w:val="single" w:sz="4" w:space="0" w:color="auto"/>
              <w:bottom w:val="single" w:sz="4" w:space="0" w:color="auto"/>
              <w:right w:val="single" w:sz="4" w:space="0" w:color="auto"/>
            </w:tcBorders>
            <w:vAlign w:val="center"/>
          </w:tcPr>
          <w:p w:rsidR="005D37B9" w:rsidRDefault="005D37B9">
            <w:pPr>
              <w:pStyle w:val="a7"/>
              <w:ind w:left="0"/>
              <w:jc w:val="center"/>
              <w:rPr>
                <w:szCs w:val="28"/>
              </w:rPr>
            </w:pPr>
          </w:p>
        </w:tc>
        <w:tc>
          <w:tcPr>
            <w:tcW w:w="1986" w:type="dxa"/>
            <w:tcBorders>
              <w:top w:val="single" w:sz="4" w:space="0" w:color="auto"/>
              <w:left w:val="single" w:sz="4" w:space="0" w:color="auto"/>
              <w:bottom w:val="single" w:sz="4" w:space="0" w:color="auto"/>
              <w:right w:val="single" w:sz="4" w:space="0" w:color="auto"/>
            </w:tcBorders>
            <w:vAlign w:val="center"/>
            <w:hideMark/>
          </w:tcPr>
          <w:p w:rsidR="005D37B9" w:rsidRDefault="005D37B9">
            <w:pPr>
              <w:pStyle w:val="a7"/>
              <w:ind w:left="0" w:firstLine="0"/>
              <w:jc w:val="center"/>
              <w:rPr>
                <w:szCs w:val="28"/>
              </w:rPr>
            </w:pPr>
            <w:r>
              <w:rPr>
                <w:szCs w:val="28"/>
              </w:rPr>
              <w:t xml:space="preserve">экспертиза </w:t>
            </w:r>
            <w:r>
              <w:rPr>
                <w:szCs w:val="28"/>
              </w:rPr>
              <w:br/>
              <w:t>завершена</w:t>
            </w:r>
          </w:p>
        </w:tc>
      </w:tr>
      <w:tr w:rsidR="005D37B9" w:rsidTr="005D37B9">
        <w:tc>
          <w:tcPr>
            <w:tcW w:w="5637" w:type="dxa"/>
            <w:vMerge/>
            <w:tcBorders>
              <w:top w:val="single" w:sz="4" w:space="0" w:color="auto"/>
              <w:left w:val="single" w:sz="4" w:space="0" w:color="auto"/>
              <w:bottom w:val="single" w:sz="4" w:space="0" w:color="auto"/>
              <w:right w:val="single" w:sz="4" w:space="0" w:color="auto"/>
            </w:tcBorders>
            <w:vAlign w:val="center"/>
            <w:hideMark/>
          </w:tcPr>
          <w:p w:rsidR="005D37B9" w:rsidRDefault="005D37B9">
            <w:pPr>
              <w:suppressAutoHyphens w:val="0"/>
              <w:rPr>
                <w:sz w:val="28"/>
                <w:szCs w:val="28"/>
              </w:rPr>
            </w:pPr>
          </w:p>
        </w:tc>
        <w:tc>
          <w:tcPr>
            <w:tcW w:w="4856" w:type="dxa"/>
            <w:tcBorders>
              <w:top w:val="single" w:sz="4" w:space="0" w:color="auto"/>
              <w:left w:val="single" w:sz="4" w:space="0" w:color="auto"/>
              <w:bottom w:val="single" w:sz="4" w:space="0" w:color="auto"/>
              <w:right w:val="single" w:sz="4" w:space="0" w:color="auto"/>
            </w:tcBorders>
            <w:vAlign w:val="center"/>
            <w:hideMark/>
          </w:tcPr>
          <w:p w:rsidR="005D37B9" w:rsidRDefault="005D37B9">
            <w:pPr>
              <w:pStyle w:val="a7"/>
              <w:ind w:left="0"/>
              <w:contextualSpacing/>
              <w:rPr>
                <w:szCs w:val="28"/>
              </w:rPr>
            </w:pPr>
            <w:r>
              <w:rPr>
                <w:szCs w:val="28"/>
              </w:rPr>
              <w:t>Учебно-тематическое планирование оформлено в соответствии с форматом и не содержит арифметических ошибок</w:t>
            </w:r>
          </w:p>
        </w:tc>
        <w:tc>
          <w:tcPr>
            <w:tcW w:w="1985" w:type="dxa"/>
            <w:tcBorders>
              <w:top w:val="single" w:sz="4" w:space="0" w:color="auto"/>
              <w:left w:val="single" w:sz="4" w:space="0" w:color="auto"/>
              <w:bottom w:val="single" w:sz="4" w:space="0" w:color="auto"/>
              <w:right w:val="single" w:sz="4" w:space="0" w:color="auto"/>
            </w:tcBorders>
            <w:vAlign w:val="center"/>
          </w:tcPr>
          <w:p w:rsidR="005D37B9" w:rsidRDefault="005D37B9">
            <w:pPr>
              <w:pStyle w:val="a7"/>
              <w:ind w:left="0"/>
              <w:jc w:val="center"/>
              <w:rPr>
                <w:szCs w:val="28"/>
              </w:rPr>
            </w:pPr>
          </w:p>
        </w:tc>
        <w:tc>
          <w:tcPr>
            <w:tcW w:w="1986" w:type="dxa"/>
            <w:tcBorders>
              <w:top w:val="single" w:sz="4" w:space="0" w:color="auto"/>
              <w:left w:val="single" w:sz="4" w:space="0" w:color="auto"/>
              <w:bottom w:val="single" w:sz="4" w:space="0" w:color="auto"/>
              <w:right w:val="single" w:sz="4" w:space="0" w:color="auto"/>
            </w:tcBorders>
            <w:vAlign w:val="center"/>
            <w:hideMark/>
          </w:tcPr>
          <w:p w:rsidR="005D37B9" w:rsidRDefault="005D37B9">
            <w:pPr>
              <w:pStyle w:val="a7"/>
              <w:ind w:left="0" w:firstLine="0"/>
              <w:jc w:val="center"/>
              <w:rPr>
                <w:szCs w:val="28"/>
              </w:rPr>
            </w:pPr>
            <w:r>
              <w:rPr>
                <w:szCs w:val="28"/>
              </w:rPr>
              <w:t xml:space="preserve">экспертиза </w:t>
            </w:r>
            <w:r>
              <w:rPr>
                <w:szCs w:val="28"/>
              </w:rPr>
              <w:br/>
              <w:t>завершена</w:t>
            </w:r>
          </w:p>
        </w:tc>
      </w:tr>
      <w:tr w:rsidR="005D37B9" w:rsidTr="005D37B9">
        <w:tc>
          <w:tcPr>
            <w:tcW w:w="5637" w:type="dxa"/>
            <w:vMerge/>
            <w:tcBorders>
              <w:top w:val="single" w:sz="4" w:space="0" w:color="auto"/>
              <w:left w:val="single" w:sz="4" w:space="0" w:color="auto"/>
              <w:bottom w:val="single" w:sz="4" w:space="0" w:color="auto"/>
              <w:right w:val="single" w:sz="4" w:space="0" w:color="auto"/>
            </w:tcBorders>
            <w:vAlign w:val="center"/>
            <w:hideMark/>
          </w:tcPr>
          <w:p w:rsidR="005D37B9" w:rsidRDefault="005D37B9">
            <w:pPr>
              <w:suppressAutoHyphens w:val="0"/>
              <w:rPr>
                <w:sz w:val="28"/>
                <w:szCs w:val="28"/>
              </w:rPr>
            </w:pPr>
          </w:p>
        </w:tc>
        <w:tc>
          <w:tcPr>
            <w:tcW w:w="4856" w:type="dxa"/>
            <w:tcBorders>
              <w:top w:val="single" w:sz="4" w:space="0" w:color="auto"/>
              <w:left w:val="single" w:sz="4" w:space="0" w:color="auto"/>
              <w:bottom w:val="single" w:sz="4" w:space="0" w:color="auto"/>
              <w:right w:val="single" w:sz="4" w:space="0" w:color="auto"/>
            </w:tcBorders>
            <w:vAlign w:val="center"/>
            <w:hideMark/>
          </w:tcPr>
          <w:p w:rsidR="005D37B9" w:rsidRDefault="005D37B9">
            <w:pPr>
              <w:pStyle w:val="a7"/>
              <w:ind w:left="0"/>
              <w:contextualSpacing/>
              <w:rPr>
                <w:szCs w:val="28"/>
              </w:rPr>
            </w:pPr>
            <w:r>
              <w:rPr>
                <w:szCs w:val="28"/>
              </w:rPr>
              <w:t>Программа курса рассчитана на 17, 34 или 51 час</w:t>
            </w:r>
          </w:p>
        </w:tc>
        <w:tc>
          <w:tcPr>
            <w:tcW w:w="1985" w:type="dxa"/>
            <w:tcBorders>
              <w:top w:val="single" w:sz="4" w:space="0" w:color="auto"/>
              <w:left w:val="single" w:sz="4" w:space="0" w:color="auto"/>
              <w:bottom w:val="single" w:sz="4" w:space="0" w:color="auto"/>
              <w:right w:val="single" w:sz="4" w:space="0" w:color="auto"/>
            </w:tcBorders>
            <w:vAlign w:val="center"/>
          </w:tcPr>
          <w:p w:rsidR="005D37B9" w:rsidRDefault="005D37B9">
            <w:pPr>
              <w:pStyle w:val="a7"/>
              <w:ind w:left="0"/>
              <w:jc w:val="center"/>
              <w:rPr>
                <w:szCs w:val="28"/>
              </w:rPr>
            </w:pPr>
          </w:p>
        </w:tc>
        <w:tc>
          <w:tcPr>
            <w:tcW w:w="1986" w:type="dxa"/>
            <w:tcBorders>
              <w:top w:val="single" w:sz="4" w:space="0" w:color="auto"/>
              <w:left w:val="single" w:sz="4" w:space="0" w:color="auto"/>
              <w:bottom w:val="single" w:sz="4" w:space="0" w:color="auto"/>
              <w:right w:val="single" w:sz="4" w:space="0" w:color="auto"/>
            </w:tcBorders>
            <w:vAlign w:val="center"/>
            <w:hideMark/>
          </w:tcPr>
          <w:p w:rsidR="005D37B9" w:rsidRDefault="005D37B9">
            <w:pPr>
              <w:pStyle w:val="a7"/>
              <w:ind w:left="0" w:firstLine="0"/>
              <w:jc w:val="center"/>
              <w:rPr>
                <w:szCs w:val="28"/>
              </w:rPr>
            </w:pPr>
            <w:r>
              <w:rPr>
                <w:szCs w:val="28"/>
              </w:rPr>
              <w:t xml:space="preserve">экспертиза </w:t>
            </w:r>
            <w:r>
              <w:rPr>
                <w:szCs w:val="28"/>
              </w:rPr>
              <w:br/>
              <w:t>завершена</w:t>
            </w:r>
          </w:p>
        </w:tc>
      </w:tr>
      <w:tr w:rsidR="005D37B9" w:rsidTr="005D37B9">
        <w:trPr>
          <w:trHeight w:val="1418"/>
        </w:trPr>
        <w:tc>
          <w:tcPr>
            <w:tcW w:w="5637" w:type="dxa"/>
            <w:gridSpan w:val="2"/>
            <w:tcBorders>
              <w:top w:val="single" w:sz="4" w:space="0" w:color="auto"/>
              <w:left w:val="single" w:sz="4" w:space="0" w:color="auto"/>
              <w:bottom w:val="single" w:sz="4" w:space="0" w:color="auto"/>
              <w:right w:val="single" w:sz="4" w:space="0" w:color="auto"/>
            </w:tcBorders>
            <w:vAlign w:val="center"/>
          </w:tcPr>
          <w:p w:rsidR="005D37B9" w:rsidRDefault="005D37B9">
            <w:pPr>
              <w:pStyle w:val="a7"/>
              <w:ind w:left="0"/>
              <w:contextualSpacing/>
              <w:rPr>
                <w:szCs w:val="28"/>
              </w:rPr>
            </w:pPr>
            <w:r>
              <w:rPr>
                <w:szCs w:val="28"/>
              </w:rPr>
              <w:lastRenderedPageBreak/>
              <w:t>Дата: _____________________</w:t>
            </w:r>
          </w:p>
          <w:p w:rsidR="005D37B9" w:rsidRDefault="005D37B9">
            <w:pPr>
              <w:pStyle w:val="a7"/>
              <w:ind w:left="0"/>
              <w:contextualSpacing/>
              <w:rPr>
                <w:szCs w:val="28"/>
              </w:rPr>
            </w:pPr>
          </w:p>
          <w:p w:rsidR="005D37B9" w:rsidRDefault="005D37B9">
            <w:pPr>
              <w:pStyle w:val="a7"/>
              <w:ind w:left="0"/>
              <w:contextualSpacing/>
              <w:rPr>
                <w:szCs w:val="28"/>
              </w:rPr>
            </w:pPr>
            <w:r>
              <w:rPr>
                <w:szCs w:val="28"/>
              </w:rPr>
              <w:t>Подпись: __________________</w:t>
            </w:r>
          </w:p>
        </w:tc>
        <w:tc>
          <w:tcPr>
            <w:tcW w:w="1985" w:type="dxa"/>
            <w:tcBorders>
              <w:top w:val="single" w:sz="4" w:space="0" w:color="auto"/>
              <w:left w:val="single" w:sz="4" w:space="0" w:color="auto"/>
              <w:bottom w:val="single" w:sz="4" w:space="0" w:color="auto"/>
              <w:right w:val="single" w:sz="4" w:space="0" w:color="auto"/>
            </w:tcBorders>
            <w:vAlign w:val="center"/>
            <w:hideMark/>
          </w:tcPr>
          <w:p w:rsidR="005D37B9" w:rsidRDefault="005D37B9">
            <w:pPr>
              <w:pStyle w:val="a7"/>
              <w:ind w:left="0" w:firstLine="0"/>
              <w:jc w:val="center"/>
              <w:rPr>
                <w:szCs w:val="28"/>
              </w:rPr>
            </w:pPr>
            <w:r>
              <w:rPr>
                <w:szCs w:val="28"/>
              </w:rPr>
              <w:t>Принять программу для участия в Конкурсе</w:t>
            </w:r>
          </w:p>
        </w:tc>
        <w:tc>
          <w:tcPr>
            <w:tcW w:w="1986" w:type="dxa"/>
            <w:tcBorders>
              <w:top w:val="single" w:sz="4" w:space="0" w:color="auto"/>
              <w:left w:val="single" w:sz="4" w:space="0" w:color="auto"/>
              <w:bottom w:val="single" w:sz="4" w:space="0" w:color="auto"/>
              <w:right w:val="single" w:sz="4" w:space="0" w:color="auto"/>
            </w:tcBorders>
            <w:vAlign w:val="center"/>
            <w:hideMark/>
          </w:tcPr>
          <w:p w:rsidR="005D37B9" w:rsidRDefault="005D37B9">
            <w:pPr>
              <w:pStyle w:val="a7"/>
              <w:ind w:left="0" w:firstLine="0"/>
              <w:jc w:val="center"/>
              <w:rPr>
                <w:szCs w:val="28"/>
              </w:rPr>
            </w:pPr>
            <w:r>
              <w:rPr>
                <w:szCs w:val="28"/>
              </w:rPr>
              <w:t>Отказать в приеме программы</w:t>
            </w:r>
          </w:p>
        </w:tc>
      </w:tr>
    </w:tbl>
    <w:p w:rsidR="005D37B9" w:rsidRDefault="005D37B9" w:rsidP="005D37B9">
      <w:pPr>
        <w:spacing w:before="60" w:after="60"/>
        <w:rPr>
          <w:b/>
          <w:sz w:val="28"/>
          <w:szCs w:val="28"/>
        </w:rPr>
      </w:pPr>
      <w:r>
        <w:rPr>
          <w:b/>
          <w:sz w:val="28"/>
          <w:szCs w:val="28"/>
        </w:rPr>
        <w:t xml:space="preserve">Содержательная экспертиза </w:t>
      </w:r>
    </w:p>
    <w:tbl>
      <w:tblPr>
        <w:tblW w:w="10005" w:type="dxa"/>
        <w:tblInd w:w="-116" w:type="dxa"/>
        <w:tblLayout w:type="fixed"/>
        <w:tblLook w:val="04A0" w:firstRow="1" w:lastRow="0" w:firstColumn="1" w:lastColumn="0" w:noHBand="0" w:noVBand="1"/>
      </w:tblPr>
      <w:tblGrid>
        <w:gridCol w:w="5921"/>
        <w:gridCol w:w="1957"/>
        <w:gridCol w:w="2127"/>
      </w:tblGrid>
      <w:tr w:rsidR="005D37B9" w:rsidTr="005D37B9">
        <w:tc>
          <w:tcPr>
            <w:tcW w:w="5921" w:type="dxa"/>
            <w:vMerge w:val="restart"/>
            <w:tcBorders>
              <w:top w:val="single" w:sz="4" w:space="0" w:color="000000"/>
              <w:left w:val="single" w:sz="4" w:space="0" w:color="000000"/>
              <w:bottom w:val="single" w:sz="4" w:space="0" w:color="000000"/>
              <w:right w:val="nil"/>
            </w:tcBorders>
            <w:vAlign w:val="center"/>
            <w:hideMark/>
          </w:tcPr>
          <w:p w:rsidR="005D37B9" w:rsidRDefault="005D37B9">
            <w:pPr>
              <w:pStyle w:val="a7"/>
              <w:snapToGrid w:val="0"/>
              <w:ind w:left="0"/>
              <w:jc w:val="center"/>
              <w:rPr>
                <w:b/>
                <w:szCs w:val="28"/>
              </w:rPr>
            </w:pPr>
            <w:r>
              <w:rPr>
                <w:b/>
                <w:szCs w:val="28"/>
              </w:rPr>
              <w:t>Критерий</w:t>
            </w:r>
          </w:p>
        </w:tc>
        <w:tc>
          <w:tcPr>
            <w:tcW w:w="4084" w:type="dxa"/>
            <w:gridSpan w:val="2"/>
            <w:tcBorders>
              <w:top w:val="single" w:sz="4" w:space="0" w:color="000000"/>
              <w:left w:val="single" w:sz="4" w:space="0" w:color="000000"/>
              <w:bottom w:val="single" w:sz="4" w:space="0" w:color="000000"/>
              <w:right w:val="single" w:sz="4" w:space="0" w:color="000000"/>
            </w:tcBorders>
            <w:hideMark/>
          </w:tcPr>
          <w:p w:rsidR="005D37B9" w:rsidRDefault="005D37B9">
            <w:pPr>
              <w:pStyle w:val="a7"/>
              <w:snapToGrid w:val="0"/>
              <w:ind w:left="0"/>
              <w:jc w:val="center"/>
              <w:rPr>
                <w:b/>
                <w:szCs w:val="28"/>
              </w:rPr>
            </w:pPr>
            <w:r>
              <w:rPr>
                <w:b/>
                <w:szCs w:val="28"/>
              </w:rPr>
              <w:t>Оценка соответствия, балл</w:t>
            </w:r>
          </w:p>
        </w:tc>
      </w:tr>
      <w:tr w:rsidR="005D37B9" w:rsidTr="005D37B9">
        <w:tc>
          <w:tcPr>
            <w:tcW w:w="5921" w:type="dxa"/>
            <w:vMerge/>
            <w:tcBorders>
              <w:top w:val="single" w:sz="4" w:space="0" w:color="000000"/>
              <w:left w:val="single" w:sz="4" w:space="0" w:color="000000"/>
              <w:bottom w:val="single" w:sz="4" w:space="0" w:color="000000"/>
              <w:right w:val="nil"/>
            </w:tcBorders>
            <w:vAlign w:val="center"/>
            <w:hideMark/>
          </w:tcPr>
          <w:p w:rsidR="005D37B9" w:rsidRDefault="005D37B9">
            <w:pPr>
              <w:suppressAutoHyphens w:val="0"/>
              <w:rPr>
                <w:b/>
                <w:sz w:val="28"/>
                <w:szCs w:val="28"/>
              </w:rPr>
            </w:pPr>
          </w:p>
        </w:tc>
        <w:tc>
          <w:tcPr>
            <w:tcW w:w="1957" w:type="dxa"/>
            <w:tcBorders>
              <w:top w:val="single" w:sz="4" w:space="0" w:color="000000"/>
              <w:left w:val="single" w:sz="4" w:space="0" w:color="000000"/>
              <w:bottom w:val="single" w:sz="4" w:space="0" w:color="000000"/>
              <w:right w:val="nil"/>
            </w:tcBorders>
            <w:hideMark/>
          </w:tcPr>
          <w:p w:rsidR="005D37B9" w:rsidRDefault="005D37B9">
            <w:pPr>
              <w:pStyle w:val="a7"/>
              <w:snapToGrid w:val="0"/>
              <w:ind w:left="0" w:firstLine="0"/>
              <w:jc w:val="center"/>
              <w:rPr>
                <w:szCs w:val="28"/>
              </w:rPr>
            </w:pPr>
            <w:proofErr w:type="gramStart"/>
            <w:r>
              <w:rPr>
                <w:szCs w:val="28"/>
              </w:rPr>
              <w:t>соответствует /частично соответствует</w:t>
            </w:r>
            <w:proofErr w:type="gramEnd"/>
          </w:p>
        </w:tc>
        <w:tc>
          <w:tcPr>
            <w:tcW w:w="2127" w:type="dxa"/>
            <w:tcBorders>
              <w:top w:val="single" w:sz="4" w:space="0" w:color="000000"/>
              <w:left w:val="single" w:sz="4" w:space="0" w:color="000000"/>
              <w:bottom w:val="single" w:sz="4" w:space="0" w:color="000000"/>
              <w:right w:val="single" w:sz="4" w:space="0" w:color="000000"/>
            </w:tcBorders>
            <w:hideMark/>
          </w:tcPr>
          <w:p w:rsidR="005D37B9" w:rsidRDefault="005D37B9">
            <w:pPr>
              <w:pStyle w:val="a7"/>
              <w:snapToGrid w:val="0"/>
              <w:spacing w:line="260" w:lineRule="exact"/>
              <w:ind w:left="0" w:firstLine="0"/>
              <w:jc w:val="center"/>
              <w:rPr>
                <w:szCs w:val="28"/>
              </w:rPr>
            </w:pPr>
            <w:r>
              <w:rPr>
                <w:szCs w:val="28"/>
              </w:rPr>
              <w:t xml:space="preserve">Не соответствует / </w:t>
            </w:r>
            <w:proofErr w:type="gramStart"/>
            <w:r>
              <w:rPr>
                <w:szCs w:val="28"/>
              </w:rPr>
              <w:t>соответствует</w:t>
            </w:r>
            <w:proofErr w:type="gramEnd"/>
            <w:r>
              <w:rPr>
                <w:szCs w:val="28"/>
              </w:rPr>
              <w:t xml:space="preserve"> менее чем в половине случаев</w:t>
            </w:r>
          </w:p>
        </w:tc>
      </w:tr>
      <w:tr w:rsidR="005D37B9" w:rsidTr="005D37B9">
        <w:tc>
          <w:tcPr>
            <w:tcW w:w="5921" w:type="dxa"/>
            <w:tcBorders>
              <w:top w:val="single" w:sz="4" w:space="0" w:color="000000"/>
              <w:left w:val="single" w:sz="4" w:space="0" w:color="000000"/>
              <w:bottom w:val="single" w:sz="4" w:space="0" w:color="000000"/>
              <w:right w:val="nil"/>
            </w:tcBorders>
            <w:hideMark/>
          </w:tcPr>
          <w:p w:rsidR="005D37B9" w:rsidRDefault="005D37B9">
            <w:pPr>
              <w:pStyle w:val="a7"/>
              <w:snapToGrid w:val="0"/>
              <w:ind w:left="0"/>
              <w:rPr>
                <w:szCs w:val="28"/>
              </w:rPr>
            </w:pPr>
            <w:r>
              <w:rPr>
                <w:szCs w:val="28"/>
              </w:rPr>
              <w:t>Цель курса представляет собой указание на прогнозируемы</w:t>
            </w:r>
            <w:proofErr w:type="gramStart"/>
            <w:r>
              <w:rPr>
                <w:szCs w:val="28"/>
              </w:rPr>
              <w:t>й(</w:t>
            </w:r>
            <w:proofErr w:type="gramEnd"/>
            <w:r>
              <w:rPr>
                <w:szCs w:val="28"/>
              </w:rPr>
              <w:t>-</w:t>
            </w:r>
            <w:proofErr w:type="spellStart"/>
            <w:r>
              <w:rPr>
                <w:szCs w:val="28"/>
              </w:rPr>
              <w:t>ые</w:t>
            </w:r>
            <w:proofErr w:type="spellEnd"/>
            <w:r>
              <w:rPr>
                <w:szCs w:val="28"/>
              </w:rPr>
              <w:t>) результат(-ы) обучения в обобщенной форме</w:t>
            </w:r>
          </w:p>
        </w:tc>
        <w:tc>
          <w:tcPr>
            <w:tcW w:w="1957" w:type="dxa"/>
            <w:tcBorders>
              <w:top w:val="single" w:sz="4" w:space="0" w:color="000000"/>
              <w:left w:val="single" w:sz="4" w:space="0" w:color="000000"/>
              <w:bottom w:val="single" w:sz="4" w:space="0" w:color="000000"/>
              <w:right w:val="nil"/>
            </w:tcBorders>
            <w:vAlign w:val="center"/>
          </w:tcPr>
          <w:p w:rsidR="005D37B9" w:rsidRDefault="005D37B9">
            <w:pPr>
              <w:pStyle w:val="a7"/>
              <w:snapToGrid w:val="0"/>
              <w:ind w:left="0"/>
              <w:jc w:val="center"/>
              <w:rPr>
                <w:szCs w:val="28"/>
              </w:rPr>
            </w:pP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5D37B9" w:rsidRDefault="005D37B9">
            <w:pPr>
              <w:pStyle w:val="a7"/>
              <w:snapToGrid w:val="0"/>
              <w:ind w:left="0" w:firstLine="35"/>
              <w:jc w:val="center"/>
              <w:rPr>
                <w:szCs w:val="28"/>
              </w:rPr>
            </w:pPr>
            <w:r>
              <w:rPr>
                <w:szCs w:val="28"/>
              </w:rPr>
              <w:t>0</w:t>
            </w:r>
          </w:p>
        </w:tc>
      </w:tr>
      <w:tr w:rsidR="005D37B9" w:rsidTr="005D37B9">
        <w:tc>
          <w:tcPr>
            <w:tcW w:w="5921" w:type="dxa"/>
            <w:tcBorders>
              <w:top w:val="single" w:sz="4" w:space="0" w:color="000000"/>
              <w:left w:val="single" w:sz="4" w:space="0" w:color="000000"/>
              <w:bottom w:val="single" w:sz="4" w:space="0" w:color="000000"/>
              <w:right w:val="nil"/>
            </w:tcBorders>
            <w:hideMark/>
          </w:tcPr>
          <w:p w:rsidR="005D37B9" w:rsidRDefault="005D37B9">
            <w:pPr>
              <w:pStyle w:val="a7"/>
              <w:snapToGrid w:val="0"/>
              <w:ind w:left="0"/>
              <w:rPr>
                <w:szCs w:val="28"/>
              </w:rPr>
            </w:pPr>
            <w:r>
              <w:rPr>
                <w:szCs w:val="28"/>
              </w:rPr>
              <w:t>Планируемые образовательные результаты определены в соответствии с требованиями к формулировкам результатов того или иного вида</w:t>
            </w:r>
          </w:p>
        </w:tc>
        <w:tc>
          <w:tcPr>
            <w:tcW w:w="1957" w:type="dxa"/>
            <w:tcBorders>
              <w:top w:val="single" w:sz="4" w:space="0" w:color="000000"/>
              <w:left w:val="single" w:sz="4" w:space="0" w:color="000000"/>
              <w:bottom w:val="single" w:sz="4" w:space="0" w:color="000000"/>
              <w:right w:val="nil"/>
            </w:tcBorders>
            <w:vAlign w:val="center"/>
          </w:tcPr>
          <w:p w:rsidR="005D37B9" w:rsidRDefault="005D37B9">
            <w:pPr>
              <w:pStyle w:val="a7"/>
              <w:snapToGrid w:val="0"/>
              <w:ind w:left="0"/>
              <w:jc w:val="center"/>
              <w:rPr>
                <w:szCs w:val="28"/>
              </w:rPr>
            </w:pP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5D37B9" w:rsidRDefault="005D37B9">
            <w:pPr>
              <w:pStyle w:val="a7"/>
              <w:snapToGrid w:val="0"/>
              <w:ind w:left="0" w:firstLine="35"/>
              <w:jc w:val="center"/>
              <w:rPr>
                <w:szCs w:val="28"/>
              </w:rPr>
            </w:pPr>
            <w:r>
              <w:rPr>
                <w:szCs w:val="28"/>
              </w:rPr>
              <w:t xml:space="preserve">экспертиза </w:t>
            </w:r>
            <w:r>
              <w:rPr>
                <w:szCs w:val="28"/>
              </w:rPr>
              <w:br/>
              <w:t>завершена</w:t>
            </w:r>
          </w:p>
        </w:tc>
      </w:tr>
      <w:tr w:rsidR="005D37B9" w:rsidTr="005D37B9">
        <w:tc>
          <w:tcPr>
            <w:tcW w:w="5921" w:type="dxa"/>
            <w:tcBorders>
              <w:top w:val="single" w:sz="4" w:space="0" w:color="000000"/>
              <w:left w:val="single" w:sz="4" w:space="0" w:color="000000"/>
              <w:bottom w:val="single" w:sz="4" w:space="0" w:color="000000"/>
              <w:right w:val="nil"/>
            </w:tcBorders>
            <w:hideMark/>
          </w:tcPr>
          <w:p w:rsidR="005D37B9" w:rsidRDefault="005D37B9">
            <w:pPr>
              <w:pStyle w:val="a7"/>
              <w:snapToGrid w:val="0"/>
              <w:ind w:left="0"/>
              <w:rPr>
                <w:szCs w:val="28"/>
              </w:rPr>
            </w:pPr>
            <w:r>
              <w:rPr>
                <w:szCs w:val="28"/>
              </w:rPr>
              <w:t xml:space="preserve">Планируемые образовательные результаты сформулированы </w:t>
            </w:r>
            <w:proofErr w:type="spellStart"/>
            <w:r>
              <w:rPr>
                <w:szCs w:val="28"/>
              </w:rPr>
              <w:t>диагностично</w:t>
            </w:r>
            <w:proofErr w:type="spellEnd"/>
          </w:p>
        </w:tc>
        <w:tc>
          <w:tcPr>
            <w:tcW w:w="1957" w:type="dxa"/>
            <w:tcBorders>
              <w:top w:val="single" w:sz="4" w:space="0" w:color="000000"/>
              <w:left w:val="single" w:sz="4" w:space="0" w:color="000000"/>
              <w:bottom w:val="single" w:sz="4" w:space="0" w:color="000000"/>
              <w:right w:val="nil"/>
            </w:tcBorders>
            <w:vAlign w:val="center"/>
          </w:tcPr>
          <w:p w:rsidR="005D37B9" w:rsidRDefault="005D37B9">
            <w:pPr>
              <w:pStyle w:val="a7"/>
              <w:snapToGrid w:val="0"/>
              <w:ind w:left="0"/>
              <w:jc w:val="center"/>
              <w:rPr>
                <w:szCs w:val="28"/>
              </w:rPr>
            </w:pP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5D37B9" w:rsidRDefault="005D37B9">
            <w:pPr>
              <w:pStyle w:val="a7"/>
              <w:snapToGrid w:val="0"/>
              <w:ind w:left="0" w:firstLine="35"/>
              <w:jc w:val="center"/>
              <w:rPr>
                <w:szCs w:val="28"/>
              </w:rPr>
            </w:pPr>
            <w:r>
              <w:rPr>
                <w:szCs w:val="28"/>
              </w:rPr>
              <w:t xml:space="preserve">экспертиза </w:t>
            </w:r>
            <w:r>
              <w:rPr>
                <w:szCs w:val="28"/>
              </w:rPr>
              <w:br/>
              <w:t>завершена</w:t>
            </w:r>
          </w:p>
        </w:tc>
      </w:tr>
      <w:tr w:rsidR="005D37B9" w:rsidTr="005D37B9">
        <w:tc>
          <w:tcPr>
            <w:tcW w:w="5921" w:type="dxa"/>
            <w:tcBorders>
              <w:top w:val="single" w:sz="4" w:space="0" w:color="000000"/>
              <w:left w:val="single" w:sz="4" w:space="0" w:color="000000"/>
              <w:bottom w:val="single" w:sz="4" w:space="0" w:color="000000"/>
              <w:right w:val="nil"/>
            </w:tcBorders>
            <w:hideMark/>
          </w:tcPr>
          <w:p w:rsidR="005D37B9" w:rsidRDefault="005D37B9">
            <w:pPr>
              <w:pStyle w:val="a7"/>
              <w:snapToGrid w:val="0"/>
              <w:ind w:left="0"/>
              <w:rPr>
                <w:szCs w:val="28"/>
              </w:rPr>
            </w:pPr>
            <w:r>
              <w:rPr>
                <w:szCs w:val="28"/>
              </w:rPr>
              <w:t>Совокупность планируемых результатов необходима и достаточна для достижения заявленной цели курса</w:t>
            </w:r>
          </w:p>
        </w:tc>
        <w:tc>
          <w:tcPr>
            <w:tcW w:w="1957" w:type="dxa"/>
            <w:tcBorders>
              <w:top w:val="single" w:sz="4" w:space="0" w:color="000000"/>
              <w:left w:val="single" w:sz="4" w:space="0" w:color="000000"/>
              <w:bottom w:val="single" w:sz="4" w:space="0" w:color="000000"/>
              <w:right w:val="nil"/>
            </w:tcBorders>
            <w:vAlign w:val="center"/>
          </w:tcPr>
          <w:p w:rsidR="005D37B9" w:rsidRDefault="005D37B9">
            <w:pPr>
              <w:pStyle w:val="a7"/>
              <w:snapToGrid w:val="0"/>
              <w:ind w:left="0"/>
              <w:jc w:val="center"/>
              <w:rPr>
                <w:szCs w:val="28"/>
              </w:rPr>
            </w:pP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5D37B9" w:rsidRDefault="005D37B9">
            <w:pPr>
              <w:pStyle w:val="a7"/>
              <w:snapToGrid w:val="0"/>
              <w:ind w:left="0" w:firstLine="35"/>
              <w:jc w:val="center"/>
              <w:rPr>
                <w:szCs w:val="28"/>
              </w:rPr>
            </w:pPr>
            <w:r>
              <w:rPr>
                <w:szCs w:val="28"/>
              </w:rPr>
              <w:t>0</w:t>
            </w:r>
          </w:p>
        </w:tc>
      </w:tr>
      <w:tr w:rsidR="005D37B9" w:rsidTr="005D37B9">
        <w:tc>
          <w:tcPr>
            <w:tcW w:w="5921" w:type="dxa"/>
            <w:tcBorders>
              <w:top w:val="single" w:sz="4" w:space="0" w:color="000000"/>
              <w:left w:val="single" w:sz="4" w:space="0" w:color="000000"/>
              <w:bottom w:val="single" w:sz="4" w:space="0" w:color="000000"/>
              <w:right w:val="nil"/>
            </w:tcBorders>
            <w:hideMark/>
          </w:tcPr>
          <w:p w:rsidR="005D37B9" w:rsidRDefault="005D37B9">
            <w:pPr>
              <w:pStyle w:val="a7"/>
              <w:snapToGrid w:val="0"/>
              <w:ind w:left="0"/>
              <w:rPr>
                <w:szCs w:val="28"/>
              </w:rPr>
            </w:pPr>
            <w:r>
              <w:rPr>
                <w:szCs w:val="28"/>
              </w:rPr>
              <w:t>Цель и планируемые результаты соответствуют назначению элективного курса</w:t>
            </w:r>
          </w:p>
        </w:tc>
        <w:tc>
          <w:tcPr>
            <w:tcW w:w="1957" w:type="dxa"/>
            <w:tcBorders>
              <w:top w:val="single" w:sz="4" w:space="0" w:color="000000"/>
              <w:left w:val="single" w:sz="4" w:space="0" w:color="000000"/>
              <w:bottom w:val="single" w:sz="4" w:space="0" w:color="000000"/>
              <w:right w:val="nil"/>
            </w:tcBorders>
            <w:vAlign w:val="center"/>
          </w:tcPr>
          <w:p w:rsidR="005D37B9" w:rsidRDefault="005D37B9">
            <w:pPr>
              <w:pStyle w:val="a7"/>
              <w:snapToGrid w:val="0"/>
              <w:ind w:left="0"/>
              <w:jc w:val="center"/>
              <w:rPr>
                <w:szCs w:val="28"/>
              </w:rPr>
            </w:pP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5D37B9" w:rsidRDefault="005D37B9">
            <w:pPr>
              <w:pStyle w:val="a7"/>
              <w:snapToGrid w:val="0"/>
              <w:ind w:left="0" w:firstLine="35"/>
              <w:jc w:val="center"/>
              <w:rPr>
                <w:szCs w:val="28"/>
              </w:rPr>
            </w:pPr>
            <w:r>
              <w:rPr>
                <w:szCs w:val="28"/>
              </w:rPr>
              <w:t xml:space="preserve">экспертиза </w:t>
            </w:r>
            <w:r>
              <w:rPr>
                <w:szCs w:val="28"/>
              </w:rPr>
              <w:br/>
              <w:t>завершена</w:t>
            </w:r>
          </w:p>
        </w:tc>
      </w:tr>
      <w:tr w:rsidR="005D37B9" w:rsidTr="005D37B9">
        <w:tc>
          <w:tcPr>
            <w:tcW w:w="5921" w:type="dxa"/>
            <w:tcBorders>
              <w:top w:val="single" w:sz="4" w:space="0" w:color="000000"/>
              <w:left w:val="single" w:sz="4" w:space="0" w:color="000000"/>
              <w:bottom w:val="single" w:sz="4" w:space="0" w:color="000000"/>
              <w:right w:val="nil"/>
            </w:tcBorders>
            <w:hideMark/>
          </w:tcPr>
          <w:p w:rsidR="005D37B9" w:rsidRDefault="005D37B9">
            <w:pPr>
              <w:pStyle w:val="a7"/>
              <w:snapToGrid w:val="0"/>
              <w:ind w:left="0"/>
              <w:rPr>
                <w:szCs w:val="28"/>
              </w:rPr>
            </w:pPr>
            <w:r>
              <w:rPr>
                <w:szCs w:val="28"/>
              </w:rPr>
              <w:t>Способы оценки планируемых образовательных результатов адекватны запланированным результатам</w:t>
            </w:r>
          </w:p>
        </w:tc>
        <w:tc>
          <w:tcPr>
            <w:tcW w:w="1957" w:type="dxa"/>
            <w:tcBorders>
              <w:top w:val="single" w:sz="4" w:space="0" w:color="000000"/>
              <w:left w:val="single" w:sz="4" w:space="0" w:color="000000"/>
              <w:bottom w:val="single" w:sz="4" w:space="0" w:color="000000"/>
              <w:right w:val="nil"/>
            </w:tcBorders>
            <w:vAlign w:val="center"/>
          </w:tcPr>
          <w:p w:rsidR="005D37B9" w:rsidRDefault="005D37B9">
            <w:pPr>
              <w:pStyle w:val="a7"/>
              <w:snapToGrid w:val="0"/>
              <w:ind w:left="0"/>
              <w:jc w:val="center"/>
              <w:rPr>
                <w:szCs w:val="28"/>
              </w:rPr>
            </w:pP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5D37B9" w:rsidRDefault="005D37B9">
            <w:pPr>
              <w:pStyle w:val="a7"/>
              <w:snapToGrid w:val="0"/>
              <w:ind w:left="0" w:firstLine="35"/>
              <w:jc w:val="center"/>
              <w:rPr>
                <w:szCs w:val="28"/>
              </w:rPr>
            </w:pPr>
            <w:r>
              <w:rPr>
                <w:szCs w:val="28"/>
              </w:rPr>
              <w:t>0</w:t>
            </w:r>
          </w:p>
        </w:tc>
      </w:tr>
      <w:tr w:rsidR="005D37B9" w:rsidTr="005D37B9">
        <w:tc>
          <w:tcPr>
            <w:tcW w:w="5921" w:type="dxa"/>
            <w:tcBorders>
              <w:top w:val="single" w:sz="4" w:space="0" w:color="000000"/>
              <w:left w:val="single" w:sz="4" w:space="0" w:color="000000"/>
              <w:bottom w:val="single" w:sz="4" w:space="0" w:color="000000"/>
              <w:right w:val="nil"/>
            </w:tcBorders>
            <w:hideMark/>
          </w:tcPr>
          <w:p w:rsidR="005D37B9" w:rsidRDefault="005D37B9">
            <w:pPr>
              <w:pStyle w:val="a7"/>
              <w:snapToGrid w:val="0"/>
              <w:ind w:left="0"/>
              <w:rPr>
                <w:szCs w:val="28"/>
              </w:rPr>
            </w:pPr>
            <w:r>
              <w:rPr>
                <w:szCs w:val="28"/>
              </w:rPr>
              <w:t>Содержание программы позволяет достичь планируемых образовательных результатов</w:t>
            </w:r>
          </w:p>
        </w:tc>
        <w:tc>
          <w:tcPr>
            <w:tcW w:w="1957" w:type="dxa"/>
            <w:tcBorders>
              <w:top w:val="single" w:sz="4" w:space="0" w:color="000000"/>
              <w:left w:val="single" w:sz="4" w:space="0" w:color="000000"/>
              <w:bottom w:val="single" w:sz="4" w:space="0" w:color="000000"/>
              <w:right w:val="nil"/>
            </w:tcBorders>
            <w:vAlign w:val="center"/>
          </w:tcPr>
          <w:p w:rsidR="005D37B9" w:rsidRDefault="005D37B9">
            <w:pPr>
              <w:pStyle w:val="a7"/>
              <w:snapToGrid w:val="0"/>
              <w:ind w:left="0"/>
              <w:jc w:val="center"/>
              <w:rPr>
                <w:szCs w:val="28"/>
              </w:rPr>
            </w:pP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5D37B9" w:rsidRDefault="005D37B9">
            <w:pPr>
              <w:pStyle w:val="a7"/>
              <w:snapToGrid w:val="0"/>
              <w:ind w:left="0" w:firstLine="35"/>
              <w:jc w:val="center"/>
              <w:rPr>
                <w:szCs w:val="28"/>
              </w:rPr>
            </w:pPr>
            <w:r>
              <w:rPr>
                <w:szCs w:val="28"/>
              </w:rPr>
              <w:t xml:space="preserve">экспертиза </w:t>
            </w:r>
            <w:r>
              <w:rPr>
                <w:szCs w:val="28"/>
              </w:rPr>
              <w:br/>
              <w:t>завершена</w:t>
            </w:r>
          </w:p>
        </w:tc>
      </w:tr>
      <w:tr w:rsidR="005D37B9" w:rsidTr="005D37B9">
        <w:tc>
          <w:tcPr>
            <w:tcW w:w="5921" w:type="dxa"/>
            <w:tcBorders>
              <w:top w:val="single" w:sz="4" w:space="0" w:color="000000"/>
              <w:left w:val="single" w:sz="4" w:space="0" w:color="000000"/>
              <w:bottom w:val="single" w:sz="4" w:space="0" w:color="000000"/>
              <w:right w:val="nil"/>
            </w:tcBorders>
            <w:hideMark/>
          </w:tcPr>
          <w:p w:rsidR="005D37B9" w:rsidRDefault="005D37B9">
            <w:pPr>
              <w:pStyle w:val="a7"/>
              <w:snapToGrid w:val="0"/>
              <w:ind w:left="0"/>
              <w:rPr>
                <w:szCs w:val="28"/>
              </w:rPr>
            </w:pPr>
            <w:r>
              <w:rPr>
                <w:szCs w:val="28"/>
              </w:rPr>
              <w:t>Образовательные технологии и формы организации образовательного процесса позволяют реализовать заявленное содержание</w:t>
            </w:r>
          </w:p>
        </w:tc>
        <w:tc>
          <w:tcPr>
            <w:tcW w:w="1957" w:type="dxa"/>
            <w:tcBorders>
              <w:top w:val="single" w:sz="4" w:space="0" w:color="000000"/>
              <w:left w:val="single" w:sz="4" w:space="0" w:color="000000"/>
              <w:bottom w:val="single" w:sz="4" w:space="0" w:color="000000"/>
              <w:right w:val="nil"/>
            </w:tcBorders>
            <w:vAlign w:val="center"/>
          </w:tcPr>
          <w:p w:rsidR="005D37B9" w:rsidRDefault="005D37B9">
            <w:pPr>
              <w:pStyle w:val="a7"/>
              <w:snapToGrid w:val="0"/>
              <w:ind w:left="0"/>
              <w:jc w:val="center"/>
              <w:rPr>
                <w:szCs w:val="28"/>
              </w:rPr>
            </w:pP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5D37B9" w:rsidRDefault="005D37B9">
            <w:pPr>
              <w:pStyle w:val="a7"/>
              <w:snapToGrid w:val="0"/>
              <w:ind w:left="0" w:firstLine="35"/>
              <w:jc w:val="center"/>
              <w:rPr>
                <w:szCs w:val="28"/>
              </w:rPr>
            </w:pPr>
            <w:r>
              <w:rPr>
                <w:szCs w:val="28"/>
              </w:rPr>
              <w:t>0</w:t>
            </w:r>
          </w:p>
        </w:tc>
      </w:tr>
      <w:tr w:rsidR="005D37B9" w:rsidTr="005D37B9">
        <w:tc>
          <w:tcPr>
            <w:tcW w:w="5921" w:type="dxa"/>
            <w:tcBorders>
              <w:top w:val="single" w:sz="4" w:space="0" w:color="000000"/>
              <w:left w:val="single" w:sz="4" w:space="0" w:color="000000"/>
              <w:bottom w:val="single" w:sz="4" w:space="0" w:color="000000"/>
              <w:right w:val="nil"/>
            </w:tcBorders>
            <w:hideMark/>
          </w:tcPr>
          <w:p w:rsidR="005D37B9" w:rsidRDefault="005D37B9">
            <w:pPr>
              <w:pStyle w:val="a7"/>
              <w:snapToGrid w:val="0"/>
              <w:ind w:left="0"/>
              <w:rPr>
                <w:szCs w:val="28"/>
              </w:rPr>
            </w:pPr>
            <w:r>
              <w:rPr>
                <w:szCs w:val="28"/>
              </w:rPr>
              <w:t>Ресурсы образовательного процесса позволяют реализовать заявленное содержание и / или предложенные технологии</w:t>
            </w:r>
          </w:p>
        </w:tc>
        <w:tc>
          <w:tcPr>
            <w:tcW w:w="1957" w:type="dxa"/>
            <w:tcBorders>
              <w:top w:val="single" w:sz="4" w:space="0" w:color="000000"/>
              <w:left w:val="single" w:sz="4" w:space="0" w:color="000000"/>
              <w:bottom w:val="single" w:sz="4" w:space="0" w:color="000000"/>
              <w:right w:val="nil"/>
            </w:tcBorders>
            <w:vAlign w:val="center"/>
          </w:tcPr>
          <w:p w:rsidR="005D37B9" w:rsidRDefault="005D37B9">
            <w:pPr>
              <w:pStyle w:val="a7"/>
              <w:snapToGrid w:val="0"/>
              <w:ind w:left="0"/>
              <w:jc w:val="center"/>
              <w:rPr>
                <w:szCs w:val="28"/>
              </w:rPr>
            </w:pP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5D37B9" w:rsidRDefault="005D37B9">
            <w:pPr>
              <w:pStyle w:val="a7"/>
              <w:snapToGrid w:val="0"/>
              <w:ind w:left="0" w:firstLine="35"/>
              <w:jc w:val="center"/>
              <w:rPr>
                <w:szCs w:val="28"/>
              </w:rPr>
            </w:pPr>
            <w:r>
              <w:rPr>
                <w:szCs w:val="28"/>
              </w:rPr>
              <w:t>0</w:t>
            </w:r>
          </w:p>
        </w:tc>
      </w:tr>
      <w:tr w:rsidR="005D37B9" w:rsidTr="005D37B9">
        <w:tc>
          <w:tcPr>
            <w:tcW w:w="5921" w:type="dxa"/>
            <w:tcBorders>
              <w:top w:val="single" w:sz="4" w:space="0" w:color="000000"/>
              <w:left w:val="single" w:sz="4" w:space="0" w:color="000000"/>
              <w:bottom w:val="single" w:sz="4" w:space="0" w:color="000000"/>
              <w:right w:val="nil"/>
            </w:tcBorders>
            <w:hideMark/>
          </w:tcPr>
          <w:p w:rsidR="005D37B9" w:rsidRDefault="005D37B9">
            <w:pPr>
              <w:pStyle w:val="a7"/>
              <w:snapToGrid w:val="0"/>
              <w:ind w:left="0"/>
              <w:jc w:val="center"/>
              <w:rPr>
                <w:b/>
                <w:i/>
                <w:szCs w:val="28"/>
              </w:rPr>
            </w:pPr>
            <w:r>
              <w:rPr>
                <w:b/>
                <w:i/>
                <w:szCs w:val="28"/>
              </w:rPr>
              <w:t>Всего баллов:</w:t>
            </w:r>
          </w:p>
        </w:tc>
        <w:tc>
          <w:tcPr>
            <w:tcW w:w="4084" w:type="dxa"/>
            <w:gridSpan w:val="2"/>
            <w:tcBorders>
              <w:top w:val="single" w:sz="4" w:space="0" w:color="000000"/>
              <w:left w:val="single" w:sz="4" w:space="0" w:color="000000"/>
              <w:bottom w:val="single" w:sz="4" w:space="0" w:color="000000"/>
              <w:right w:val="single" w:sz="4" w:space="0" w:color="000000"/>
            </w:tcBorders>
          </w:tcPr>
          <w:p w:rsidR="005D37B9" w:rsidRDefault="005D37B9">
            <w:pPr>
              <w:pStyle w:val="a7"/>
              <w:snapToGrid w:val="0"/>
              <w:ind w:left="0"/>
              <w:jc w:val="center"/>
              <w:rPr>
                <w:b/>
                <w:i/>
                <w:szCs w:val="28"/>
              </w:rPr>
            </w:pPr>
          </w:p>
        </w:tc>
      </w:tr>
    </w:tbl>
    <w:p w:rsidR="005D37B9" w:rsidRDefault="005D37B9" w:rsidP="005D37B9">
      <w:pPr>
        <w:spacing w:after="120"/>
      </w:pPr>
    </w:p>
    <w:p w:rsidR="005D37B9" w:rsidRDefault="005D37B9" w:rsidP="005D37B9">
      <w:pPr>
        <w:rPr>
          <w:b/>
          <w:sz w:val="28"/>
          <w:szCs w:val="28"/>
        </w:rPr>
      </w:pPr>
    </w:p>
    <w:tbl>
      <w:tblPr>
        <w:tblW w:w="9900" w:type="dxa"/>
        <w:tblInd w:w="-5" w:type="dxa"/>
        <w:tblLayout w:type="fixed"/>
        <w:tblLook w:val="04A0" w:firstRow="1" w:lastRow="0" w:firstColumn="1" w:lastColumn="0" w:noHBand="0" w:noVBand="1"/>
      </w:tblPr>
      <w:tblGrid>
        <w:gridCol w:w="981"/>
        <w:gridCol w:w="5799"/>
        <w:gridCol w:w="3120"/>
      </w:tblGrid>
      <w:tr w:rsidR="005D37B9" w:rsidTr="005D37B9">
        <w:trPr>
          <w:trHeight w:val="384"/>
        </w:trPr>
        <w:tc>
          <w:tcPr>
            <w:tcW w:w="981" w:type="dxa"/>
            <w:tcBorders>
              <w:top w:val="single" w:sz="4" w:space="0" w:color="000000"/>
              <w:left w:val="single" w:sz="4" w:space="0" w:color="000000"/>
              <w:bottom w:val="single" w:sz="4" w:space="0" w:color="000000"/>
              <w:right w:val="single" w:sz="4" w:space="0" w:color="auto"/>
            </w:tcBorders>
            <w:vAlign w:val="center"/>
            <w:hideMark/>
          </w:tcPr>
          <w:p w:rsidR="005D37B9" w:rsidRDefault="005D37B9">
            <w:pPr>
              <w:pStyle w:val="a7"/>
              <w:snapToGrid w:val="0"/>
              <w:ind w:left="0"/>
              <w:jc w:val="center"/>
              <w:rPr>
                <w:szCs w:val="28"/>
              </w:rPr>
            </w:pPr>
            <w:r>
              <w:rPr>
                <w:szCs w:val="28"/>
              </w:rPr>
              <w:t xml:space="preserve">№ </w:t>
            </w:r>
            <w:proofErr w:type="gramStart"/>
            <w:r>
              <w:rPr>
                <w:szCs w:val="28"/>
              </w:rPr>
              <w:t>п</w:t>
            </w:r>
            <w:proofErr w:type="gramEnd"/>
            <w:r>
              <w:rPr>
                <w:szCs w:val="28"/>
              </w:rPr>
              <w:t>/п</w:t>
            </w:r>
          </w:p>
        </w:tc>
        <w:tc>
          <w:tcPr>
            <w:tcW w:w="5795" w:type="dxa"/>
            <w:tcBorders>
              <w:top w:val="single" w:sz="4" w:space="0" w:color="000000"/>
              <w:left w:val="single" w:sz="4" w:space="0" w:color="auto"/>
              <w:bottom w:val="single" w:sz="4" w:space="0" w:color="000000"/>
              <w:right w:val="nil"/>
            </w:tcBorders>
            <w:vAlign w:val="center"/>
            <w:hideMark/>
          </w:tcPr>
          <w:p w:rsidR="005D37B9" w:rsidRDefault="005D37B9">
            <w:pPr>
              <w:pStyle w:val="a7"/>
              <w:snapToGrid w:val="0"/>
              <w:ind w:left="0"/>
              <w:jc w:val="center"/>
              <w:rPr>
                <w:szCs w:val="28"/>
              </w:rPr>
            </w:pPr>
            <w:r>
              <w:rPr>
                <w:szCs w:val="28"/>
              </w:rPr>
              <w:t>Оценка в рамках номинации</w:t>
            </w:r>
          </w:p>
        </w:tc>
        <w:tc>
          <w:tcPr>
            <w:tcW w:w="3118" w:type="dxa"/>
            <w:tcBorders>
              <w:top w:val="single" w:sz="4" w:space="0" w:color="000000"/>
              <w:left w:val="single" w:sz="4" w:space="0" w:color="000000"/>
              <w:bottom w:val="single" w:sz="4" w:space="0" w:color="000000"/>
              <w:right w:val="single" w:sz="4" w:space="0" w:color="000000"/>
            </w:tcBorders>
            <w:vAlign w:val="center"/>
          </w:tcPr>
          <w:p w:rsidR="005D37B9" w:rsidRDefault="005D37B9">
            <w:pPr>
              <w:pStyle w:val="a7"/>
              <w:snapToGrid w:val="0"/>
              <w:ind w:left="0"/>
              <w:jc w:val="center"/>
              <w:rPr>
                <w:szCs w:val="28"/>
              </w:rPr>
            </w:pPr>
          </w:p>
        </w:tc>
      </w:tr>
      <w:tr w:rsidR="005D37B9" w:rsidTr="005D37B9">
        <w:trPr>
          <w:trHeight w:val="314"/>
        </w:trPr>
        <w:tc>
          <w:tcPr>
            <w:tcW w:w="981" w:type="dxa"/>
            <w:tcBorders>
              <w:top w:val="single" w:sz="4" w:space="0" w:color="000000"/>
              <w:left w:val="single" w:sz="4" w:space="0" w:color="000000"/>
              <w:bottom w:val="single" w:sz="4" w:space="0" w:color="000000"/>
              <w:right w:val="single" w:sz="4" w:space="0" w:color="auto"/>
            </w:tcBorders>
            <w:vAlign w:val="center"/>
          </w:tcPr>
          <w:p w:rsidR="005D37B9" w:rsidRDefault="005D37B9" w:rsidP="004C227B">
            <w:pPr>
              <w:pStyle w:val="a7"/>
              <w:numPr>
                <w:ilvl w:val="0"/>
                <w:numId w:val="10"/>
              </w:numPr>
              <w:tabs>
                <w:tab w:val="num" w:pos="572"/>
              </w:tabs>
              <w:snapToGrid w:val="0"/>
              <w:ind w:hanging="573"/>
              <w:jc w:val="left"/>
              <w:rPr>
                <w:szCs w:val="28"/>
              </w:rPr>
            </w:pPr>
          </w:p>
        </w:tc>
        <w:tc>
          <w:tcPr>
            <w:tcW w:w="5795" w:type="dxa"/>
            <w:tcBorders>
              <w:top w:val="single" w:sz="4" w:space="0" w:color="000000"/>
              <w:left w:val="single" w:sz="4" w:space="0" w:color="auto"/>
              <w:bottom w:val="single" w:sz="4" w:space="0" w:color="000000"/>
              <w:right w:val="nil"/>
            </w:tcBorders>
            <w:vAlign w:val="center"/>
          </w:tcPr>
          <w:p w:rsidR="005D37B9" w:rsidRDefault="005D37B9">
            <w:pPr>
              <w:pStyle w:val="a7"/>
              <w:snapToGrid w:val="0"/>
              <w:ind w:left="0"/>
              <w:rPr>
                <w:szCs w:val="28"/>
              </w:rPr>
            </w:pPr>
          </w:p>
        </w:tc>
        <w:tc>
          <w:tcPr>
            <w:tcW w:w="3118" w:type="dxa"/>
            <w:tcBorders>
              <w:top w:val="single" w:sz="4" w:space="0" w:color="000000"/>
              <w:left w:val="single" w:sz="4" w:space="0" w:color="000000"/>
              <w:bottom w:val="single" w:sz="4" w:space="0" w:color="000000"/>
              <w:right w:val="single" w:sz="4" w:space="0" w:color="000000"/>
            </w:tcBorders>
            <w:vAlign w:val="center"/>
          </w:tcPr>
          <w:p w:rsidR="005D37B9" w:rsidRDefault="005D37B9">
            <w:pPr>
              <w:pStyle w:val="a7"/>
              <w:snapToGrid w:val="0"/>
              <w:ind w:left="0"/>
              <w:jc w:val="center"/>
              <w:rPr>
                <w:szCs w:val="28"/>
              </w:rPr>
            </w:pPr>
          </w:p>
        </w:tc>
      </w:tr>
      <w:tr w:rsidR="005D37B9" w:rsidTr="005D37B9">
        <w:trPr>
          <w:trHeight w:val="314"/>
        </w:trPr>
        <w:tc>
          <w:tcPr>
            <w:tcW w:w="981" w:type="dxa"/>
            <w:tcBorders>
              <w:top w:val="single" w:sz="4" w:space="0" w:color="000000"/>
              <w:left w:val="single" w:sz="4" w:space="0" w:color="000000"/>
              <w:bottom w:val="single" w:sz="4" w:space="0" w:color="000000"/>
              <w:right w:val="single" w:sz="4" w:space="0" w:color="auto"/>
            </w:tcBorders>
            <w:vAlign w:val="center"/>
          </w:tcPr>
          <w:p w:rsidR="005D37B9" w:rsidRDefault="005D37B9" w:rsidP="004C227B">
            <w:pPr>
              <w:pStyle w:val="a7"/>
              <w:numPr>
                <w:ilvl w:val="0"/>
                <w:numId w:val="10"/>
              </w:numPr>
              <w:tabs>
                <w:tab w:val="num" w:pos="572"/>
              </w:tabs>
              <w:snapToGrid w:val="0"/>
              <w:ind w:hanging="573"/>
              <w:jc w:val="left"/>
              <w:rPr>
                <w:szCs w:val="28"/>
              </w:rPr>
            </w:pPr>
          </w:p>
        </w:tc>
        <w:tc>
          <w:tcPr>
            <w:tcW w:w="5795" w:type="dxa"/>
            <w:tcBorders>
              <w:top w:val="single" w:sz="4" w:space="0" w:color="000000"/>
              <w:left w:val="single" w:sz="4" w:space="0" w:color="auto"/>
              <w:bottom w:val="single" w:sz="4" w:space="0" w:color="000000"/>
              <w:right w:val="nil"/>
            </w:tcBorders>
            <w:vAlign w:val="center"/>
          </w:tcPr>
          <w:p w:rsidR="005D37B9" w:rsidRDefault="005D37B9">
            <w:pPr>
              <w:pStyle w:val="a7"/>
              <w:snapToGrid w:val="0"/>
              <w:ind w:left="0"/>
              <w:rPr>
                <w:szCs w:val="28"/>
              </w:rPr>
            </w:pPr>
          </w:p>
        </w:tc>
        <w:tc>
          <w:tcPr>
            <w:tcW w:w="3118" w:type="dxa"/>
            <w:tcBorders>
              <w:top w:val="single" w:sz="4" w:space="0" w:color="000000"/>
              <w:left w:val="single" w:sz="4" w:space="0" w:color="000000"/>
              <w:bottom w:val="single" w:sz="4" w:space="0" w:color="000000"/>
              <w:right w:val="single" w:sz="4" w:space="0" w:color="000000"/>
            </w:tcBorders>
            <w:vAlign w:val="center"/>
          </w:tcPr>
          <w:p w:rsidR="005D37B9" w:rsidRDefault="005D37B9">
            <w:pPr>
              <w:pStyle w:val="a7"/>
              <w:snapToGrid w:val="0"/>
              <w:ind w:left="0"/>
              <w:jc w:val="center"/>
              <w:rPr>
                <w:szCs w:val="28"/>
              </w:rPr>
            </w:pPr>
          </w:p>
        </w:tc>
      </w:tr>
      <w:tr w:rsidR="005D37B9" w:rsidTr="005D37B9">
        <w:trPr>
          <w:trHeight w:val="314"/>
        </w:trPr>
        <w:tc>
          <w:tcPr>
            <w:tcW w:w="981" w:type="dxa"/>
            <w:tcBorders>
              <w:top w:val="single" w:sz="4" w:space="0" w:color="000000"/>
              <w:left w:val="single" w:sz="4" w:space="0" w:color="000000"/>
              <w:bottom w:val="single" w:sz="4" w:space="0" w:color="000000"/>
              <w:right w:val="single" w:sz="4" w:space="0" w:color="auto"/>
            </w:tcBorders>
            <w:vAlign w:val="center"/>
          </w:tcPr>
          <w:p w:rsidR="005D37B9" w:rsidRDefault="005D37B9" w:rsidP="004C227B">
            <w:pPr>
              <w:pStyle w:val="a7"/>
              <w:numPr>
                <w:ilvl w:val="0"/>
                <w:numId w:val="10"/>
              </w:numPr>
              <w:tabs>
                <w:tab w:val="num" w:pos="572"/>
              </w:tabs>
              <w:snapToGrid w:val="0"/>
              <w:ind w:hanging="573"/>
              <w:jc w:val="left"/>
              <w:rPr>
                <w:szCs w:val="28"/>
              </w:rPr>
            </w:pPr>
          </w:p>
        </w:tc>
        <w:tc>
          <w:tcPr>
            <w:tcW w:w="5795" w:type="dxa"/>
            <w:tcBorders>
              <w:top w:val="single" w:sz="4" w:space="0" w:color="000000"/>
              <w:left w:val="single" w:sz="4" w:space="0" w:color="auto"/>
              <w:bottom w:val="single" w:sz="4" w:space="0" w:color="000000"/>
              <w:right w:val="nil"/>
            </w:tcBorders>
            <w:vAlign w:val="center"/>
          </w:tcPr>
          <w:p w:rsidR="005D37B9" w:rsidRDefault="005D37B9">
            <w:pPr>
              <w:pStyle w:val="a7"/>
              <w:snapToGrid w:val="0"/>
              <w:ind w:left="0"/>
              <w:rPr>
                <w:szCs w:val="28"/>
              </w:rPr>
            </w:pPr>
          </w:p>
        </w:tc>
        <w:tc>
          <w:tcPr>
            <w:tcW w:w="3118" w:type="dxa"/>
            <w:tcBorders>
              <w:top w:val="single" w:sz="4" w:space="0" w:color="000000"/>
              <w:left w:val="single" w:sz="4" w:space="0" w:color="000000"/>
              <w:bottom w:val="single" w:sz="4" w:space="0" w:color="000000"/>
              <w:right w:val="single" w:sz="4" w:space="0" w:color="000000"/>
            </w:tcBorders>
            <w:vAlign w:val="center"/>
          </w:tcPr>
          <w:p w:rsidR="005D37B9" w:rsidRDefault="005D37B9">
            <w:pPr>
              <w:pStyle w:val="a7"/>
              <w:snapToGrid w:val="0"/>
              <w:ind w:left="0"/>
              <w:jc w:val="center"/>
              <w:rPr>
                <w:szCs w:val="28"/>
              </w:rPr>
            </w:pPr>
          </w:p>
        </w:tc>
      </w:tr>
      <w:tr w:rsidR="005D37B9" w:rsidTr="005D37B9">
        <w:trPr>
          <w:trHeight w:val="314"/>
        </w:trPr>
        <w:tc>
          <w:tcPr>
            <w:tcW w:w="6776" w:type="dxa"/>
            <w:gridSpan w:val="2"/>
            <w:tcBorders>
              <w:top w:val="single" w:sz="4" w:space="0" w:color="000000"/>
              <w:left w:val="single" w:sz="4" w:space="0" w:color="000000"/>
              <w:bottom w:val="single" w:sz="4" w:space="0" w:color="000000"/>
              <w:right w:val="nil"/>
            </w:tcBorders>
            <w:vAlign w:val="center"/>
            <w:hideMark/>
          </w:tcPr>
          <w:p w:rsidR="005D37B9" w:rsidRDefault="005D37B9">
            <w:pPr>
              <w:pStyle w:val="a7"/>
              <w:snapToGrid w:val="0"/>
              <w:ind w:left="0"/>
              <w:rPr>
                <w:b/>
                <w:szCs w:val="28"/>
              </w:rPr>
            </w:pPr>
            <w:r>
              <w:rPr>
                <w:b/>
                <w:szCs w:val="28"/>
              </w:rPr>
              <w:t>Итого:</w:t>
            </w:r>
          </w:p>
        </w:tc>
        <w:tc>
          <w:tcPr>
            <w:tcW w:w="3118" w:type="dxa"/>
            <w:tcBorders>
              <w:top w:val="single" w:sz="4" w:space="0" w:color="000000"/>
              <w:left w:val="single" w:sz="4" w:space="0" w:color="000000"/>
              <w:bottom w:val="single" w:sz="4" w:space="0" w:color="000000"/>
              <w:right w:val="single" w:sz="4" w:space="0" w:color="000000"/>
            </w:tcBorders>
            <w:vAlign w:val="center"/>
          </w:tcPr>
          <w:p w:rsidR="005D37B9" w:rsidRDefault="005D37B9">
            <w:pPr>
              <w:pStyle w:val="a7"/>
              <w:snapToGrid w:val="0"/>
              <w:ind w:left="0"/>
              <w:jc w:val="center"/>
              <w:rPr>
                <w:szCs w:val="28"/>
              </w:rPr>
            </w:pPr>
          </w:p>
        </w:tc>
      </w:tr>
    </w:tbl>
    <w:p w:rsidR="005D37B9" w:rsidRDefault="005D37B9" w:rsidP="005D37B9">
      <w:pPr>
        <w:pageBreakBefore/>
        <w:rPr>
          <w:b/>
          <w:sz w:val="28"/>
          <w:szCs w:val="28"/>
        </w:rPr>
      </w:pPr>
      <w:r>
        <w:rPr>
          <w:b/>
          <w:sz w:val="28"/>
          <w:szCs w:val="28"/>
        </w:rPr>
        <w:lastRenderedPageBreak/>
        <w:t>Рабочий лист эксперта</w:t>
      </w:r>
    </w:p>
    <w:tbl>
      <w:tblPr>
        <w:tblW w:w="0" w:type="auto"/>
        <w:tblInd w:w="-5" w:type="dxa"/>
        <w:tblLayout w:type="fixed"/>
        <w:tblLook w:val="04A0" w:firstRow="1" w:lastRow="0" w:firstColumn="1" w:lastColumn="0" w:noHBand="0" w:noVBand="1"/>
      </w:tblPr>
      <w:tblGrid>
        <w:gridCol w:w="473"/>
        <w:gridCol w:w="464"/>
        <w:gridCol w:w="501"/>
        <w:gridCol w:w="5418"/>
        <w:gridCol w:w="1454"/>
        <w:gridCol w:w="1271"/>
      </w:tblGrid>
      <w:tr w:rsidR="005D37B9" w:rsidTr="005D37B9">
        <w:tc>
          <w:tcPr>
            <w:tcW w:w="6856" w:type="dxa"/>
            <w:gridSpan w:val="4"/>
            <w:vMerge w:val="restart"/>
            <w:tcBorders>
              <w:top w:val="single" w:sz="4" w:space="0" w:color="000000"/>
              <w:left w:val="single" w:sz="4" w:space="0" w:color="000000"/>
              <w:bottom w:val="single" w:sz="4" w:space="0" w:color="000000"/>
              <w:right w:val="nil"/>
            </w:tcBorders>
            <w:vAlign w:val="center"/>
            <w:hideMark/>
          </w:tcPr>
          <w:p w:rsidR="005D37B9" w:rsidRDefault="005D37B9">
            <w:pPr>
              <w:snapToGrid w:val="0"/>
              <w:rPr>
                <w:b/>
                <w:sz w:val="28"/>
                <w:szCs w:val="28"/>
              </w:rPr>
            </w:pPr>
            <w:r>
              <w:rPr>
                <w:b/>
                <w:sz w:val="28"/>
                <w:szCs w:val="28"/>
              </w:rPr>
              <w:t>Цель курса представляет собой указание на прогнозируемы</w:t>
            </w:r>
            <w:proofErr w:type="gramStart"/>
            <w:r>
              <w:rPr>
                <w:b/>
                <w:sz w:val="28"/>
                <w:szCs w:val="28"/>
              </w:rPr>
              <w:t>й(</w:t>
            </w:r>
            <w:proofErr w:type="gramEnd"/>
            <w:r>
              <w:rPr>
                <w:b/>
                <w:sz w:val="28"/>
                <w:szCs w:val="28"/>
              </w:rPr>
              <w:t>-</w:t>
            </w:r>
            <w:proofErr w:type="spellStart"/>
            <w:r>
              <w:rPr>
                <w:b/>
                <w:sz w:val="28"/>
                <w:szCs w:val="28"/>
              </w:rPr>
              <w:t>ые</w:t>
            </w:r>
            <w:proofErr w:type="spellEnd"/>
            <w:r>
              <w:rPr>
                <w:b/>
                <w:sz w:val="28"/>
                <w:szCs w:val="28"/>
              </w:rPr>
              <w:t>) результат(-ы) обучения в обобщенной форме</w:t>
            </w:r>
          </w:p>
        </w:tc>
        <w:tc>
          <w:tcPr>
            <w:tcW w:w="1454" w:type="dxa"/>
            <w:tcBorders>
              <w:top w:val="single" w:sz="4" w:space="0" w:color="000000"/>
              <w:left w:val="single" w:sz="4" w:space="0" w:color="000000"/>
              <w:bottom w:val="single" w:sz="4" w:space="0" w:color="000000"/>
              <w:right w:val="nil"/>
            </w:tcBorders>
            <w:vAlign w:val="center"/>
            <w:hideMark/>
          </w:tcPr>
          <w:p w:rsidR="005D37B9" w:rsidRDefault="005D37B9">
            <w:pPr>
              <w:snapToGrid w:val="0"/>
              <w:jc w:val="center"/>
              <w:rPr>
                <w:b/>
                <w:sz w:val="28"/>
                <w:szCs w:val="28"/>
              </w:rPr>
            </w:pPr>
            <w:r>
              <w:rPr>
                <w:b/>
                <w:sz w:val="28"/>
                <w:szCs w:val="28"/>
              </w:rPr>
              <w:t>Да</w:t>
            </w:r>
          </w:p>
        </w:tc>
        <w:tc>
          <w:tcPr>
            <w:tcW w:w="1271" w:type="dxa"/>
            <w:tcBorders>
              <w:top w:val="single" w:sz="4" w:space="0" w:color="000000"/>
              <w:left w:val="single" w:sz="4" w:space="0" w:color="000000"/>
              <w:bottom w:val="single" w:sz="4" w:space="0" w:color="000000"/>
              <w:right w:val="single" w:sz="4" w:space="0" w:color="000000"/>
            </w:tcBorders>
            <w:vAlign w:val="center"/>
            <w:hideMark/>
          </w:tcPr>
          <w:p w:rsidR="005D37B9" w:rsidRDefault="005D37B9">
            <w:pPr>
              <w:snapToGrid w:val="0"/>
              <w:jc w:val="center"/>
              <w:rPr>
                <w:b/>
                <w:sz w:val="28"/>
                <w:szCs w:val="28"/>
              </w:rPr>
            </w:pPr>
            <w:r>
              <w:rPr>
                <w:b/>
                <w:sz w:val="28"/>
                <w:szCs w:val="28"/>
              </w:rPr>
              <w:t>Нет</w:t>
            </w:r>
          </w:p>
        </w:tc>
      </w:tr>
      <w:tr w:rsidR="005D37B9" w:rsidTr="005D37B9">
        <w:tc>
          <w:tcPr>
            <w:tcW w:w="15964" w:type="dxa"/>
            <w:gridSpan w:val="4"/>
            <w:vMerge/>
            <w:tcBorders>
              <w:top w:val="single" w:sz="4" w:space="0" w:color="000000"/>
              <w:left w:val="single" w:sz="4" w:space="0" w:color="000000"/>
              <w:bottom w:val="single" w:sz="4" w:space="0" w:color="000000"/>
              <w:right w:val="nil"/>
            </w:tcBorders>
            <w:vAlign w:val="center"/>
            <w:hideMark/>
          </w:tcPr>
          <w:p w:rsidR="005D37B9" w:rsidRDefault="005D37B9">
            <w:pPr>
              <w:suppressAutoHyphens w:val="0"/>
              <w:rPr>
                <w:b/>
                <w:sz w:val="28"/>
                <w:szCs w:val="28"/>
              </w:rPr>
            </w:pPr>
          </w:p>
        </w:tc>
        <w:tc>
          <w:tcPr>
            <w:tcW w:w="1454" w:type="dxa"/>
            <w:tcBorders>
              <w:top w:val="single" w:sz="4" w:space="0" w:color="000000"/>
              <w:left w:val="single" w:sz="4" w:space="0" w:color="000000"/>
              <w:bottom w:val="single" w:sz="4" w:space="0" w:color="000000"/>
              <w:right w:val="nil"/>
            </w:tcBorders>
            <w:vAlign w:val="center"/>
            <w:hideMark/>
          </w:tcPr>
          <w:p w:rsidR="005D37B9" w:rsidRDefault="005D37B9">
            <w:pPr>
              <w:snapToGrid w:val="0"/>
              <w:jc w:val="center"/>
              <w:rPr>
                <w:sz w:val="28"/>
                <w:szCs w:val="28"/>
              </w:rPr>
            </w:pPr>
            <w:r>
              <w:rPr>
                <w:sz w:val="28"/>
                <w:szCs w:val="28"/>
              </w:rPr>
              <w:t>2-4 балла</w:t>
            </w:r>
          </w:p>
        </w:tc>
        <w:tc>
          <w:tcPr>
            <w:tcW w:w="1271" w:type="dxa"/>
            <w:tcBorders>
              <w:top w:val="single" w:sz="4" w:space="0" w:color="000000"/>
              <w:left w:val="single" w:sz="4" w:space="0" w:color="000000"/>
              <w:bottom w:val="single" w:sz="4" w:space="0" w:color="000000"/>
              <w:right w:val="single" w:sz="4" w:space="0" w:color="000000"/>
            </w:tcBorders>
            <w:vAlign w:val="center"/>
            <w:hideMark/>
          </w:tcPr>
          <w:p w:rsidR="005D37B9" w:rsidRDefault="005D37B9">
            <w:pPr>
              <w:snapToGrid w:val="0"/>
              <w:jc w:val="center"/>
              <w:rPr>
                <w:sz w:val="28"/>
                <w:szCs w:val="28"/>
              </w:rPr>
            </w:pPr>
            <w:r>
              <w:rPr>
                <w:sz w:val="28"/>
                <w:szCs w:val="28"/>
              </w:rPr>
              <w:t>0 баллов</w:t>
            </w:r>
          </w:p>
        </w:tc>
      </w:tr>
      <w:tr w:rsidR="005D37B9" w:rsidTr="005D37B9">
        <w:tc>
          <w:tcPr>
            <w:tcW w:w="15964" w:type="dxa"/>
            <w:gridSpan w:val="4"/>
            <w:vMerge/>
            <w:tcBorders>
              <w:top w:val="single" w:sz="4" w:space="0" w:color="000000"/>
              <w:left w:val="single" w:sz="4" w:space="0" w:color="000000"/>
              <w:bottom w:val="single" w:sz="4" w:space="0" w:color="000000"/>
              <w:right w:val="nil"/>
            </w:tcBorders>
            <w:vAlign w:val="center"/>
            <w:hideMark/>
          </w:tcPr>
          <w:p w:rsidR="005D37B9" w:rsidRDefault="005D37B9">
            <w:pPr>
              <w:suppressAutoHyphens w:val="0"/>
              <w:rPr>
                <w:b/>
                <w:sz w:val="28"/>
                <w:szCs w:val="28"/>
              </w:rPr>
            </w:pPr>
          </w:p>
        </w:tc>
        <w:tc>
          <w:tcPr>
            <w:tcW w:w="1454" w:type="dxa"/>
            <w:tcBorders>
              <w:top w:val="single" w:sz="4" w:space="0" w:color="000000"/>
              <w:left w:val="single" w:sz="4" w:space="0" w:color="000000"/>
              <w:bottom w:val="single" w:sz="4" w:space="0" w:color="000000"/>
              <w:right w:val="nil"/>
            </w:tcBorders>
            <w:vAlign w:val="center"/>
          </w:tcPr>
          <w:p w:rsidR="005D37B9" w:rsidRDefault="005D37B9">
            <w:pPr>
              <w:snapToGrid w:val="0"/>
              <w:jc w:val="center"/>
              <w:rPr>
                <w:sz w:val="28"/>
                <w:szCs w:val="28"/>
              </w:rPr>
            </w:pPr>
          </w:p>
        </w:tc>
        <w:tc>
          <w:tcPr>
            <w:tcW w:w="1271" w:type="dxa"/>
            <w:tcBorders>
              <w:top w:val="single" w:sz="4" w:space="0" w:color="000000"/>
              <w:left w:val="single" w:sz="4" w:space="0" w:color="000000"/>
              <w:bottom w:val="single" w:sz="4" w:space="0" w:color="000000"/>
              <w:right w:val="single" w:sz="4" w:space="0" w:color="000000"/>
            </w:tcBorders>
            <w:vAlign w:val="center"/>
          </w:tcPr>
          <w:p w:rsidR="005D37B9" w:rsidRDefault="005D37B9">
            <w:pPr>
              <w:snapToGrid w:val="0"/>
              <w:jc w:val="center"/>
              <w:rPr>
                <w:sz w:val="28"/>
                <w:szCs w:val="28"/>
              </w:rPr>
            </w:pPr>
          </w:p>
        </w:tc>
      </w:tr>
      <w:tr w:rsidR="005D37B9" w:rsidTr="005D37B9">
        <w:trPr>
          <w:trHeight w:val="414"/>
        </w:trPr>
        <w:tc>
          <w:tcPr>
            <w:tcW w:w="473" w:type="dxa"/>
            <w:tcBorders>
              <w:top w:val="single" w:sz="4" w:space="0" w:color="000000"/>
              <w:left w:val="single" w:sz="4" w:space="0" w:color="000000"/>
              <w:bottom w:val="single" w:sz="4" w:space="0" w:color="000000"/>
              <w:right w:val="nil"/>
            </w:tcBorders>
            <w:vAlign w:val="center"/>
            <w:hideMark/>
          </w:tcPr>
          <w:p w:rsidR="005D37B9" w:rsidRDefault="005D37B9">
            <w:pPr>
              <w:snapToGrid w:val="0"/>
              <w:jc w:val="center"/>
              <w:rPr>
                <w:b/>
                <w:sz w:val="28"/>
                <w:szCs w:val="28"/>
              </w:rPr>
            </w:pPr>
            <w:r>
              <w:rPr>
                <w:b/>
                <w:sz w:val="28"/>
                <w:szCs w:val="28"/>
              </w:rPr>
              <w:t>2</w:t>
            </w:r>
          </w:p>
        </w:tc>
        <w:tc>
          <w:tcPr>
            <w:tcW w:w="464" w:type="dxa"/>
            <w:tcBorders>
              <w:top w:val="single" w:sz="4" w:space="0" w:color="000000"/>
              <w:left w:val="single" w:sz="4" w:space="0" w:color="000000"/>
              <w:bottom w:val="single" w:sz="4" w:space="0" w:color="000000"/>
              <w:right w:val="nil"/>
            </w:tcBorders>
            <w:vAlign w:val="center"/>
            <w:hideMark/>
          </w:tcPr>
          <w:p w:rsidR="005D37B9" w:rsidRDefault="005D37B9">
            <w:pPr>
              <w:snapToGrid w:val="0"/>
              <w:jc w:val="center"/>
              <w:rPr>
                <w:b/>
                <w:sz w:val="28"/>
                <w:szCs w:val="28"/>
              </w:rPr>
            </w:pPr>
            <w:r>
              <w:rPr>
                <w:b/>
                <w:sz w:val="28"/>
                <w:szCs w:val="28"/>
              </w:rPr>
              <w:t>-</w:t>
            </w:r>
          </w:p>
        </w:tc>
        <w:tc>
          <w:tcPr>
            <w:tcW w:w="501" w:type="dxa"/>
            <w:tcBorders>
              <w:top w:val="single" w:sz="4" w:space="0" w:color="000000"/>
              <w:left w:val="single" w:sz="4" w:space="0" w:color="000000"/>
              <w:bottom w:val="single" w:sz="4" w:space="0" w:color="000000"/>
              <w:right w:val="nil"/>
            </w:tcBorders>
            <w:vAlign w:val="center"/>
            <w:hideMark/>
          </w:tcPr>
          <w:p w:rsidR="005D37B9" w:rsidRDefault="005D37B9">
            <w:pPr>
              <w:snapToGrid w:val="0"/>
              <w:jc w:val="center"/>
              <w:rPr>
                <w:b/>
                <w:sz w:val="28"/>
                <w:szCs w:val="28"/>
              </w:rPr>
            </w:pPr>
            <w:r>
              <w:rPr>
                <w:b/>
                <w:sz w:val="28"/>
                <w:szCs w:val="28"/>
              </w:rPr>
              <w:t>0</w:t>
            </w:r>
          </w:p>
        </w:tc>
        <w:tc>
          <w:tcPr>
            <w:tcW w:w="8143" w:type="dxa"/>
            <w:gridSpan w:val="3"/>
            <w:tcBorders>
              <w:top w:val="single" w:sz="4" w:space="0" w:color="000000"/>
              <w:left w:val="single" w:sz="4" w:space="0" w:color="000000"/>
              <w:bottom w:val="single" w:sz="4" w:space="0" w:color="000000"/>
              <w:right w:val="single" w:sz="4" w:space="0" w:color="000000"/>
            </w:tcBorders>
            <w:vAlign w:val="center"/>
            <w:hideMark/>
          </w:tcPr>
          <w:p w:rsidR="005D37B9" w:rsidRDefault="005D37B9">
            <w:pPr>
              <w:snapToGrid w:val="0"/>
              <w:rPr>
                <w:sz w:val="28"/>
                <w:szCs w:val="28"/>
              </w:rPr>
            </w:pPr>
            <w:r>
              <w:rPr>
                <w:sz w:val="28"/>
                <w:szCs w:val="28"/>
              </w:rPr>
              <w:t>Формулировка цели курса содержит указание на прогнозируемые результаты обучения, сформулированные в обобщенном виде с использованием терминов, принятых в дидактике</w:t>
            </w:r>
          </w:p>
        </w:tc>
      </w:tr>
      <w:tr w:rsidR="005D37B9" w:rsidTr="005D37B9">
        <w:trPr>
          <w:trHeight w:val="414"/>
        </w:trPr>
        <w:tc>
          <w:tcPr>
            <w:tcW w:w="473" w:type="dxa"/>
            <w:tcBorders>
              <w:top w:val="single" w:sz="4" w:space="0" w:color="000000"/>
              <w:left w:val="single" w:sz="4" w:space="0" w:color="000000"/>
              <w:bottom w:val="single" w:sz="4" w:space="0" w:color="000000"/>
              <w:right w:val="nil"/>
            </w:tcBorders>
            <w:vAlign w:val="center"/>
            <w:hideMark/>
          </w:tcPr>
          <w:p w:rsidR="005D37B9" w:rsidRDefault="005D37B9">
            <w:pPr>
              <w:snapToGrid w:val="0"/>
              <w:jc w:val="center"/>
              <w:rPr>
                <w:b/>
                <w:sz w:val="28"/>
                <w:szCs w:val="28"/>
              </w:rPr>
            </w:pPr>
            <w:r>
              <w:rPr>
                <w:b/>
                <w:sz w:val="28"/>
                <w:szCs w:val="28"/>
              </w:rPr>
              <w:t>2</w:t>
            </w:r>
          </w:p>
        </w:tc>
        <w:tc>
          <w:tcPr>
            <w:tcW w:w="464" w:type="dxa"/>
            <w:tcBorders>
              <w:top w:val="single" w:sz="4" w:space="0" w:color="000000"/>
              <w:left w:val="single" w:sz="4" w:space="0" w:color="000000"/>
              <w:bottom w:val="single" w:sz="4" w:space="0" w:color="000000"/>
              <w:right w:val="nil"/>
            </w:tcBorders>
            <w:vAlign w:val="center"/>
            <w:hideMark/>
          </w:tcPr>
          <w:p w:rsidR="005D37B9" w:rsidRDefault="005D37B9">
            <w:pPr>
              <w:snapToGrid w:val="0"/>
              <w:jc w:val="center"/>
              <w:rPr>
                <w:b/>
                <w:sz w:val="28"/>
                <w:szCs w:val="28"/>
              </w:rPr>
            </w:pPr>
            <w:r>
              <w:rPr>
                <w:b/>
                <w:sz w:val="28"/>
                <w:szCs w:val="28"/>
              </w:rPr>
              <w:t>-</w:t>
            </w:r>
          </w:p>
        </w:tc>
        <w:tc>
          <w:tcPr>
            <w:tcW w:w="501" w:type="dxa"/>
            <w:tcBorders>
              <w:top w:val="single" w:sz="4" w:space="0" w:color="000000"/>
              <w:left w:val="single" w:sz="4" w:space="0" w:color="000000"/>
              <w:bottom w:val="single" w:sz="4" w:space="0" w:color="000000"/>
              <w:right w:val="nil"/>
            </w:tcBorders>
            <w:vAlign w:val="center"/>
            <w:hideMark/>
          </w:tcPr>
          <w:p w:rsidR="005D37B9" w:rsidRDefault="005D37B9">
            <w:pPr>
              <w:snapToGrid w:val="0"/>
              <w:jc w:val="center"/>
              <w:rPr>
                <w:b/>
                <w:sz w:val="28"/>
                <w:szCs w:val="28"/>
              </w:rPr>
            </w:pPr>
            <w:r>
              <w:rPr>
                <w:b/>
                <w:sz w:val="28"/>
                <w:szCs w:val="28"/>
              </w:rPr>
              <w:t>0</w:t>
            </w:r>
          </w:p>
        </w:tc>
        <w:tc>
          <w:tcPr>
            <w:tcW w:w="8143" w:type="dxa"/>
            <w:gridSpan w:val="3"/>
            <w:tcBorders>
              <w:top w:val="single" w:sz="4" w:space="0" w:color="000000"/>
              <w:left w:val="single" w:sz="4" w:space="0" w:color="000000"/>
              <w:bottom w:val="single" w:sz="4" w:space="0" w:color="000000"/>
              <w:right w:val="single" w:sz="4" w:space="0" w:color="000000"/>
            </w:tcBorders>
            <w:vAlign w:val="center"/>
            <w:hideMark/>
          </w:tcPr>
          <w:p w:rsidR="005D37B9" w:rsidRDefault="005D37B9">
            <w:pPr>
              <w:snapToGrid w:val="0"/>
              <w:rPr>
                <w:sz w:val="28"/>
                <w:szCs w:val="28"/>
              </w:rPr>
            </w:pPr>
            <w:r>
              <w:rPr>
                <w:sz w:val="28"/>
                <w:szCs w:val="28"/>
              </w:rPr>
              <w:t>Формулировка цели курса содержит только указание на прогнозируемые результаты обучения (не содержит «безответственных» формулировок, например, «способствовать», «создать условия для…»; указаний на средства достижения цели или на условия реализации программы)</w:t>
            </w:r>
          </w:p>
        </w:tc>
      </w:tr>
      <w:tr w:rsidR="005D37B9" w:rsidTr="005D37B9">
        <w:tc>
          <w:tcPr>
            <w:tcW w:w="6856" w:type="dxa"/>
            <w:gridSpan w:val="4"/>
            <w:vMerge w:val="restart"/>
            <w:tcBorders>
              <w:top w:val="single" w:sz="4" w:space="0" w:color="000000"/>
              <w:left w:val="single" w:sz="4" w:space="0" w:color="000000"/>
              <w:bottom w:val="single" w:sz="4" w:space="0" w:color="000000"/>
              <w:right w:val="nil"/>
            </w:tcBorders>
            <w:vAlign w:val="center"/>
            <w:hideMark/>
          </w:tcPr>
          <w:p w:rsidR="005D37B9" w:rsidRDefault="005D37B9">
            <w:pPr>
              <w:snapToGrid w:val="0"/>
              <w:rPr>
                <w:b/>
                <w:sz w:val="28"/>
                <w:szCs w:val="28"/>
              </w:rPr>
            </w:pPr>
            <w:r>
              <w:rPr>
                <w:b/>
                <w:sz w:val="28"/>
                <w:szCs w:val="28"/>
              </w:rPr>
              <w:t xml:space="preserve">Планируемые образовательные результаты определены в соответствии с требованиями к формулировкам результатов того или иного вида и сформулированы </w:t>
            </w:r>
            <w:proofErr w:type="spellStart"/>
            <w:r>
              <w:rPr>
                <w:b/>
                <w:sz w:val="28"/>
                <w:szCs w:val="28"/>
              </w:rPr>
              <w:t>диагностично</w:t>
            </w:r>
            <w:proofErr w:type="spellEnd"/>
          </w:p>
        </w:tc>
        <w:tc>
          <w:tcPr>
            <w:tcW w:w="1454" w:type="dxa"/>
            <w:tcBorders>
              <w:top w:val="single" w:sz="4" w:space="0" w:color="000000"/>
              <w:left w:val="single" w:sz="4" w:space="0" w:color="000000"/>
              <w:bottom w:val="single" w:sz="4" w:space="0" w:color="000000"/>
              <w:right w:val="nil"/>
            </w:tcBorders>
            <w:vAlign w:val="center"/>
            <w:hideMark/>
          </w:tcPr>
          <w:p w:rsidR="005D37B9" w:rsidRDefault="005D37B9">
            <w:pPr>
              <w:snapToGrid w:val="0"/>
              <w:jc w:val="center"/>
              <w:rPr>
                <w:b/>
                <w:sz w:val="28"/>
                <w:szCs w:val="28"/>
              </w:rPr>
            </w:pPr>
            <w:r>
              <w:rPr>
                <w:b/>
                <w:sz w:val="28"/>
                <w:szCs w:val="28"/>
              </w:rPr>
              <w:t>Да</w:t>
            </w:r>
          </w:p>
        </w:tc>
        <w:tc>
          <w:tcPr>
            <w:tcW w:w="1271" w:type="dxa"/>
            <w:tcBorders>
              <w:top w:val="single" w:sz="4" w:space="0" w:color="000000"/>
              <w:left w:val="single" w:sz="4" w:space="0" w:color="000000"/>
              <w:bottom w:val="single" w:sz="4" w:space="0" w:color="000000"/>
              <w:right w:val="single" w:sz="4" w:space="0" w:color="000000"/>
            </w:tcBorders>
            <w:vAlign w:val="center"/>
            <w:hideMark/>
          </w:tcPr>
          <w:p w:rsidR="005D37B9" w:rsidRDefault="005D37B9">
            <w:pPr>
              <w:snapToGrid w:val="0"/>
              <w:jc w:val="center"/>
              <w:rPr>
                <w:b/>
                <w:sz w:val="28"/>
                <w:szCs w:val="28"/>
              </w:rPr>
            </w:pPr>
            <w:r>
              <w:rPr>
                <w:b/>
                <w:sz w:val="28"/>
                <w:szCs w:val="28"/>
              </w:rPr>
              <w:t>Нет</w:t>
            </w:r>
          </w:p>
        </w:tc>
      </w:tr>
      <w:tr w:rsidR="005D37B9" w:rsidTr="005D37B9">
        <w:trPr>
          <w:trHeight w:val="702"/>
        </w:trPr>
        <w:tc>
          <w:tcPr>
            <w:tcW w:w="15964" w:type="dxa"/>
            <w:gridSpan w:val="4"/>
            <w:vMerge/>
            <w:tcBorders>
              <w:top w:val="single" w:sz="4" w:space="0" w:color="000000"/>
              <w:left w:val="single" w:sz="4" w:space="0" w:color="000000"/>
              <w:bottom w:val="single" w:sz="4" w:space="0" w:color="000000"/>
              <w:right w:val="nil"/>
            </w:tcBorders>
            <w:vAlign w:val="center"/>
            <w:hideMark/>
          </w:tcPr>
          <w:p w:rsidR="005D37B9" w:rsidRDefault="005D37B9">
            <w:pPr>
              <w:suppressAutoHyphens w:val="0"/>
              <w:rPr>
                <w:b/>
                <w:sz w:val="28"/>
                <w:szCs w:val="28"/>
              </w:rPr>
            </w:pPr>
          </w:p>
        </w:tc>
        <w:tc>
          <w:tcPr>
            <w:tcW w:w="1454" w:type="dxa"/>
            <w:tcBorders>
              <w:top w:val="single" w:sz="4" w:space="0" w:color="000000"/>
              <w:left w:val="single" w:sz="4" w:space="0" w:color="000000"/>
              <w:bottom w:val="single" w:sz="4" w:space="0" w:color="000000"/>
              <w:right w:val="nil"/>
            </w:tcBorders>
            <w:vAlign w:val="center"/>
            <w:hideMark/>
          </w:tcPr>
          <w:p w:rsidR="005D37B9" w:rsidRDefault="005D37B9">
            <w:pPr>
              <w:snapToGrid w:val="0"/>
              <w:spacing w:after="120"/>
              <w:jc w:val="center"/>
              <w:rPr>
                <w:sz w:val="28"/>
                <w:szCs w:val="28"/>
              </w:rPr>
            </w:pPr>
            <w:r>
              <w:rPr>
                <w:sz w:val="28"/>
                <w:szCs w:val="28"/>
              </w:rPr>
              <w:t>4-11 баллов</w:t>
            </w:r>
          </w:p>
        </w:tc>
        <w:tc>
          <w:tcPr>
            <w:tcW w:w="1271" w:type="dxa"/>
            <w:tcBorders>
              <w:top w:val="single" w:sz="4" w:space="0" w:color="000000"/>
              <w:left w:val="single" w:sz="4" w:space="0" w:color="000000"/>
              <w:bottom w:val="single" w:sz="4" w:space="0" w:color="000000"/>
              <w:right w:val="single" w:sz="4" w:space="0" w:color="000000"/>
            </w:tcBorders>
            <w:vAlign w:val="center"/>
            <w:hideMark/>
          </w:tcPr>
          <w:p w:rsidR="005D37B9" w:rsidRDefault="005D37B9">
            <w:pPr>
              <w:snapToGrid w:val="0"/>
              <w:spacing w:after="120"/>
              <w:jc w:val="center"/>
              <w:rPr>
                <w:sz w:val="28"/>
                <w:szCs w:val="28"/>
              </w:rPr>
            </w:pPr>
            <w:r>
              <w:rPr>
                <w:sz w:val="28"/>
                <w:szCs w:val="28"/>
              </w:rPr>
              <w:t>0-3 балла</w:t>
            </w:r>
          </w:p>
        </w:tc>
      </w:tr>
      <w:tr w:rsidR="005D37B9" w:rsidTr="005D37B9">
        <w:tc>
          <w:tcPr>
            <w:tcW w:w="15964" w:type="dxa"/>
            <w:gridSpan w:val="4"/>
            <w:vMerge/>
            <w:tcBorders>
              <w:top w:val="single" w:sz="4" w:space="0" w:color="000000"/>
              <w:left w:val="single" w:sz="4" w:space="0" w:color="000000"/>
              <w:bottom w:val="single" w:sz="4" w:space="0" w:color="000000"/>
              <w:right w:val="nil"/>
            </w:tcBorders>
            <w:vAlign w:val="center"/>
            <w:hideMark/>
          </w:tcPr>
          <w:p w:rsidR="005D37B9" w:rsidRDefault="005D37B9">
            <w:pPr>
              <w:suppressAutoHyphens w:val="0"/>
              <w:rPr>
                <w:b/>
                <w:sz w:val="28"/>
                <w:szCs w:val="28"/>
              </w:rPr>
            </w:pPr>
          </w:p>
        </w:tc>
        <w:tc>
          <w:tcPr>
            <w:tcW w:w="1454" w:type="dxa"/>
            <w:tcBorders>
              <w:top w:val="single" w:sz="4" w:space="0" w:color="000000"/>
              <w:left w:val="single" w:sz="4" w:space="0" w:color="000000"/>
              <w:bottom w:val="single" w:sz="4" w:space="0" w:color="000000"/>
              <w:right w:val="nil"/>
            </w:tcBorders>
            <w:vAlign w:val="center"/>
          </w:tcPr>
          <w:p w:rsidR="005D37B9" w:rsidRDefault="005D37B9">
            <w:pPr>
              <w:snapToGrid w:val="0"/>
              <w:jc w:val="center"/>
              <w:rPr>
                <w:sz w:val="28"/>
                <w:szCs w:val="28"/>
              </w:rPr>
            </w:pPr>
          </w:p>
        </w:tc>
        <w:tc>
          <w:tcPr>
            <w:tcW w:w="1271" w:type="dxa"/>
            <w:tcBorders>
              <w:top w:val="single" w:sz="4" w:space="0" w:color="000000"/>
              <w:left w:val="single" w:sz="4" w:space="0" w:color="000000"/>
              <w:bottom w:val="single" w:sz="4" w:space="0" w:color="000000"/>
              <w:right w:val="single" w:sz="4" w:space="0" w:color="000000"/>
            </w:tcBorders>
            <w:vAlign w:val="center"/>
          </w:tcPr>
          <w:p w:rsidR="005D37B9" w:rsidRDefault="005D37B9">
            <w:pPr>
              <w:snapToGrid w:val="0"/>
              <w:jc w:val="center"/>
              <w:rPr>
                <w:sz w:val="28"/>
                <w:szCs w:val="28"/>
              </w:rPr>
            </w:pPr>
          </w:p>
        </w:tc>
      </w:tr>
      <w:tr w:rsidR="005D37B9" w:rsidTr="005D37B9">
        <w:trPr>
          <w:trHeight w:val="414"/>
        </w:trPr>
        <w:tc>
          <w:tcPr>
            <w:tcW w:w="473" w:type="dxa"/>
            <w:tcBorders>
              <w:top w:val="single" w:sz="4" w:space="0" w:color="000000"/>
              <w:left w:val="single" w:sz="4" w:space="0" w:color="000000"/>
              <w:bottom w:val="single" w:sz="4" w:space="0" w:color="000000"/>
              <w:right w:val="nil"/>
            </w:tcBorders>
            <w:vAlign w:val="center"/>
            <w:hideMark/>
          </w:tcPr>
          <w:p w:rsidR="005D37B9" w:rsidRDefault="005D37B9">
            <w:pPr>
              <w:snapToGrid w:val="0"/>
              <w:jc w:val="center"/>
              <w:rPr>
                <w:b/>
                <w:sz w:val="28"/>
                <w:szCs w:val="28"/>
              </w:rPr>
            </w:pPr>
            <w:r>
              <w:rPr>
                <w:b/>
                <w:sz w:val="28"/>
                <w:szCs w:val="28"/>
              </w:rPr>
              <w:t>3</w:t>
            </w:r>
          </w:p>
        </w:tc>
        <w:tc>
          <w:tcPr>
            <w:tcW w:w="464" w:type="dxa"/>
            <w:tcBorders>
              <w:top w:val="single" w:sz="4" w:space="0" w:color="000000"/>
              <w:left w:val="single" w:sz="4" w:space="0" w:color="000000"/>
              <w:bottom w:val="single" w:sz="4" w:space="0" w:color="000000"/>
              <w:right w:val="nil"/>
            </w:tcBorders>
            <w:vAlign w:val="center"/>
            <w:hideMark/>
          </w:tcPr>
          <w:p w:rsidR="005D37B9" w:rsidRDefault="005D37B9">
            <w:pPr>
              <w:snapToGrid w:val="0"/>
              <w:jc w:val="center"/>
              <w:rPr>
                <w:b/>
                <w:sz w:val="28"/>
                <w:szCs w:val="28"/>
              </w:rPr>
            </w:pPr>
            <w:r>
              <w:rPr>
                <w:b/>
                <w:sz w:val="28"/>
                <w:szCs w:val="28"/>
              </w:rPr>
              <w:t>1</w:t>
            </w:r>
          </w:p>
        </w:tc>
        <w:tc>
          <w:tcPr>
            <w:tcW w:w="501" w:type="dxa"/>
            <w:tcBorders>
              <w:top w:val="single" w:sz="4" w:space="0" w:color="000000"/>
              <w:left w:val="single" w:sz="4" w:space="0" w:color="000000"/>
              <w:bottom w:val="single" w:sz="4" w:space="0" w:color="000000"/>
              <w:right w:val="nil"/>
            </w:tcBorders>
            <w:vAlign w:val="center"/>
            <w:hideMark/>
          </w:tcPr>
          <w:p w:rsidR="005D37B9" w:rsidRDefault="005D37B9">
            <w:pPr>
              <w:snapToGrid w:val="0"/>
              <w:jc w:val="center"/>
              <w:rPr>
                <w:b/>
                <w:sz w:val="28"/>
                <w:szCs w:val="28"/>
              </w:rPr>
            </w:pPr>
            <w:r>
              <w:rPr>
                <w:b/>
                <w:sz w:val="28"/>
                <w:szCs w:val="28"/>
              </w:rPr>
              <w:t>0</w:t>
            </w:r>
          </w:p>
        </w:tc>
        <w:tc>
          <w:tcPr>
            <w:tcW w:w="8143" w:type="dxa"/>
            <w:gridSpan w:val="3"/>
            <w:tcBorders>
              <w:top w:val="single" w:sz="4" w:space="0" w:color="000000"/>
              <w:left w:val="single" w:sz="4" w:space="0" w:color="000000"/>
              <w:bottom w:val="single" w:sz="4" w:space="0" w:color="000000"/>
              <w:right w:val="single" w:sz="4" w:space="0" w:color="000000"/>
            </w:tcBorders>
            <w:vAlign w:val="center"/>
            <w:hideMark/>
          </w:tcPr>
          <w:p w:rsidR="005D37B9" w:rsidRDefault="005D37B9">
            <w:pPr>
              <w:snapToGrid w:val="0"/>
              <w:rPr>
                <w:sz w:val="28"/>
                <w:szCs w:val="28"/>
              </w:rPr>
            </w:pPr>
            <w:r>
              <w:rPr>
                <w:sz w:val="28"/>
                <w:szCs w:val="28"/>
              </w:rPr>
              <w:t>Формулировки планируемых образовательных результатов указывают на знания, умения, навыки, аспекты ключевых компетентностей, опыт деятельности, полученный учащимся. Отсутствуют формулировки, указывающие</w:t>
            </w:r>
            <w:r>
              <w:rPr>
                <w:color w:val="FF0000"/>
                <w:sz w:val="28"/>
                <w:szCs w:val="28"/>
              </w:rPr>
              <w:t xml:space="preserve"> </w:t>
            </w:r>
            <w:r>
              <w:rPr>
                <w:sz w:val="28"/>
                <w:szCs w:val="28"/>
              </w:rPr>
              <w:t>изменение</w:t>
            </w:r>
            <w:r>
              <w:rPr>
                <w:color w:val="FF0000"/>
                <w:sz w:val="28"/>
                <w:szCs w:val="28"/>
              </w:rPr>
              <w:t xml:space="preserve"> </w:t>
            </w:r>
            <w:r>
              <w:rPr>
                <w:sz w:val="28"/>
                <w:szCs w:val="28"/>
              </w:rPr>
              <w:t>полученного ранее образовательного результата («повышение», «развитие», «углубление» и т.п.)</w:t>
            </w:r>
          </w:p>
        </w:tc>
      </w:tr>
      <w:tr w:rsidR="005D37B9" w:rsidTr="005D37B9">
        <w:trPr>
          <w:trHeight w:val="414"/>
        </w:trPr>
        <w:tc>
          <w:tcPr>
            <w:tcW w:w="473" w:type="dxa"/>
            <w:tcBorders>
              <w:top w:val="single" w:sz="4" w:space="0" w:color="000000"/>
              <w:left w:val="single" w:sz="4" w:space="0" w:color="000000"/>
              <w:bottom w:val="single" w:sz="4" w:space="0" w:color="000000"/>
              <w:right w:val="nil"/>
            </w:tcBorders>
            <w:vAlign w:val="center"/>
            <w:hideMark/>
          </w:tcPr>
          <w:p w:rsidR="005D37B9" w:rsidRDefault="005D37B9">
            <w:pPr>
              <w:snapToGrid w:val="0"/>
              <w:jc w:val="center"/>
              <w:rPr>
                <w:b/>
                <w:sz w:val="28"/>
                <w:szCs w:val="28"/>
              </w:rPr>
            </w:pPr>
            <w:r>
              <w:rPr>
                <w:b/>
                <w:sz w:val="28"/>
                <w:szCs w:val="28"/>
              </w:rPr>
              <w:t>2</w:t>
            </w:r>
          </w:p>
        </w:tc>
        <w:tc>
          <w:tcPr>
            <w:tcW w:w="464" w:type="dxa"/>
            <w:tcBorders>
              <w:top w:val="single" w:sz="4" w:space="0" w:color="000000"/>
              <w:left w:val="single" w:sz="4" w:space="0" w:color="000000"/>
              <w:bottom w:val="single" w:sz="4" w:space="0" w:color="000000"/>
              <w:right w:val="nil"/>
            </w:tcBorders>
            <w:vAlign w:val="center"/>
            <w:hideMark/>
          </w:tcPr>
          <w:p w:rsidR="005D37B9" w:rsidRDefault="005D37B9">
            <w:pPr>
              <w:snapToGrid w:val="0"/>
              <w:jc w:val="center"/>
              <w:rPr>
                <w:b/>
                <w:sz w:val="28"/>
                <w:szCs w:val="28"/>
              </w:rPr>
            </w:pPr>
            <w:r>
              <w:rPr>
                <w:b/>
                <w:sz w:val="28"/>
                <w:szCs w:val="28"/>
              </w:rPr>
              <w:t>1</w:t>
            </w:r>
          </w:p>
        </w:tc>
        <w:tc>
          <w:tcPr>
            <w:tcW w:w="501" w:type="dxa"/>
            <w:tcBorders>
              <w:top w:val="single" w:sz="4" w:space="0" w:color="000000"/>
              <w:left w:val="single" w:sz="4" w:space="0" w:color="000000"/>
              <w:bottom w:val="single" w:sz="4" w:space="0" w:color="000000"/>
              <w:right w:val="nil"/>
            </w:tcBorders>
            <w:vAlign w:val="center"/>
            <w:hideMark/>
          </w:tcPr>
          <w:p w:rsidR="005D37B9" w:rsidRDefault="005D37B9">
            <w:pPr>
              <w:snapToGrid w:val="0"/>
              <w:jc w:val="center"/>
              <w:rPr>
                <w:b/>
                <w:sz w:val="28"/>
                <w:szCs w:val="28"/>
              </w:rPr>
            </w:pPr>
            <w:r>
              <w:rPr>
                <w:b/>
                <w:sz w:val="28"/>
                <w:szCs w:val="28"/>
              </w:rPr>
              <w:t>0</w:t>
            </w:r>
          </w:p>
        </w:tc>
        <w:tc>
          <w:tcPr>
            <w:tcW w:w="8143" w:type="dxa"/>
            <w:gridSpan w:val="3"/>
            <w:tcBorders>
              <w:top w:val="single" w:sz="4" w:space="0" w:color="000000"/>
              <w:left w:val="single" w:sz="4" w:space="0" w:color="000000"/>
              <w:bottom w:val="single" w:sz="4" w:space="0" w:color="000000"/>
              <w:right w:val="single" w:sz="4" w:space="0" w:color="000000"/>
            </w:tcBorders>
            <w:vAlign w:val="center"/>
            <w:hideMark/>
          </w:tcPr>
          <w:p w:rsidR="005D37B9" w:rsidRDefault="005D37B9">
            <w:pPr>
              <w:snapToGrid w:val="0"/>
              <w:rPr>
                <w:sz w:val="28"/>
                <w:szCs w:val="28"/>
              </w:rPr>
            </w:pPr>
            <w:r>
              <w:rPr>
                <w:sz w:val="28"/>
                <w:szCs w:val="28"/>
              </w:rPr>
              <w:t>Формулировки планируемых образовательных результатов написаны языком, доступным для понимания учащимися и их родителями</w:t>
            </w:r>
          </w:p>
        </w:tc>
      </w:tr>
      <w:tr w:rsidR="005D37B9" w:rsidTr="005D37B9">
        <w:trPr>
          <w:trHeight w:val="414"/>
        </w:trPr>
        <w:tc>
          <w:tcPr>
            <w:tcW w:w="473" w:type="dxa"/>
            <w:tcBorders>
              <w:top w:val="single" w:sz="4" w:space="0" w:color="000000"/>
              <w:left w:val="single" w:sz="4" w:space="0" w:color="000000"/>
              <w:bottom w:val="single" w:sz="4" w:space="0" w:color="000000"/>
              <w:right w:val="nil"/>
            </w:tcBorders>
            <w:vAlign w:val="center"/>
            <w:hideMark/>
          </w:tcPr>
          <w:p w:rsidR="005D37B9" w:rsidRDefault="005D37B9">
            <w:pPr>
              <w:snapToGrid w:val="0"/>
              <w:jc w:val="center"/>
              <w:rPr>
                <w:b/>
                <w:sz w:val="28"/>
                <w:szCs w:val="28"/>
              </w:rPr>
            </w:pPr>
            <w:r>
              <w:rPr>
                <w:b/>
                <w:sz w:val="28"/>
                <w:szCs w:val="28"/>
              </w:rPr>
              <w:t>2</w:t>
            </w:r>
          </w:p>
        </w:tc>
        <w:tc>
          <w:tcPr>
            <w:tcW w:w="464" w:type="dxa"/>
            <w:tcBorders>
              <w:top w:val="single" w:sz="4" w:space="0" w:color="000000"/>
              <w:left w:val="single" w:sz="4" w:space="0" w:color="000000"/>
              <w:bottom w:val="single" w:sz="4" w:space="0" w:color="000000"/>
              <w:right w:val="nil"/>
            </w:tcBorders>
            <w:vAlign w:val="center"/>
            <w:hideMark/>
          </w:tcPr>
          <w:p w:rsidR="005D37B9" w:rsidRDefault="005D37B9">
            <w:pPr>
              <w:snapToGrid w:val="0"/>
              <w:jc w:val="center"/>
              <w:rPr>
                <w:b/>
                <w:sz w:val="28"/>
                <w:szCs w:val="28"/>
              </w:rPr>
            </w:pPr>
            <w:r>
              <w:rPr>
                <w:b/>
                <w:sz w:val="28"/>
                <w:szCs w:val="28"/>
              </w:rPr>
              <w:t>1</w:t>
            </w:r>
          </w:p>
        </w:tc>
        <w:tc>
          <w:tcPr>
            <w:tcW w:w="501" w:type="dxa"/>
            <w:tcBorders>
              <w:top w:val="single" w:sz="4" w:space="0" w:color="000000"/>
              <w:left w:val="single" w:sz="4" w:space="0" w:color="000000"/>
              <w:bottom w:val="single" w:sz="4" w:space="0" w:color="000000"/>
              <w:right w:val="nil"/>
            </w:tcBorders>
            <w:vAlign w:val="center"/>
            <w:hideMark/>
          </w:tcPr>
          <w:p w:rsidR="005D37B9" w:rsidRDefault="005D37B9">
            <w:pPr>
              <w:snapToGrid w:val="0"/>
              <w:jc w:val="center"/>
              <w:rPr>
                <w:b/>
                <w:sz w:val="28"/>
                <w:szCs w:val="28"/>
              </w:rPr>
            </w:pPr>
            <w:r>
              <w:rPr>
                <w:b/>
                <w:sz w:val="28"/>
                <w:szCs w:val="28"/>
              </w:rPr>
              <w:t>0</w:t>
            </w:r>
          </w:p>
        </w:tc>
        <w:tc>
          <w:tcPr>
            <w:tcW w:w="8143" w:type="dxa"/>
            <w:gridSpan w:val="3"/>
            <w:tcBorders>
              <w:top w:val="single" w:sz="4" w:space="0" w:color="000000"/>
              <w:left w:val="single" w:sz="4" w:space="0" w:color="000000"/>
              <w:bottom w:val="single" w:sz="4" w:space="0" w:color="000000"/>
              <w:right w:val="single" w:sz="4" w:space="0" w:color="000000"/>
            </w:tcBorders>
            <w:vAlign w:val="center"/>
            <w:hideMark/>
          </w:tcPr>
          <w:p w:rsidR="005D37B9" w:rsidRDefault="005D37B9">
            <w:pPr>
              <w:snapToGrid w:val="0"/>
              <w:rPr>
                <w:sz w:val="28"/>
                <w:szCs w:val="28"/>
              </w:rPr>
            </w:pPr>
            <w:proofErr w:type="gramStart"/>
            <w:r>
              <w:rPr>
                <w:sz w:val="28"/>
                <w:szCs w:val="28"/>
              </w:rPr>
              <w:t xml:space="preserve">Планируемые </w:t>
            </w:r>
            <w:proofErr w:type="spellStart"/>
            <w:r>
              <w:rPr>
                <w:sz w:val="28"/>
                <w:szCs w:val="28"/>
              </w:rPr>
              <w:t>знаниевые</w:t>
            </w:r>
            <w:proofErr w:type="spellEnd"/>
            <w:r>
              <w:rPr>
                <w:sz w:val="28"/>
                <w:szCs w:val="28"/>
              </w:rPr>
              <w:t xml:space="preserve"> образовательные результаты содержат описание единицы содержания и </w:t>
            </w:r>
            <w:proofErr w:type="spellStart"/>
            <w:r>
              <w:rPr>
                <w:sz w:val="28"/>
                <w:szCs w:val="28"/>
              </w:rPr>
              <w:t>общеучебного</w:t>
            </w:r>
            <w:proofErr w:type="spellEnd"/>
            <w:r>
              <w:rPr>
                <w:sz w:val="28"/>
                <w:szCs w:val="28"/>
              </w:rPr>
              <w:t xml:space="preserve"> умения, т.е. того, какие операции учащийся будет выполнять с освоенной единицей содержания (например, воспроизводить, демонстрировать понимание, применять, анализировать, обобщать, оценивать).</w:t>
            </w:r>
            <w:proofErr w:type="gramEnd"/>
          </w:p>
          <w:p w:rsidR="005D37B9" w:rsidRDefault="005D37B9">
            <w:pPr>
              <w:rPr>
                <w:sz w:val="28"/>
                <w:szCs w:val="28"/>
              </w:rPr>
            </w:pPr>
            <w:r>
              <w:rPr>
                <w:sz w:val="28"/>
                <w:szCs w:val="28"/>
              </w:rPr>
              <w:t xml:space="preserve">Планируемые </w:t>
            </w:r>
            <w:proofErr w:type="spellStart"/>
            <w:r>
              <w:rPr>
                <w:sz w:val="28"/>
                <w:szCs w:val="28"/>
              </w:rPr>
              <w:t>компетентностные</w:t>
            </w:r>
            <w:proofErr w:type="spellEnd"/>
            <w:r>
              <w:rPr>
                <w:sz w:val="28"/>
                <w:szCs w:val="28"/>
              </w:rPr>
              <w:t xml:space="preserve"> образовательные результаты определены с помощью описания конкретной деятельности (операции), которую совершает учащийся, демонстрируя тот или иной уровень </w:t>
            </w:r>
            <w:proofErr w:type="spellStart"/>
            <w:r>
              <w:rPr>
                <w:sz w:val="28"/>
                <w:szCs w:val="28"/>
              </w:rPr>
              <w:t>сформированности</w:t>
            </w:r>
            <w:proofErr w:type="spellEnd"/>
            <w:r>
              <w:rPr>
                <w:sz w:val="28"/>
                <w:szCs w:val="28"/>
              </w:rPr>
              <w:t xml:space="preserve"> одной из ключевых компетентностей в том или ином аспекте.</w:t>
            </w:r>
          </w:p>
          <w:p w:rsidR="005D37B9" w:rsidRDefault="005D37B9">
            <w:pPr>
              <w:rPr>
                <w:sz w:val="28"/>
                <w:szCs w:val="28"/>
              </w:rPr>
            </w:pPr>
            <w:r>
              <w:rPr>
                <w:sz w:val="28"/>
                <w:szCs w:val="28"/>
              </w:rPr>
              <w:t>Планируемый опыт практической деятельности определен через описание деятельности, объекта воздействия и условий (контекста) осуществления деятельности</w:t>
            </w:r>
          </w:p>
        </w:tc>
      </w:tr>
      <w:tr w:rsidR="005D37B9" w:rsidTr="005D37B9">
        <w:trPr>
          <w:trHeight w:val="414"/>
        </w:trPr>
        <w:tc>
          <w:tcPr>
            <w:tcW w:w="473" w:type="dxa"/>
            <w:tcBorders>
              <w:top w:val="single" w:sz="4" w:space="0" w:color="000000"/>
              <w:left w:val="single" w:sz="4" w:space="0" w:color="000000"/>
              <w:bottom w:val="single" w:sz="4" w:space="0" w:color="000000"/>
              <w:right w:val="nil"/>
            </w:tcBorders>
            <w:vAlign w:val="center"/>
            <w:hideMark/>
          </w:tcPr>
          <w:p w:rsidR="005D37B9" w:rsidRDefault="005D37B9">
            <w:pPr>
              <w:snapToGrid w:val="0"/>
              <w:jc w:val="center"/>
              <w:rPr>
                <w:b/>
                <w:sz w:val="28"/>
                <w:szCs w:val="28"/>
              </w:rPr>
            </w:pPr>
            <w:r>
              <w:rPr>
                <w:b/>
                <w:sz w:val="28"/>
                <w:szCs w:val="28"/>
              </w:rPr>
              <w:t>2</w:t>
            </w:r>
          </w:p>
        </w:tc>
        <w:tc>
          <w:tcPr>
            <w:tcW w:w="464" w:type="dxa"/>
            <w:tcBorders>
              <w:top w:val="single" w:sz="4" w:space="0" w:color="000000"/>
              <w:left w:val="single" w:sz="4" w:space="0" w:color="000000"/>
              <w:bottom w:val="single" w:sz="4" w:space="0" w:color="000000"/>
              <w:right w:val="nil"/>
            </w:tcBorders>
            <w:vAlign w:val="center"/>
            <w:hideMark/>
          </w:tcPr>
          <w:p w:rsidR="005D37B9" w:rsidRDefault="005D37B9">
            <w:pPr>
              <w:snapToGrid w:val="0"/>
              <w:jc w:val="center"/>
              <w:rPr>
                <w:b/>
                <w:sz w:val="28"/>
                <w:szCs w:val="28"/>
              </w:rPr>
            </w:pPr>
            <w:r>
              <w:rPr>
                <w:b/>
                <w:sz w:val="28"/>
                <w:szCs w:val="28"/>
              </w:rPr>
              <w:t>1</w:t>
            </w:r>
          </w:p>
        </w:tc>
        <w:tc>
          <w:tcPr>
            <w:tcW w:w="501" w:type="dxa"/>
            <w:tcBorders>
              <w:top w:val="single" w:sz="4" w:space="0" w:color="000000"/>
              <w:left w:val="single" w:sz="4" w:space="0" w:color="000000"/>
              <w:bottom w:val="single" w:sz="4" w:space="0" w:color="000000"/>
              <w:right w:val="nil"/>
            </w:tcBorders>
            <w:vAlign w:val="center"/>
            <w:hideMark/>
          </w:tcPr>
          <w:p w:rsidR="005D37B9" w:rsidRDefault="005D37B9">
            <w:pPr>
              <w:snapToGrid w:val="0"/>
              <w:jc w:val="center"/>
              <w:rPr>
                <w:b/>
                <w:sz w:val="28"/>
                <w:szCs w:val="28"/>
              </w:rPr>
            </w:pPr>
            <w:r>
              <w:rPr>
                <w:b/>
                <w:sz w:val="28"/>
                <w:szCs w:val="28"/>
              </w:rPr>
              <w:t>0</w:t>
            </w:r>
          </w:p>
        </w:tc>
        <w:tc>
          <w:tcPr>
            <w:tcW w:w="8143" w:type="dxa"/>
            <w:gridSpan w:val="3"/>
            <w:tcBorders>
              <w:top w:val="single" w:sz="4" w:space="0" w:color="000000"/>
              <w:left w:val="single" w:sz="4" w:space="0" w:color="000000"/>
              <w:bottom w:val="single" w:sz="4" w:space="0" w:color="000000"/>
              <w:right w:val="single" w:sz="4" w:space="0" w:color="000000"/>
            </w:tcBorders>
            <w:vAlign w:val="center"/>
            <w:hideMark/>
          </w:tcPr>
          <w:p w:rsidR="005D37B9" w:rsidRDefault="005D37B9">
            <w:pPr>
              <w:snapToGrid w:val="0"/>
              <w:rPr>
                <w:sz w:val="28"/>
                <w:szCs w:val="28"/>
              </w:rPr>
            </w:pPr>
            <w:r>
              <w:rPr>
                <w:sz w:val="28"/>
                <w:szCs w:val="28"/>
              </w:rPr>
              <w:t>Формулировки планируемых образовательных результатов позволяют однозначно представлять деятельность, которая задается для проверки достижения учащимися указанного результата</w:t>
            </w:r>
          </w:p>
        </w:tc>
      </w:tr>
      <w:tr w:rsidR="005D37B9" w:rsidTr="005D37B9">
        <w:trPr>
          <w:trHeight w:val="414"/>
        </w:trPr>
        <w:tc>
          <w:tcPr>
            <w:tcW w:w="473" w:type="dxa"/>
            <w:tcBorders>
              <w:top w:val="single" w:sz="4" w:space="0" w:color="000000"/>
              <w:left w:val="single" w:sz="4" w:space="0" w:color="000000"/>
              <w:bottom w:val="single" w:sz="4" w:space="0" w:color="000000"/>
              <w:right w:val="nil"/>
            </w:tcBorders>
            <w:vAlign w:val="center"/>
            <w:hideMark/>
          </w:tcPr>
          <w:p w:rsidR="005D37B9" w:rsidRDefault="005D37B9">
            <w:pPr>
              <w:snapToGrid w:val="0"/>
              <w:jc w:val="center"/>
              <w:rPr>
                <w:b/>
                <w:sz w:val="28"/>
                <w:szCs w:val="28"/>
              </w:rPr>
            </w:pPr>
            <w:r>
              <w:rPr>
                <w:b/>
                <w:sz w:val="28"/>
                <w:szCs w:val="28"/>
              </w:rPr>
              <w:t>2</w:t>
            </w:r>
          </w:p>
        </w:tc>
        <w:tc>
          <w:tcPr>
            <w:tcW w:w="464" w:type="dxa"/>
            <w:tcBorders>
              <w:top w:val="single" w:sz="4" w:space="0" w:color="000000"/>
              <w:left w:val="single" w:sz="4" w:space="0" w:color="000000"/>
              <w:bottom w:val="single" w:sz="4" w:space="0" w:color="000000"/>
              <w:right w:val="nil"/>
            </w:tcBorders>
            <w:vAlign w:val="center"/>
            <w:hideMark/>
          </w:tcPr>
          <w:p w:rsidR="005D37B9" w:rsidRDefault="005D37B9">
            <w:pPr>
              <w:snapToGrid w:val="0"/>
              <w:jc w:val="center"/>
              <w:rPr>
                <w:b/>
                <w:sz w:val="28"/>
                <w:szCs w:val="28"/>
              </w:rPr>
            </w:pPr>
            <w:r>
              <w:rPr>
                <w:b/>
                <w:sz w:val="28"/>
                <w:szCs w:val="28"/>
              </w:rPr>
              <w:t>1</w:t>
            </w:r>
          </w:p>
        </w:tc>
        <w:tc>
          <w:tcPr>
            <w:tcW w:w="501" w:type="dxa"/>
            <w:tcBorders>
              <w:top w:val="single" w:sz="4" w:space="0" w:color="000000"/>
              <w:left w:val="single" w:sz="4" w:space="0" w:color="000000"/>
              <w:bottom w:val="single" w:sz="4" w:space="0" w:color="000000"/>
              <w:right w:val="nil"/>
            </w:tcBorders>
            <w:vAlign w:val="center"/>
            <w:hideMark/>
          </w:tcPr>
          <w:p w:rsidR="005D37B9" w:rsidRDefault="005D37B9">
            <w:pPr>
              <w:snapToGrid w:val="0"/>
              <w:jc w:val="center"/>
              <w:rPr>
                <w:b/>
                <w:sz w:val="28"/>
                <w:szCs w:val="28"/>
              </w:rPr>
            </w:pPr>
            <w:r>
              <w:rPr>
                <w:b/>
                <w:sz w:val="28"/>
                <w:szCs w:val="28"/>
              </w:rPr>
              <w:t>0</w:t>
            </w:r>
          </w:p>
        </w:tc>
        <w:tc>
          <w:tcPr>
            <w:tcW w:w="8143" w:type="dxa"/>
            <w:gridSpan w:val="3"/>
            <w:tcBorders>
              <w:top w:val="single" w:sz="4" w:space="0" w:color="000000"/>
              <w:left w:val="single" w:sz="4" w:space="0" w:color="000000"/>
              <w:bottom w:val="single" w:sz="4" w:space="0" w:color="000000"/>
              <w:right w:val="single" w:sz="4" w:space="0" w:color="000000"/>
            </w:tcBorders>
            <w:vAlign w:val="center"/>
            <w:hideMark/>
          </w:tcPr>
          <w:p w:rsidR="005D37B9" w:rsidRDefault="005D37B9">
            <w:pPr>
              <w:snapToGrid w:val="0"/>
              <w:rPr>
                <w:sz w:val="28"/>
                <w:szCs w:val="28"/>
              </w:rPr>
            </w:pPr>
            <w:r>
              <w:rPr>
                <w:sz w:val="28"/>
                <w:szCs w:val="28"/>
              </w:rPr>
              <w:t xml:space="preserve">Для каждого из планируемых образовательных результатов существует возможность зафиксировать факт его достижения </w:t>
            </w:r>
            <w:r>
              <w:rPr>
                <w:sz w:val="28"/>
                <w:szCs w:val="28"/>
              </w:rPr>
              <w:lastRenderedPageBreak/>
              <w:t>средствами педагогического измерения</w:t>
            </w:r>
          </w:p>
        </w:tc>
      </w:tr>
      <w:tr w:rsidR="005D37B9" w:rsidTr="005D37B9">
        <w:tc>
          <w:tcPr>
            <w:tcW w:w="6856" w:type="dxa"/>
            <w:gridSpan w:val="4"/>
            <w:vMerge w:val="restart"/>
            <w:tcBorders>
              <w:top w:val="single" w:sz="4" w:space="0" w:color="000000"/>
              <w:left w:val="single" w:sz="4" w:space="0" w:color="000000"/>
              <w:bottom w:val="single" w:sz="4" w:space="0" w:color="000000"/>
              <w:right w:val="nil"/>
            </w:tcBorders>
            <w:vAlign w:val="center"/>
            <w:hideMark/>
          </w:tcPr>
          <w:p w:rsidR="005D37B9" w:rsidRDefault="005D37B9">
            <w:pPr>
              <w:snapToGrid w:val="0"/>
              <w:rPr>
                <w:b/>
                <w:sz w:val="28"/>
                <w:szCs w:val="28"/>
              </w:rPr>
            </w:pPr>
            <w:r>
              <w:rPr>
                <w:b/>
                <w:sz w:val="28"/>
                <w:szCs w:val="28"/>
              </w:rPr>
              <w:lastRenderedPageBreak/>
              <w:t>Совокупность планируемых результатов необходима и достаточна для достижения заявленной цели курса</w:t>
            </w:r>
          </w:p>
        </w:tc>
        <w:tc>
          <w:tcPr>
            <w:tcW w:w="1454" w:type="dxa"/>
            <w:tcBorders>
              <w:top w:val="single" w:sz="4" w:space="0" w:color="000000"/>
              <w:left w:val="single" w:sz="4" w:space="0" w:color="000000"/>
              <w:bottom w:val="single" w:sz="4" w:space="0" w:color="000000"/>
              <w:right w:val="nil"/>
            </w:tcBorders>
            <w:vAlign w:val="center"/>
            <w:hideMark/>
          </w:tcPr>
          <w:p w:rsidR="005D37B9" w:rsidRDefault="005D37B9">
            <w:pPr>
              <w:snapToGrid w:val="0"/>
              <w:jc w:val="center"/>
              <w:rPr>
                <w:b/>
                <w:sz w:val="28"/>
                <w:szCs w:val="28"/>
              </w:rPr>
            </w:pPr>
            <w:r>
              <w:rPr>
                <w:b/>
                <w:sz w:val="28"/>
                <w:szCs w:val="28"/>
              </w:rPr>
              <w:t>Да</w:t>
            </w:r>
          </w:p>
        </w:tc>
        <w:tc>
          <w:tcPr>
            <w:tcW w:w="1271" w:type="dxa"/>
            <w:tcBorders>
              <w:top w:val="single" w:sz="4" w:space="0" w:color="000000"/>
              <w:left w:val="single" w:sz="4" w:space="0" w:color="000000"/>
              <w:bottom w:val="single" w:sz="4" w:space="0" w:color="000000"/>
              <w:right w:val="single" w:sz="4" w:space="0" w:color="000000"/>
            </w:tcBorders>
            <w:vAlign w:val="center"/>
            <w:hideMark/>
          </w:tcPr>
          <w:p w:rsidR="005D37B9" w:rsidRDefault="005D37B9">
            <w:pPr>
              <w:snapToGrid w:val="0"/>
              <w:jc w:val="center"/>
              <w:rPr>
                <w:b/>
                <w:sz w:val="28"/>
                <w:szCs w:val="28"/>
              </w:rPr>
            </w:pPr>
            <w:r>
              <w:rPr>
                <w:b/>
                <w:sz w:val="28"/>
                <w:szCs w:val="28"/>
              </w:rPr>
              <w:t>Нет</w:t>
            </w:r>
          </w:p>
        </w:tc>
      </w:tr>
      <w:tr w:rsidR="005D37B9" w:rsidTr="005D37B9">
        <w:tc>
          <w:tcPr>
            <w:tcW w:w="15964" w:type="dxa"/>
            <w:gridSpan w:val="4"/>
            <w:vMerge/>
            <w:tcBorders>
              <w:top w:val="single" w:sz="4" w:space="0" w:color="000000"/>
              <w:left w:val="single" w:sz="4" w:space="0" w:color="000000"/>
              <w:bottom w:val="single" w:sz="4" w:space="0" w:color="000000"/>
              <w:right w:val="nil"/>
            </w:tcBorders>
            <w:vAlign w:val="center"/>
            <w:hideMark/>
          </w:tcPr>
          <w:p w:rsidR="005D37B9" w:rsidRDefault="005D37B9">
            <w:pPr>
              <w:suppressAutoHyphens w:val="0"/>
              <w:rPr>
                <w:b/>
                <w:sz w:val="28"/>
                <w:szCs w:val="28"/>
              </w:rPr>
            </w:pPr>
          </w:p>
        </w:tc>
        <w:tc>
          <w:tcPr>
            <w:tcW w:w="1454" w:type="dxa"/>
            <w:tcBorders>
              <w:top w:val="single" w:sz="4" w:space="0" w:color="000000"/>
              <w:left w:val="single" w:sz="4" w:space="0" w:color="000000"/>
              <w:bottom w:val="single" w:sz="4" w:space="0" w:color="000000"/>
              <w:right w:val="nil"/>
            </w:tcBorders>
            <w:vAlign w:val="center"/>
            <w:hideMark/>
          </w:tcPr>
          <w:p w:rsidR="005D37B9" w:rsidRDefault="005D37B9">
            <w:pPr>
              <w:snapToGrid w:val="0"/>
              <w:jc w:val="center"/>
              <w:rPr>
                <w:sz w:val="28"/>
                <w:szCs w:val="28"/>
              </w:rPr>
            </w:pPr>
            <w:r>
              <w:rPr>
                <w:sz w:val="28"/>
                <w:szCs w:val="28"/>
              </w:rPr>
              <w:t>1-4 балла</w:t>
            </w:r>
          </w:p>
        </w:tc>
        <w:tc>
          <w:tcPr>
            <w:tcW w:w="1271" w:type="dxa"/>
            <w:tcBorders>
              <w:top w:val="single" w:sz="4" w:space="0" w:color="000000"/>
              <w:left w:val="single" w:sz="4" w:space="0" w:color="000000"/>
              <w:bottom w:val="single" w:sz="4" w:space="0" w:color="000000"/>
              <w:right w:val="single" w:sz="4" w:space="0" w:color="000000"/>
            </w:tcBorders>
            <w:vAlign w:val="center"/>
            <w:hideMark/>
          </w:tcPr>
          <w:p w:rsidR="005D37B9" w:rsidRDefault="005D37B9">
            <w:pPr>
              <w:snapToGrid w:val="0"/>
              <w:jc w:val="center"/>
              <w:rPr>
                <w:sz w:val="28"/>
                <w:szCs w:val="28"/>
              </w:rPr>
            </w:pPr>
            <w:r>
              <w:rPr>
                <w:sz w:val="28"/>
                <w:szCs w:val="28"/>
              </w:rPr>
              <w:t>0 баллов</w:t>
            </w:r>
          </w:p>
        </w:tc>
      </w:tr>
      <w:tr w:rsidR="005D37B9" w:rsidTr="005D37B9">
        <w:tc>
          <w:tcPr>
            <w:tcW w:w="15964" w:type="dxa"/>
            <w:gridSpan w:val="4"/>
            <w:vMerge/>
            <w:tcBorders>
              <w:top w:val="single" w:sz="4" w:space="0" w:color="000000"/>
              <w:left w:val="single" w:sz="4" w:space="0" w:color="000000"/>
              <w:bottom w:val="single" w:sz="4" w:space="0" w:color="000000"/>
              <w:right w:val="nil"/>
            </w:tcBorders>
            <w:vAlign w:val="center"/>
            <w:hideMark/>
          </w:tcPr>
          <w:p w:rsidR="005D37B9" w:rsidRDefault="005D37B9">
            <w:pPr>
              <w:suppressAutoHyphens w:val="0"/>
              <w:rPr>
                <w:b/>
                <w:sz w:val="28"/>
                <w:szCs w:val="28"/>
              </w:rPr>
            </w:pPr>
          </w:p>
        </w:tc>
        <w:tc>
          <w:tcPr>
            <w:tcW w:w="1454" w:type="dxa"/>
            <w:tcBorders>
              <w:top w:val="single" w:sz="4" w:space="0" w:color="000000"/>
              <w:left w:val="single" w:sz="4" w:space="0" w:color="000000"/>
              <w:bottom w:val="single" w:sz="4" w:space="0" w:color="000000"/>
              <w:right w:val="nil"/>
            </w:tcBorders>
            <w:vAlign w:val="center"/>
          </w:tcPr>
          <w:p w:rsidR="005D37B9" w:rsidRDefault="005D37B9">
            <w:pPr>
              <w:snapToGrid w:val="0"/>
              <w:jc w:val="center"/>
              <w:rPr>
                <w:sz w:val="28"/>
                <w:szCs w:val="28"/>
              </w:rPr>
            </w:pPr>
          </w:p>
        </w:tc>
        <w:tc>
          <w:tcPr>
            <w:tcW w:w="1271" w:type="dxa"/>
            <w:tcBorders>
              <w:top w:val="single" w:sz="4" w:space="0" w:color="000000"/>
              <w:left w:val="single" w:sz="4" w:space="0" w:color="000000"/>
              <w:bottom w:val="single" w:sz="4" w:space="0" w:color="000000"/>
              <w:right w:val="single" w:sz="4" w:space="0" w:color="000000"/>
            </w:tcBorders>
            <w:vAlign w:val="center"/>
          </w:tcPr>
          <w:p w:rsidR="005D37B9" w:rsidRDefault="005D37B9">
            <w:pPr>
              <w:snapToGrid w:val="0"/>
              <w:jc w:val="center"/>
              <w:rPr>
                <w:sz w:val="28"/>
                <w:szCs w:val="28"/>
              </w:rPr>
            </w:pPr>
          </w:p>
        </w:tc>
      </w:tr>
      <w:tr w:rsidR="005D37B9" w:rsidTr="005D37B9">
        <w:trPr>
          <w:trHeight w:val="414"/>
        </w:trPr>
        <w:tc>
          <w:tcPr>
            <w:tcW w:w="473" w:type="dxa"/>
            <w:tcBorders>
              <w:top w:val="single" w:sz="4" w:space="0" w:color="000000"/>
              <w:left w:val="single" w:sz="4" w:space="0" w:color="000000"/>
              <w:bottom w:val="single" w:sz="4" w:space="0" w:color="000000"/>
              <w:right w:val="nil"/>
            </w:tcBorders>
            <w:vAlign w:val="center"/>
            <w:hideMark/>
          </w:tcPr>
          <w:p w:rsidR="005D37B9" w:rsidRDefault="005D37B9">
            <w:pPr>
              <w:snapToGrid w:val="0"/>
              <w:jc w:val="center"/>
              <w:rPr>
                <w:b/>
                <w:sz w:val="28"/>
                <w:szCs w:val="28"/>
              </w:rPr>
            </w:pPr>
            <w:r>
              <w:rPr>
                <w:b/>
                <w:sz w:val="28"/>
                <w:szCs w:val="28"/>
              </w:rPr>
              <w:t>2</w:t>
            </w:r>
          </w:p>
        </w:tc>
        <w:tc>
          <w:tcPr>
            <w:tcW w:w="464" w:type="dxa"/>
            <w:tcBorders>
              <w:top w:val="single" w:sz="4" w:space="0" w:color="000000"/>
              <w:left w:val="single" w:sz="4" w:space="0" w:color="000000"/>
              <w:bottom w:val="single" w:sz="4" w:space="0" w:color="000000"/>
              <w:right w:val="nil"/>
            </w:tcBorders>
            <w:vAlign w:val="center"/>
            <w:hideMark/>
          </w:tcPr>
          <w:p w:rsidR="005D37B9" w:rsidRDefault="005D37B9">
            <w:pPr>
              <w:snapToGrid w:val="0"/>
              <w:jc w:val="center"/>
              <w:rPr>
                <w:b/>
                <w:sz w:val="28"/>
                <w:szCs w:val="28"/>
              </w:rPr>
            </w:pPr>
            <w:r>
              <w:rPr>
                <w:b/>
                <w:sz w:val="28"/>
                <w:szCs w:val="28"/>
              </w:rPr>
              <w:t>-</w:t>
            </w:r>
          </w:p>
        </w:tc>
        <w:tc>
          <w:tcPr>
            <w:tcW w:w="501" w:type="dxa"/>
            <w:tcBorders>
              <w:top w:val="single" w:sz="4" w:space="0" w:color="000000"/>
              <w:left w:val="single" w:sz="4" w:space="0" w:color="000000"/>
              <w:bottom w:val="single" w:sz="4" w:space="0" w:color="000000"/>
              <w:right w:val="nil"/>
            </w:tcBorders>
            <w:vAlign w:val="center"/>
            <w:hideMark/>
          </w:tcPr>
          <w:p w:rsidR="005D37B9" w:rsidRDefault="005D37B9">
            <w:pPr>
              <w:snapToGrid w:val="0"/>
              <w:jc w:val="center"/>
              <w:rPr>
                <w:b/>
                <w:sz w:val="28"/>
                <w:szCs w:val="28"/>
              </w:rPr>
            </w:pPr>
            <w:r>
              <w:rPr>
                <w:b/>
                <w:sz w:val="28"/>
                <w:szCs w:val="28"/>
              </w:rPr>
              <w:t>0</w:t>
            </w:r>
          </w:p>
        </w:tc>
        <w:tc>
          <w:tcPr>
            <w:tcW w:w="8143" w:type="dxa"/>
            <w:gridSpan w:val="3"/>
            <w:tcBorders>
              <w:top w:val="single" w:sz="4" w:space="0" w:color="000000"/>
              <w:left w:val="single" w:sz="4" w:space="0" w:color="000000"/>
              <w:bottom w:val="single" w:sz="4" w:space="0" w:color="000000"/>
              <w:right w:val="single" w:sz="4" w:space="0" w:color="000000"/>
            </w:tcBorders>
            <w:vAlign w:val="center"/>
            <w:hideMark/>
          </w:tcPr>
          <w:p w:rsidR="005D37B9" w:rsidRDefault="005D37B9">
            <w:pPr>
              <w:snapToGrid w:val="0"/>
              <w:rPr>
                <w:sz w:val="28"/>
                <w:szCs w:val="28"/>
              </w:rPr>
            </w:pPr>
            <w:r>
              <w:rPr>
                <w:sz w:val="28"/>
                <w:szCs w:val="28"/>
              </w:rPr>
              <w:t>Совокупность планируемых образовательных результатов обеспечивает достижение цели курса</w:t>
            </w:r>
          </w:p>
        </w:tc>
      </w:tr>
      <w:tr w:rsidR="005D37B9" w:rsidTr="005D37B9">
        <w:trPr>
          <w:trHeight w:val="414"/>
        </w:trPr>
        <w:tc>
          <w:tcPr>
            <w:tcW w:w="473" w:type="dxa"/>
            <w:tcBorders>
              <w:top w:val="single" w:sz="4" w:space="0" w:color="000000"/>
              <w:left w:val="single" w:sz="4" w:space="0" w:color="000000"/>
              <w:bottom w:val="single" w:sz="4" w:space="0" w:color="000000"/>
              <w:right w:val="nil"/>
            </w:tcBorders>
            <w:vAlign w:val="center"/>
            <w:hideMark/>
          </w:tcPr>
          <w:p w:rsidR="005D37B9" w:rsidRDefault="005D37B9">
            <w:pPr>
              <w:snapToGrid w:val="0"/>
              <w:jc w:val="center"/>
              <w:rPr>
                <w:b/>
                <w:sz w:val="28"/>
                <w:szCs w:val="28"/>
              </w:rPr>
            </w:pPr>
            <w:r>
              <w:rPr>
                <w:b/>
                <w:sz w:val="28"/>
                <w:szCs w:val="28"/>
              </w:rPr>
              <w:t>1</w:t>
            </w:r>
          </w:p>
        </w:tc>
        <w:tc>
          <w:tcPr>
            <w:tcW w:w="464" w:type="dxa"/>
            <w:tcBorders>
              <w:top w:val="single" w:sz="4" w:space="0" w:color="000000"/>
              <w:left w:val="single" w:sz="4" w:space="0" w:color="000000"/>
              <w:bottom w:val="single" w:sz="4" w:space="0" w:color="000000"/>
              <w:right w:val="nil"/>
            </w:tcBorders>
            <w:vAlign w:val="center"/>
            <w:hideMark/>
          </w:tcPr>
          <w:p w:rsidR="005D37B9" w:rsidRDefault="005D37B9">
            <w:pPr>
              <w:snapToGrid w:val="0"/>
              <w:jc w:val="center"/>
              <w:rPr>
                <w:b/>
                <w:sz w:val="28"/>
                <w:szCs w:val="28"/>
              </w:rPr>
            </w:pPr>
            <w:r>
              <w:rPr>
                <w:b/>
                <w:sz w:val="28"/>
                <w:szCs w:val="28"/>
              </w:rPr>
              <w:t>-</w:t>
            </w:r>
          </w:p>
        </w:tc>
        <w:tc>
          <w:tcPr>
            <w:tcW w:w="501" w:type="dxa"/>
            <w:tcBorders>
              <w:top w:val="single" w:sz="4" w:space="0" w:color="000000"/>
              <w:left w:val="single" w:sz="4" w:space="0" w:color="000000"/>
              <w:bottom w:val="single" w:sz="4" w:space="0" w:color="000000"/>
              <w:right w:val="nil"/>
            </w:tcBorders>
            <w:vAlign w:val="center"/>
            <w:hideMark/>
          </w:tcPr>
          <w:p w:rsidR="005D37B9" w:rsidRDefault="005D37B9">
            <w:pPr>
              <w:snapToGrid w:val="0"/>
              <w:jc w:val="center"/>
              <w:rPr>
                <w:b/>
                <w:sz w:val="28"/>
                <w:szCs w:val="28"/>
              </w:rPr>
            </w:pPr>
            <w:r>
              <w:rPr>
                <w:b/>
                <w:sz w:val="28"/>
                <w:szCs w:val="28"/>
              </w:rPr>
              <w:t>0</w:t>
            </w:r>
          </w:p>
        </w:tc>
        <w:tc>
          <w:tcPr>
            <w:tcW w:w="8143" w:type="dxa"/>
            <w:gridSpan w:val="3"/>
            <w:tcBorders>
              <w:top w:val="single" w:sz="4" w:space="0" w:color="000000"/>
              <w:left w:val="single" w:sz="4" w:space="0" w:color="000000"/>
              <w:bottom w:val="single" w:sz="4" w:space="0" w:color="000000"/>
              <w:right w:val="single" w:sz="4" w:space="0" w:color="000000"/>
            </w:tcBorders>
            <w:vAlign w:val="center"/>
            <w:hideMark/>
          </w:tcPr>
          <w:p w:rsidR="005D37B9" w:rsidRDefault="005D37B9">
            <w:pPr>
              <w:snapToGrid w:val="0"/>
              <w:rPr>
                <w:sz w:val="28"/>
                <w:szCs w:val="28"/>
              </w:rPr>
            </w:pPr>
            <w:r>
              <w:rPr>
                <w:sz w:val="28"/>
                <w:szCs w:val="28"/>
              </w:rPr>
              <w:t>В списке планируемых результатов элективного курса отсутствует дублирование</w:t>
            </w:r>
          </w:p>
        </w:tc>
      </w:tr>
      <w:tr w:rsidR="005D37B9" w:rsidTr="005D37B9">
        <w:trPr>
          <w:trHeight w:val="414"/>
        </w:trPr>
        <w:tc>
          <w:tcPr>
            <w:tcW w:w="473" w:type="dxa"/>
            <w:tcBorders>
              <w:top w:val="single" w:sz="4" w:space="0" w:color="000000"/>
              <w:left w:val="single" w:sz="4" w:space="0" w:color="000000"/>
              <w:bottom w:val="single" w:sz="4" w:space="0" w:color="000000"/>
              <w:right w:val="nil"/>
            </w:tcBorders>
            <w:vAlign w:val="center"/>
            <w:hideMark/>
          </w:tcPr>
          <w:p w:rsidR="005D37B9" w:rsidRDefault="005D37B9">
            <w:pPr>
              <w:snapToGrid w:val="0"/>
              <w:jc w:val="center"/>
              <w:rPr>
                <w:b/>
                <w:sz w:val="28"/>
                <w:szCs w:val="28"/>
              </w:rPr>
            </w:pPr>
            <w:r>
              <w:rPr>
                <w:b/>
                <w:sz w:val="28"/>
                <w:szCs w:val="28"/>
              </w:rPr>
              <w:t>1</w:t>
            </w:r>
          </w:p>
        </w:tc>
        <w:tc>
          <w:tcPr>
            <w:tcW w:w="464" w:type="dxa"/>
            <w:tcBorders>
              <w:top w:val="single" w:sz="4" w:space="0" w:color="000000"/>
              <w:left w:val="single" w:sz="4" w:space="0" w:color="000000"/>
              <w:bottom w:val="single" w:sz="4" w:space="0" w:color="000000"/>
              <w:right w:val="nil"/>
            </w:tcBorders>
            <w:vAlign w:val="center"/>
            <w:hideMark/>
          </w:tcPr>
          <w:p w:rsidR="005D37B9" w:rsidRDefault="005D37B9">
            <w:pPr>
              <w:snapToGrid w:val="0"/>
              <w:jc w:val="center"/>
              <w:rPr>
                <w:b/>
                <w:sz w:val="28"/>
                <w:szCs w:val="28"/>
              </w:rPr>
            </w:pPr>
            <w:r>
              <w:rPr>
                <w:b/>
                <w:sz w:val="28"/>
                <w:szCs w:val="28"/>
              </w:rPr>
              <w:t>-</w:t>
            </w:r>
          </w:p>
        </w:tc>
        <w:tc>
          <w:tcPr>
            <w:tcW w:w="501" w:type="dxa"/>
            <w:tcBorders>
              <w:top w:val="single" w:sz="4" w:space="0" w:color="000000"/>
              <w:left w:val="single" w:sz="4" w:space="0" w:color="000000"/>
              <w:bottom w:val="single" w:sz="4" w:space="0" w:color="000000"/>
              <w:right w:val="nil"/>
            </w:tcBorders>
            <w:vAlign w:val="center"/>
            <w:hideMark/>
          </w:tcPr>
          <w:p w:rsidR="005D37B9" w:rsidRDefault="005D37B9">
            <w:pPr>
              <w:snapToGrid w:val="0"/>
              <w:jc w:val="center"/>
              <w:rPr>
                <w:b/>
                <w:sz w:val="28"/>
                <w:szCs w:val="28"/>
              </w:rPr>
            </w:pPr>
            <w:r>
              <w:rPr>
                <w:b/>
                <w:sz w:val="28"/>
                <w:szCs w:val="28"/>
              </w:rPr>
              <w:t>0</w:t>
            </w:r>
          </w:p>
        </w:tc>
        <w:tc>
          <w:tcPr>
            <w:tcW w:w="8143" w:type="dxa"/>
            <w:gridSpan w:val="3"/>
            <w:tcBorders>
              <w:top w:val="single" w:sz="4" w:space="0" w:color="000000"/>
              <w:left w:val="single" w:sz="4" w:space="0" w:color="000000"/>
              <w:bottom w:val="single" w:sz="4" w:space="0" w:color="000000"/>
              <w:right w:val="single" w:sz="4" w:space="0" w:color="000000"/>
            </w:tcBorders>
            <w:vAlign w:val="center"/>
            <w:hideMark/>
          </w:tcPr>
          <w:p w:rsidR="005D37B9" w:rsidRDefault="005D37B9">
            <w:pPr>
              <w:snapToGrid w:val="0"/>
              <w:rPr>
                <w:sz w:val="28"/>
                <w:szCs w:val="28"/>
              </w:rPr>
            </w:pPr>
            <w:r>
              <w:rPr>
                <w:sz w:val="28"/>
                <w:szCs w:val="28"/>
              </w:rPr>
              <w:t>Отсутствуют образовательные результаты, избыточные для достижения цели курса</w:t>
            </w:r>
          </w:p>
        </w:tc>
      </w:tr>
      <w:tr w:rsidR="005D37B9" w:rsidTr="005D37B9">
        <w:tc>
          <w:tcPr>
            <w:tcW w:w="6856" w:type="dxa"/>
            <w:gridSpan w:val="4"/>
            <w:vMerge w:val="restart"/>
            <w:tcBorders>
              <w:top w:val="single" w:sz="4" w:space="0" w:color="000000"/>
              <w:left w:val="single" w:sz="4" w:space="0" w:color="000000"/>
              <w:bottom w:val="single" w:sz="4" w:space="0" w:color="000000"/>
              <w:right w:val="nil"/>
            </w:tcBorders>
            <w:vAlign w:val="center"/>
            <w:hideMark/>
          </w:tcPr>
          <w:p w:rsidR="005D37B9" w:rsidRDefault="005D37B9">
            <w:pPr>
              <w:snapToGrid w:val="0"/>
              <w:rPr>
                <w:b/>
                <w:sz w:val="28"/>
                <w:szCs w:val="28"/>
              </w:rPr>
            </w:pPr>
            <w:r>
              <w:rPr>
                <w:b/>
                <w:sz w:val="28"/>
                <w:szCs w:val="28"/>
              </w:rPr>
              <w:t>Цель и планируемые результаты соответствуют назначению элективного курса</w:t>
            </w:r>
          </w:p>
        </w:tc>
        <w:tc>
          <w:tcPr>
            <w:tcW w:w="1454" w:type="dxa"/>
            <w:tcBorders>
              <w:top w:val="single" w:sz="4" w:space="0" w:color="000000"/>
              <w:left w:val="single" w:sz="4" w:space="0" w:color="000000"/>
              <w:bottom w:val="single" w:sz="4" w:space="0" w:color="000000"/>
              <w:right w:val="nil"/>
            </w:tcBorders>
            <w:vAlign w:val="center"/>
            <w:hideMark/>
          </w:tcPr>
          <w:p w:rsidR="005D37B9" w:rsidRDefault="005D37B9">
            <w:pPr>
              <w:snapToGrid w:val="0"/>
              <w:jc w:val="center"/>
              <w:rPr>
                <w:b/>
                <w:sz w:val="28"/>
                <w:szCs w:val="28"/>
              </w:rPr>
            </w:pPr>
            <w:r>
              <w:rPr>
                <w:b/>
                <w:sz w:val="28"/>
                <w:szCs w:val="28"/>
              </w:rPr>
              <w:t>Да</w:t>
            </w:r>
          </w:p>
        </w:tc>
        <w:tc>
          <w:tcPr>
            <w:tcW w:w="1271" w:type="dxa"/>
            <w:tcBorders>
              <w:top w:val="single" w:sz="4" w:space="0" w:color="000000"/>
              <w:left w:val="single" w:sz="4" w:space="0" w:color="000000"/>
              <w:bottom w:val="single" w:sz="4" w:space="0" w:color="000000"/>
              <w:right w:val="single" w:sz="4" w:space="0" w:color="000000"/>
            </w:tcBorders>
            <w:vAlign w:val="center"/>
            <w:hideMark/>
          </w:tcPr>
          <w:p w:rsidR="005D37B9" w:rsidRDefault="005D37B9">
            <w:pPr>
              <w:snapToGrid w:val="0"/>
              <w:jc w:val="center"/>
              <w:rPr>
                <w:b/>
                <w:sz w:val="28"/>
                <w:szCs w:val="28"/>
              </w:rPr>
            </w:pPr>
            <w:r>
              <w:rPr>
                <w:b/>
                <w:sz w:val="28"/>
                <w:szCs w:val="28"/>
              </w:rPr>
              <w:t>Нет</w:t>
            </w:r>
          </w:p>
        </w:tc>
      </w:tr>
      <w:tr w:rsidR="005D37B9" w:rsidTr="005D37B9">
        <w:tc>
          <w:tcPr>
            <w:tcW w:w="15964" w:type="dxa"/>
            <w:gridSpan w:val="4"/>
            <w:vMerge/>
            <w:tcBorders>
              <w:top w:val="single" w:sz="4" w:space="0" w:color="000000"/>
              <w:left w:val="single" w:sz="4" w:space="0" w:color="000000"/>
              <w:bottom w:val="single" w:sz="4" w:space="0" w:color="000000"/>
              <w:right w:val="nil"/>
            </w:tcBorders>
            <w:vAlign w:val="center"/>
            <w:hideMark/>
          </w:tcPr>
          <w:p w:rsidR="005D37B9" w:rsidRDefault="005D37B9">
            <w:pPr>
              <w:suppressAutoHyphens w:val="0"/>
              <w:rPr>
                <w:b/>
                <w:sz w:val="28"/>
                <w:szCs w:val="28"/>
              </w:rPr>
            </w:pPr>
          </w:p>
        </w:tc>
        <w:tc>
          <w:tcPr>
            <w:tcW w:w="1454" w:type="dxa"/>
            <w:tcBorders>
              <w:top w:val="single" w:sz="4" w:space="0" w:color="000000"/>
              <w:left w:val="single" w:sz="4" w:space="0" w:color="000000"/>
              <w:bottom w:val="single" w:sz="4" w:space="0" w:color="000000"/>
              <w:right w:val="nil"/>
            </w:tcBorders>
            <w:vAlign w:val="center"/>
            <w:hideMark/>
          </w:tcPr>
          <w:p w:rsidR="005D37B9" w:rsidRDefault="005D37B9">
            <w:pPr>
              <w:snapToGrid w:val="0"/>
              <w:jc w:val="center"/>
              <w:rPr>
                <w:sz w:val="28"/>
                <w:szCs w:val="28"/>
              </w:rPr>
            </w:pPr>
            <w:r>
              <w:rPr>
                <w:sz w:val="28"/>
                <w:szCs w:val="28"/>
              </w:rPr>
              <w:t>3-5 баллов</w:t>
            </w:r>
          </w:p>
        </w:tc>
        <w:tc>
          <w:tcPr>
            <w:tcW w:w="1271" w:type="dxa"/>
            <w:tcBorders>
              <w:top w:val="single" w:sz="4" w:space="0" w:color="000000"/>
              <w:left w:val="single" w:sz="4" w:space="0" w:color="000000"/>
              <w:bottom w:val="single" w:sz="4" w:space="0" w:color="000000"/>
              <w:right w:val="single" w:sz="4" w:space="0" w:color="000000"/>
            </w:tcBorders>
            <w:vAlign w:val="center"/>
            <w:hideMark/>
          </w:tcPr>
          <w:p w:rsidR="005D37B9" w:rsidRDefault="005D37B9">
            <w:pPr>
              <w:snapToGrid w:val="0"/>
              <w:jc w:val="center"/>
              <w:rPr>
                <w:sz w:val="28"/>
                <w:szCs w:val="28"/>
              </w:rPr>
            </w:pPr>
            <w:r>
              <w:rPr>
                <w:sz w:val="28"/>
                <w:szCs w:val="28"/>
              </w:rPr>
              <w:t>0-2 балла</w:t>
            </w:r>
          </w:p>
        </w:tc>
      </w:tr>
      <w:tr w:rsidR="005D37B9" w:rsidTr="005D37B9">
        <w:tc>
          <w:tcPr>
            <w:tcW w:w="15964" w:type="dxa"/>
            <w:gridSpan w:val="4"/>
            <w:vMerge/>
            <w:tcBorders>
              <w:top w:val="single" w:sz="4" w:space="0" w:color="000000"/>
              <w:left w:val="single" w:sz="4" w:space="0" w:color="000000"/>
              <w:bottom w:val="single" w:sz="4" w:space="0" w:color="000000"/>
              <w:right w:val="nil"/>
            </w:tcBorders>
            <w:vAlign w:val="center"/>
            <w:hideMark/>
          </w:tcPr>
          <w:p w:rsidR="005D37B9" w:rsidRDefault="005D37B9">
            <w:pPr>
              <w:suppressAutoHyphens w:val="0"/>
              <w:rPr>
                <w:b/>
                <w:sz w:val="28"/>
                <w:szCs w:val="28"/>
              </w:rPr>
            </w:pPr>
          </w:p>
        </w:tc>
        <w:tc>
          <w:tcPr>
            <w:tcW w:w="1454" w:type="dxa"/>
            <w:tcBorders>
              <w:top w:val="single" w:sz="4" w:space="0" w:color="000000"/>
              <w:left w:val="single" w:sz="4" w:space="0" w:color="000000"/>
              <w:bottom w:val="single" w:sz="4" w:space="0" w:color="000000"/>
              <w:right w:val="nil"/>
            </w:tcBorders>
            <w:vAlign w:val="center"/>
          </w:tcPr>
          <w:p w:rsidR="005D37B9" w:rsidRDefault="005D37B9">
            <w:pPr>
              <w:snapToGrid w:val="0"/>
              <w:jc w:val="center"/>
              <w:rPr>
                <w:sz w:val="28"/>
                <w:szCs w:val="28"/>
              </w:rPr>
            </w:pPr>
          </w:p>
        </w:tc>
        <w:tc>
          <w:tcPr>
            <w:tcW w:w="1271" w:type="dxa"/>
            <w:tcBorders>
              <w:top w:val="single" w:sz="4" w:space="0" w:color="000000"/>
              <w:left w:val="single" w:sz="4" w:space="0" w:color="000000"/>
              <w:bottom w:val="single" w:sz="4" w:space="0" w:color="000000"/>
              <w:right w:val="single" w:sz="4" w:space="0" w:color="000000"/>
            </w:tcBorders>
            <w:vAlign w:val="center"/>
          </w:tcPr>
          <w:p w:rsidR="005D37B9" w:rsidRDefault="005D37B9">
            <w:pPr>
              <w:snapToGrid w:val="0"/>
              <w:jc w:val="center"/>
              <w:rPr>
                <w:sz w:val="28"/>
                <w:szCs w:val="28"/>
              </w:rPr>
            </w:pPr>
          </w:p>
        </w:tc>
      </w:tr>
      <w:tr w:rsidR="005D37B9" w:rsidTr="005D37B9">
        <w:trPr>
          <w:trHeight w:val="414"/>
        </w:trPr>
        <w:tc>
          <w:tcPr>
            <w:tcW w:w="473" w:type="dxa"/>
            <w:tcBorders>
              <w:top w:val="single" w:sz="4" w:space="0" w:color="000000"/>
              <w:left w:val="single" w:sz="4" w:space="0" w:color="000000"/>
              <w:bottom w:val="single" w:sz="4" w:space="0" w:color="000000"/>
              <w:right w:val="nil"/>
            </w:tcBorders>
            <w:vAlign w:val="center"/>
            <w:hideMark/>
          </w:tcPr>
          <w:p w:rsidR="005D37B9" w:rsidRDefault="005D37B9">
            <w:pPr>
              <w:snapToGrid w:val="0"/>
              <w:jc w:val="center"/>
              <w:rPr>
                <w:b/>
                <w:sz w:val="28"/>
                <w:szCs w:val="28"/>
              </w:rPr>
            </w:pPr>
            <w:r>
              <w:rPr>
                <w:b/>
                <w:sz w:val="28"/>
                <w:szCs w:val="28"/>
              </w:rPr>
              <w:t>1</w:t>
            </w:r>
          </w:p>
        </w:tc>
        <w:tc>
          <w:tcPr>
            <w:tcW w:w="464" w:type="dxa"/>
            <w:tcBorders>
              <w:top w:val="single" w:sz="4" w:space="0" w:color="000000"/>
              <w:left w:val="single" w:sz="4" w:space="0" w:color="000000"/>
              <w:bottom w:val="single" w:sz="4" w:space="0" w:color="000000"/>
              <w:right w:val="nil"/>
            </w:tcBorders>
            <w:vAlign w:val="center"/>
            <w:hideMark/>
          </w:tcPr>
          <w:p w:rsidR="005D37B9" w:rsidRDefault="005D37B9">
            <w:pPr>
              <w:snapToGrid w:val="0"/>
              <w:jc w:val="center"/>
              <w:rPr>
                <w:b/>
                <w:sz w:val="28"/>
                <w:szCs w:val="28"/>
              </w:rPr>
            </w:pPr>
            <w:r>
              <w:rPr>
                <w:b/>
                <w:sz w:val="28"/>
                <w:szCs w:val="28"/>
              </w:rPr>
              <w:t>-</w:t>
            </w:r>
          </w:p>
        </w:tc>
        <w:tc>
          <w:tcPr>
            <w:tcW w:w="501" w:type="dxa"/>
            <w:tcBorders>
              <w:top w:val="single" w:sz="4" w:space="0" w:color="000000"/>
              <w:left w:val="single" w:sz="4" w:space="0" w:color="000000"/>
              <w:bottom w:val="single" w:sz="4" w:space="0" w:color="000000"/>
              <w:right w:val="nil"/>
            </w:tcBorders>
            <w:vAlign w:val="center"/>
            <w:hideMark/>
          </w:tcPr>
          <w:p w:rsidR="005D37B9" w:rsidRDefault="005D37B9">
            <w:pPr>
              <w:snapToGrid w:val="0"/>
              <w:jc w:val="center"/>
              <w:rPr>
                <w:b/>
                <w:sz w:val="28"/>
                <w:szCs w:val="28"/>
              </w:rPr>
            </w:pPr>
            <w:r>
              <w:rPr>
                <w:b/>
                <w:sz w:val="28"/>
                <w:szCs w:val="28"/>
              </w:rPr>
              <w:t>0</w:t>
            </w:r>
          </w:p>
        </w:tc>
        <w:tc>
          <w:tcPr>
            <w:tcW w:w="8143" w:type="dxa"/>
            <w:gridSpan w:val="3"/>
            <w:tcBorders>
              <w:top w:val="single" w:sz="4" w:space="0" w:color="000000"/>
              <w:left w:val="single" w:sz="4" w:space="0" w:color="000000"/>
              <w:bottom w:val="single" w:sz="4" w:space="0" w:color="000000"/>
              <w:right w:val="single" w:sz="4" w:space="0" w:color="000000"/>
            </w:tcBorders>
            <w:vAlign w:val="center"/>
            <w:hideMark/>
          </w:tcPr>
          <w:p w:rsidR="005D37B9" w:rsidRDefault="005D37B9">
            <w:pPr>
              <w:snapToGrid w:val="0"/>
              <w:rPr>
                <w:sz w:val="28"/>
                <w:szCs w:val="28"/>
              </w:rPr>
            </w:pPr>
            <w:r>
              <w:rPr>
                <w:sz w:val="28"/>
                <w:szCs w:val="28"/>
              </w:rPr>
              <w:t>Отсутствует дублирование планируемыми образовательными результатами элективного курса образовательных результатов дисциплин учебного плана (базового уровня) или результатов освоения программ основного общего образования</w:t>
            </w:r>
          </w:p>
        </w:tc>
      </w:tr>
      <w:tr w:rsidR="005D37B9" w:rsidTr="005D37B9">
        <w:trPr>
          <w:trHeight w:val="414"/>
        </w:trPr>
        <w:tc>
          <w:tcPr>
            <w:tcW w:w="473" w:type="dxa"/>
            <w:tcBorders>
              <w:top w:val="single" w:sz="4" w:space="0" w:color="000000"/>
              <w:left w:val="single" w:sz="4" w:space="0" w:color="000000"/>
              <w:bottom w:val="single" w:sz="4" w:space="0" w:color="000000"/>
              <w:right w:val="nil"/>
            </w:tcBorders>
            <w:vAlign w:val="center"/>
            <w:hideMark/>
          </w:tcPr>
          <w:p w:rsidR="005D37B9" w:rsidRDefault="005D37B9">
            <w:pPr>
              <w:snapToGrid w:val="0"/>
              <w:jc w:val="center"/>
              <w:rPr>
                <w:b/>
                <w:sz w:val="28"/>
                <w:szCs w:val="28"/>
              </w:rPr>
            </w:pPr>
            <w:r>
              <w:rPr>
                <w:b/>
                <w:sz w:val="28"/>
                <w:szCs w:val="28"/>
              </w:rPr>
              <w:t>1</w:t>
            </w:r>
          </w:p>
        </w:tc>
        <w:tc>
          <w:tcPr>
            <w:tcW w:w="464" w:type="dxa"/>
            <w:tcBorders>
              <w:top w:val="single" w:sz="4" w:space="0" w:color="000000"/>
              <w:left w:val="single" w:sz="4" w:space="0" w:color="000000"/>
              <w:bottom w:val="single" w:sz="4" w:space="0" w:color="000000"/>
              <w:right w:val="nil"/>
            </w:tcBorders>
            <w:vAlign w:val="center"/>
            <w:hideMark/>
          </w:tcPr>
          <w:p w:rsidR="005D37B9" w:rsidRDefault="005D37B9">
            <w:pPr>
              <w:snapToGrid w:val="0"/>
              <w:jc w:val="center"/>
              <w:rPr>
                <w:b/>
                <w:sz w:val="28"/>
                <w:szCs w:val="28"/>
              </w:rPr>
            </w:pPr>
            <w:r>
              <w:rPr>
                <w:b/>
                <w:sz w:val="28"/>
                <w:szCs w:val="28"/>
              </w:rPr>
              <w:t>-</w:t>
            </w:r>
          </w:p>
        </w:tc>
        <w:tc>
          <w:tcPr>
            <w:tcW w:w="501" w:type="dxa"/>
            <w:tcBorders>
              <w:top w:val="single" w:sz="4" w:space="0" w:color="000000"/>
              <w:left w:val="single" w:sz="4" w:space="0" w:color="000000"/>
              <w:bottom w:val="single" w:sz="4" w:space="0" w:color="000000"/>
              <w:right w:val="nil"/>
            </w:tcBorders>
            <w:vAlign w:val="center"/>
            <w:hideMark/>
          </w:tcPr>
          <w:p w:rsidR="005D37B9" w:rsidRDefault="005D37B9">
            <w:pPr>
              <w:snapToGrid w:val="0"/>
              <w:jc w:val="center"/>
              <w:rPr>
                <w:b/>
                <w:sz w:val="28"/>
                <w:szCs w:val="28"/>
              </w:rPr>
            </w:pPr>
            <w:r>
              <w:rPr>
                <w:b/>
                <w:sz w:val="28"/>
                <w:szCs w:val="28"/>
              </w:rPr>
              <w:t>0</w:t>
            </w:r>
          </w:p>
        </w:tc>
        <w:tc>
          <w:tcPr>
            <w:tcW w:w="8143" w:type="dxa"/>
            <w:gridSpan w:val="3"/>
            <w:tcBorders>
              <w:top w:val="single" w:sz="4" w:space="0" w:color="000000"/>
              <w:left w:val="single" w:sz="4" w:space="0" w:color="000000"/>
              <w:bottom w:val="single" w:sz="4" w:space="0" w:color="000000"/>
              <w:right w:val="single" w:sz="4" w:space="0" w:color="000000"/>
            </w:tcBorders>
            <w:vAlign w:val="center"/>
            <w:hideMark/>
          </w:tcPr>
          <w:p w:rsidR="005D37B9" w:rsidRDefault="005D37B9">
            <w:pPr>
              <w:snapToGrid w:val="0"/>
              <w:rPr>
                <w:sz w:val="28"/>
                <w:szCs w:val="28"/>
              </w:rPr>
            </w:pPr>
            <w:r>
              <w:rPr>
                <w:sz w:val="28"/>
                <w:szCs w:val="28"/>
              </w:rPr>
              <w:t>Направленность элективного курса заявлена в соответствии с целью и планируемыми результатами</w:t>
            </w:r>
          </w:p>
        </w:tc>
      </w:tr>
      <w:tr w:rsidR="005D37B9" w:rsidTr="005D37B9">
        <w:trPr>
          <w:trHeight w:val="414"/>
        </w:trPr>
        <w:tc>
          <w:tcPr>
            <w:tcW w:w="473" w:type="dxa"/>
            <w:tcBorders>
              <w:top w:val="single" w:sz="4" w:space="0" w:color="000000"/>
              <w:left w:val="single" w:sz="4" w:space="0" w:color="000000"/>
              <w:bottom w:val="single" w:sz="4" w:space="0" w:color="000000"/>
              <w:right w:val="nil"/>
            </w:tcBorders>
            <w:vAlign w:val="center"/>
            <w:hideMark/>
          </w:tcPr>
          <w:p w:rsidR="005D37B9" w:rsidRDefault="005D37B9">
            <w:pPr>
              <w:snapToGrid w:val="0"/>
              <w:jc w:val="center"/>
              <w:rPr>
                <w:b/>
                <w:sz w:val="28"/>
                <w:szCs w:val="28"/>
              </w:rPr>
            </w:pPr>
            <w:r>
              <w:rPr>
                <w:b/>
                <w:sz w:val="28"/>
                <w:szCs w:val="28"/>
              </w:rPr>
              <w:t>1</w:t>
            </w:r>
          </w:p>
        </w:tc>
        <w:tc>
          <w:tcPr>
            <w:tcW w:w="464" w:type="dxa"/>
            <w:tcBorders>
              <w:top w:val="single" w:sz="4" w:space="0" w:color="000000"/>
              <w:left w:val="single" w:sz="4" w:space="0" w:color="000000"/>
              <w:bottom w:val="single" w:sz="4" w:space="0" w:color="000000"/>
              <w:right w:val="nil"/>
            </w:tcBorders>
            <w:vAlign w:val="center"/>
            <w:hideMark/>
          </w:tcPr>
          <w:p w:rsidR="005D37B9" w:rsidRDefault="005D37B9">
            <w:pPr>
              <w:snapToGrid w:val="0"/>
              <w:jc w:val="center"/>
              <w:rPr>
                <w:b/>
                <w:sz w:val="28"/>
                <w:szCs w:val="28"/>
              </w:rPr>
            </w:pPr>
            <w:r>
              <w:rPr>
                <w:b/>
                <w:sz w:val="28"/>
                <w:szCs w:val="28"/>
              </w:rPr>
              <w:t>-</w:t>
            </w:r>
          </w:p>
        </w:tc>
        <w:tc>
          <w:tcPr>
            <w:tcW w:w="501" w:type="dxa"/>
            <w:tcBorders>
              <w:top w:val="single" w:sz="4" w:space="0" w:color="000000"/>
              <w:left w:val="single" w:sz="4" w:space="0" w:color="000000"/>
              <w:bottom w:val="single" w:sz="4" w:space="0" w:color="000000"/>
              <w:right w:val="nil"/>
            </w:tcBorders>
            <w:vAlign w:val="center"/>
            <w:hideMark/>
          </w:tcPr>
          <w:p w:rsidR="005D37B9" w:rsidRDefault="005D37B9">
            <w:pPr>
              <w:snapToGrid w:val="0"/>
              <w:jc w:val="center"/>
              <w:rPr>
                <w:b/>
                <w:sz w:val="28"/>
                <w:szCs w:val="28"/>
              </w:rPr>
            </w:pPr>
            <w:r>
              <w:rPr>
                <w:b/>
                <w:sz w:val="28"/>
                <w:szCs w:val="28"/>
              </w:rPr>
              <w:t>0</w:t>
            </w:r>
          </w:p>
        </w:tc>
        <w:tc>
          <w:tcPr>
            <w:tcW w:w="8143" w:type="dxa"/>
            <w:gridSpan w:val="3"/>
            <w:tcBorders>
              <w:top w:val="single" w:sz="4" w:space="0" w:color="000000"/>
              <w:left w:val="single" w:sz="4" w:space="0" w:color="000000"/>
              <w:bottom w:val="single" w:sz="4" w:space="0" w:color="000000"/>
              <w:right w:val="single" w:sz="4" w:space="0" w:color="000000"/>
            </w:tcBorders>
            <w:vAlign w:val="center"/>
            <w:hideMark/>
          </w:tcPr>
          <w:p w:rsidR="005D37B9" w:rsidRDefault="005D37B9">
            <w:pPr>
              <w:snapToGrid w:val="0"/>
              <w:rPr>
                <w:sz w:val="28"/>
                <w:szCs w:val="28"/>
              </w:rPr>
            </w:pPr>
            <w:r>
              <w:rPr>
                <w:sz w:val="28"/>
                <w:szCs w:val="28"/>
              </w:rPr>
              <w:t>Пояснительная записка демонстрирует, как цель курса соотносится с выявленными запросами учащихся (местного сообщества); запросы учащихся проиллюстрированы ссылками на проведенное исследование</w:t>
            </w:r>
          </w:p>
        </w:tc>
      </w:tr>
      <w:tr w:rsidR="005D37B9" w:rsidTr="005D37B9">
        <w:trPr>
          <w:trHeight w:val="414"/>
        </w:trPr>
        <w:tc>
          <w:tcPr>
            <w:tcW w:w="473" w:type="dxa"/>
            <w:tcBorders>
              <w:top w:val="single" w:sz="4" w:space="0" w:color="000000"/>
              <w:left w:val="single" w:sz="4" w:space="0" w:color="000000"/>
              <w:bottom w:val="single" w:sz="4" w:space="0" w:color="000000"/>
              <w:right w:val="nil"/>
            </w:tcBorders>
            <w:vAlign w:val="center"/>
            <w:hideMark/>
          </w:tcPr>
          <w:p w:rsidR="005D37B9" w:rsidRDefault="005D37B9">
            <w:pPr>
              <w:snapToGrid w:val="0"/>
              <w:jc w:val="center"/>
              <w:rPr>
                <w:b/>
                <w:sz w:val="28"/>
                <w:szCs w:val="28"/>
              </w:rPr>
            </w:pPr>
            <w:r>
              <w:rPr>
                <w:b/>
                <w:sz w:val="28"/>
                <w:szCs w:val="28"/>
              </w:rPr>
              <w:t>2</w:t>
            </w:r>
          </w:p>
        </w:tc>
        <w:tc>
          <w:tcPr>
            <w:tcW w:w="464" w:type="dxa"/>
            <w:tcBorders>
              <w:top w:val="single" w:sz="4" w:space="0" w:color="000000"/>
              <w:left w:val="single" w:sz="4" w:space="0" w:color="000000"/>
              <w:bottom w:val="single" w:sz="4" w:space="0" w:color="000000"/>
              <w:right w:val="nil"/>
            </w:tcBorders>
            <w:vAlign w:val="center"/>
            <w:hideMark/>
          </w:tcPr>
          <w:p w:rsidR="005D37B9" w:rsidRDefault="005D37B9">
            <w:pPr>
              <w:snapToGrid w:val="0"/>
              <w:jc w:val="center"/>
              <w:rPr>
                <w:b/>
                <w:sz w:val="28"/>
                <w:szCs w:val="28"/>
              </w:rPr>
            </w:pPr>
            <w:r>
              <w:rPr>
                <w:b/>
                <w:sz w:val="28"/>
                <w:szCs w:val="28"/>
              </w:rPr>
              <w:t>1</w:t>
            </w:r>
          </w:p>
        </w:tc>
        <w:tc>
          <w:tcPr>
            <w:tcW w:w="501" w:type="dxa"/>
            <w:tcBorders>
              <w:top w:val="single" w:sz="4" w:space="0" w:color="000000"/>
              <w:left w:val="single" w:sz="4" w:space="0" w:color="000000"/>
              <w:bottom w:val="single" w:sz="4" w:space="0" w:color="000000"/>
              <w:right w:val="nil"/>
            </w:tcBorders>
            <w:vAlign w:val="center"/>
            <w:hideMark/>
          </w:tcPr>
          <w:p w:rsidR="005D37B9" w:rsidRDefault="005D37B9">
            <w:pPr>
              <w:snapToGrid w:val="0"/>
              <w:jc w:val="center"/>
              <w:rPr>
                <w:b/>
                <w:sz w:val="28"/>
                <w:szCs w:val="28"/>
              </w:rPr>
            </w:pPr>
            <w:r>
              <w:rPr>
                <w:b/>
                <w:sz w:val="28"/>
                <w:szCs w:val="28"/>
              </w:rPr>
              <w:t>0</w:t>
            </w:r>
          </w:p>
        </w:tc>
        <w:tc>
          <w:tcPr>
            <w:tcW w:w="8143" w:type="dxa"/>
            <w:gridSpan w:val="3"/>
            <w:tcBorders>
              <w:top w:val="single" w:sz="4" w:space="0" w:color="000000"/>
              <w:left w:val="single" w:sz="4" w:space="0" w:color="000000"/>
              <w:bottom w:val="single" w:sz="4" w:space="0" w:color="000000"/>
              <w:right w:val="single" w:sz="4" w:space="0" w:color="000000"/>
            </w:tcBorders>
            <w:vAlign w:val="center"/>
            <w:hideMark/>
          </w:tcPr>
          <w:p w:rsidR="005D37B9" w:rsidRDefault="005D37B9">
            <w:pPr>
              <w:snapToGrid w:val="0"/>
              <w:rPr>
                <w:sz w:val="28"/>
                <w:szCs w:val="28"/>
              </w:rPr>
            </w:pPr>
            <w:r>
              <w:rPr>
                <w:sz w:val="28"/>
                <w:szCs w:val="28"/>
              </w:rPr>
              <w:t>Планируемые результаты курса позволяют удовлетворить обозначенные в пояснительной записке запросы учащихся (местного сообщества)</w:t>
            </w:r>
          </w:p>
        </w:tc>
      </w:tr>
      <w:tr w:rsidR="005D37B9" w:rsidTr="005D37B9">
        <w:tc>
          <w:tcPr>
            <w:tcW w:w="6856" w:type="dxa"/>
            <w:gridSpan w:val="4"/>
            <w:vMerge w:val="restart"/>
            <w:tcBorders>
              <w:top w:val="single" w:sz="4" w:space="0" w:color="000000"/>
              <w:left w:val="single" w:sz="4" w:space="0" w:color="000000"/>
              <w:bottom w:val="single" w:sz="4" w:space="0" w:color="000000"/>
              <w:right w:val="nil"/>
            </w:tcBorders>
            <w:vAlign w:val="center"/>
            <w:hideMark/>
          </w:tcPr>
          <w:p w:rsidR="005D37B9" w:rsidRDefault="005D37B9">
            <w:pPr>
              <w:snapToGrid w:val="0"/>
              <w:rPr>
                <w:b/>
                <w:sz w:val="28"/>
                <w:szCs w:val="28"/>
              </w:rPr>
            </w:pPr>
            <w:r>
              <w:rPr>
                <w:b/>
                <w:sz w:val="28"/>
                <w:szCs w:val="28"/>
              </w:rPr>
              <w:t>Способы оценки планируемых образовательных результатов адекватны запланированным результатам</w:t>
            </w:r>
          </w:p>
        </w:tc>
        <w:tc>
          <w:tcPr>
            <w:tcW w:w="1454" w:type="dxa"/>
            <w:tcBorders>
              <w:top w:val="single" w:sz="4" w:space="0" w:color="000000"/>
              <w:left w:val="single" w:sz="4" w:space="0" w:color="000000"/>
              <w:bottom w:val="single" w:sz="4" w:space="0" w:color="000000"/>
              <w:right w:val="nil"/>
            </w:tcBorders>
            <w:vAlign w:val="center"/>
            <w:hideMark/>
          </w:tcPr>
          <w:p w:rsidR="005D37B9" w:rsidRDefault="005D37B9">
            <w:pPr>
              <w:snapToGrid w:val="0"/>
              <w:jc w:val="center"/>
              <w:rPr>
                <w:b/>
                <w:sz w:val="28"/>
                <w:szCs w:val="28"/>
              </w:rPr>
            </w:pPr>
            <w:r>
              <w:rPr>
                <w:b/>
                <w:sz w:val="28"/>
                <w:szCs w:val="28"/>
              </w:rPr>
              <w:t>Да</w:t>
            </w:r>
          </w:p>
        </w:tc>
        <w:tc>
          <w:tcPr>
            <w:tcW w:w="1271" w:type="dxa"/>
            <w:tcBorders>
              <w:top w:val="single" w:sz="4" w:space="0" w:color="000000"/>
              <w:left w:val="single" w:sz="4" w:space="0" w:color="000000"/>
              <w:bottom w:val="single" w:sz="4" w:space="0" w:color="000000"/>
              <w:right w:val="single" w:sz="4" w:space="0" w:color="000000"/>
            </w:tcBorders>
            <w:vAlign w:val="center"/>
            <w:hideMark/>
          </w:tcPr>
          <w:p w:rsidR="005D37B9" w:rsidRDefault="005D37B9">
            <w:pPr>
              <w:snapToGrid w:val="0"/>
              <w:jc w:val="center"/>
              <w:rPr>
                <w:b/>
                <w:sz w:val="28"/>
                <w:szCs w:val="28"/>
              </w:rPr>
            </w:pPr>
            <w:r>
              <w:rPr>
                <w:b/>
                <w:sz w:val="28"/>
                <w:szCs w:val="28"/>
              </w:rPr>
              <w:t>Нет</w:t>
            </w:r>
          </w:p>
        </w:tc>
      </w:tr>
      <w:tr w:rsidR="005D37B9" w:rsidTr="005D37B9">
        <w:tc>
          <w:tcPr>
            <w:tcW w:w="15964" w:type="dxa"/>
            <w:gridSpan w:val="4"/>
            <w:vMerge/>
            <w:tcBorders>
              <w:top w:val="single" w:sz="4" w:space="0" w:color="000000"/>
              <w:left w:val="single" w:sz="4" w:space="0" w:color="000000"/>
              <w:bottom w:val="single" w:sz="4" w:space="0" w:color="000000"/>
              <w:right w:val="nil"/>
            </w:tcBorders>
            <w:vAlign w:val="center"/>
            <w:hideMark/>
          </w:tcPr>
          <w:p w:rsidR="005D37B9" w:rsidRDefault="005D37B9">
            <w:pPr>
              <w:suppressAutoHyphens w:val="0"/>
              <w:rPr>
                <w:b/>
                <w:sz w:val="28"/>
                <w:szCs w:val="28"/>
              </w:rPr>
            </w:pPr>
          </w:p>
        </w:tc>
        <w:tc>
          <w:tcPr>
            <w:tcW w:w="1454" w:type="dxa"/>
            <w:tcBorders>
              <w:top w:val="single" w:sz="4" w:space="0" w:color="000000"/>
              <w:left w:val="single" w:sz="4" w:space="0" w:color="000000"/>
              <w:bottom w:val="single" w:sz="4" w:space="0" w:color="000000"/>
              <w:right w:val="nil"/>
            </w:tcBorders>
            <w:vAlign w:val="center"/>
            <w:hideMark/>
          </w:tcPr>
          <w:p w:rsidR="005D37B9" w:rsidRDefault="005D37B9">
            <w:pPr>
              <w:snapToGrid w:val="0"/>
              <w:jc w:val="center"/>
              <w:rPr>
                <w:sz w:val="28"/>
                <w:szCs w:val="28"/>
              </w:rPr>
            </w:pPr>
            <w:r>
              <w:rPr>
                <w:sz w:val="28"/>
                <w:szCs w:val="28"/>
              </w:rPr>
              <w:t>1-4 балла</w:t>
            </w:r>
          </w:p>
        </w:tc>
        <w:tc>
          <w:tcPr>
            <w:tcW w:w="1271" w:type="dxa"/>
            <w:tcBorders>
              <w:top w:val="single" w:sz="4" w:space="0" w:color="000000"/>
              <w:left w:val="single" w:sz="4" w:space="0" w:color="000000"/>
              <w:bottom w:val="single" w:sz="4" w:space="0" w:color="000000"/>
              <w:right w:val="single" w:sz="4" w:space="0" w:color="000000"/>
            </w:tcBorders>
            <w:vAlign w:val="center"/>
            <w:hideMark/>
          </w:tcPr>
          <w:p w:rsidR="005D37B9" w:rsidRDefault="005D37B9">
            <w:pPr>
              <w:snapToGrid w:val="0"/>
              <w:jc w:val="center"/>
              <w:rPr>
                <w:sz w:val="28"/>
                <w:szCs w:val="28"/>
              </w:rPr>
            </w:pPr>
            <w:r>
              <w:rPr>
                <w:sz w:val="28"/>
                <w:szCs w:val="28"/>
              </w:rPr>
              <w:t>0 баллов</w:t>
            </w:r>
          </w:p>
        </w:tc>
      </w:tr>
      <w:tr w:rsidR="005D37B9" w:rsidTr="005D37B9">
        <w:tc>
          <w:tcPr>
            <w:tcW w:w="15964" w:type="dxa"/>
            <w:gridSpan w:val="4"/>
            <w:vMerge/>
            <w:tcBorders>
              <w:top w:val="single" w:sz="4" w:space="0" w:color="000000"/>
              <w:left w:val="single" w:sz="4" w:space="0" w:color="000000"/>
              <w:bottom w:val="single" w:sz="4" w:space="0" w:color="000000"/>
              <w:right w:val="nil"/>
            </w:tcBorders>
            <w:vAlign w:val="center"/>
            <w:hideMark/>
          </w:tcPr>
          <w:p w:rsidR="005D37B9" w:rsidRDefault="005D37B9">
            <w:pPr>
              <w:suppressAutoHyphens w:val="0"/>
              <w:rPr>
                <w:b/>
                <w:sz w:val="28"/>
                <w:szCs w:val="28"/>
              </w:rPr>
            </w:pPr>
          </w:p>
        </w:tc>
        <w:tc>
          <w:tcPr>
            <w:tcW w:w="1454" w:type="dxa"/>
            <w:tcBorders>
              <w:top w:val="single" w:sz="4" w:space="0" w:color="000000"/>
              <w:left w:val="single" w:sz="4" w:space="0" w:color="000000"/>
              <w:bottom w:val="single" w:sz="4" w:space="0" w:color="000000"/>
              <w:right w:val="nil"/>
            </w:tcBorders>
            <w:vAlign w:val="center"/>
          </w:tcPr>
          <w:p w:rsidR="005D37B9" w:rsidRDefault="005D37B9">
            <w:pPr>
              <w:snapToGrid w:val="0"/>
              <w:jc w:val="center"/>
              <w:rPr>
                <w:sz w:val="28"/>
                <w:szCs w:val="28"/>
              </w:rPr>
            </w:pPr>
          </w:p>
        </w:tc>
        <w:tc>
          <w:tcPr>
            <w:tcW w:w="1271" w:type="dxa"/>
            <w:tcBorders>
              <w:top w:val="single" w:sz="4" w:space="0" w:color="000000"/>
              <w:left w:val="single" w:sz="4" w:space="0" w:color="000000"/>
              <w:bottom w:val="single" w:sz="4" w:space="0" w:color="000000"/>
              <w:right w:val="single" w:sz="4" w:space="0" w:color="000000"/>
            </w:tcBorders>
            <w:vAlign w:val="center"/>
          </w:tcPr>
          <w:p w:rsidR="005D37B9" w:rsidRDefault="005D37B9">
            <w:pPr>
              <w:snapToGrid w:val="0"/>
              <w:jc w:val="center"/>
              <w:rPr>
                <w:sz w:val="28"/>
                <w:szCs w:val="28"/>
              </w:rPr>
            </w:pPr>
          </w:p>
        </w:tc>
      </w:tr>
      <w:tr w:rsidR="005D37B9" w:rsidTr="005D37B9">
        <w:trPr>
          <w:trHeight w:val="414"/>
        </w:trPr>
        <w:tc>
          <w:tcPr>
            <w:tcW w:w="473" w:type="dxa"/>
            <w:tcBorders>
              <w:top w:val="single" w:sz="4" w:space="0" w:color="000000"/>
              <w:left w:val="single" w:sz="4" w:space="0" w:color="000000"/>
              <w:bottom w:val="single" w:sz="4" w:space="0" w:color="000000"/>
              <w:right w:val="nil"/>
            </w:tcBorders>
            <w:vAlign w:val="center"/>
            <w:hideMark/>
          </w:tcPr>
          <w:p w:rsidR="005D37B9" w:rsidRDefault="005D37B9">
            <w:pPr>
              <w:snapToGrid w:val="0"/>
              <w:jc w:val="center"/>
              <w:rPr>
                <w:b/>
                <w:sz w:val="28"/>
                <w:szCs w:val="28"/>
              </w:rPr>
            </w:pPr>
            <w:r>
              <w:rPr>
                <w:b/>
                <w:sz w:val="28"/>
                <w:szCs w:val="28"/>
              </w:rPr>
              <w:t>2</w:t>
            </w:r>
          </w:p>
        </w:tc>
        <w:tc>
          <w:tcPr>
            <w:tcW w:w="464" w:type="dxa"/>
            <w:tcBorders>
              <w:top w:val="single" w:sz="4" w:space="0" w:color="000000"/>
              <w:left w:val="single" w:sz="4" w:space="0" w:color="000000"/>
              <w:bottom w:val="single" w:sz="4" w:space="0" w:color="000000"/>
              <w:right w:val="nil"/>
            </w:tcBorders>
            <w:vAlign w:val="center"/>
            <w:hideMark/>
          </w:tcPr>
          <w:p w:rsidR="005D37B9" w:rsidRDefault="005D37B9">
            <w:pPr>
              <w:snapToGrid w:val="0"/>
              <w:jc w:val="center"/>
              <w:rPr>
                <w:b/>
                <w:sz w:val="28"/>
                <w:szCs w:val="28"/>
              </w:rPr>
            </w:pPr>
            <w:r>
              <w:rPr>
                <w:b/>
                <w:sz w:val="28"/>
                <w:szCs w:val="28"/>
              </w:rPr>
              <w:t>1</w:t>
            </w:r>
          </w:p>
        </w:tc>
        <w:tc>
          <w:tcPr>
            <w:tcW w:w="501" w:type="dxa"/>
            <w:tcBorders>
              <w:top w:val="single" w:sz="4" w:space="0" w:color="000000"/>
              <w:left w:val="single" w:sz="4" w:space="0" w:color="000000"/>
              <w:bottom w:val="single" w:sz="4" w:space="0" w:color="000000"/>
              <w:right w:val="nil"/>
            </w:tcBorders>
            <w:vAlign w:val="center"/>
            <w:hideMark/>
          </w:tcPr>
          <w:p w:rsidR="005D37B9" w:rsidRDefault="005D37B9">
            <w:pPr>
              <w:snapToGrid w:val="0"/>
              <w:jc w:val="center"/>
              <w:rPr>
                <w:b/>
                <w:sz w:val="28"/>
                <w:szCs w:val="28"/>
              </w:rPr>
            </w:pPr>
            <w:r>
              <w:rPr>
                <w:b/>
                <w:sz w:val="28"/>
                <w:szCs w:val="28"/>
              </w:rPr>
              <w:t>0</w:t>
            </w:r>
          </w:p>
        </w:tc>
        <w:tc>
          <w:tcPr>
            <w:tcW w:w="8143" w:type="dxa"/>
            <w:gridSpan w:val="3"/>
            <w:tcBorders>
              <w:top w:val="single" w:sz="4" w:space="0" w:color="000000"/>
              <w:left w:val="single" w:sz="4" w:space="0" w:color="000000"/>
              <w:bottom w:val="single" w:sz="4" w:space="0" w:color="000000"/>
              <w:right w:val="single" w:sz="4" w:space="0" w:color="000000"/>
            </w:tcBorders>
            <w:vAlign w:val="center"/>
            <w:hideMark/>
          </w:tcPr>
          <w:p w:rsidR="005D37B9" w:rsidRDefault="005D37B9">
            <w:pPr>
              <w:snapToGrid w:val="0"/>
              <w:rPr>
                <w:sz w:val="28"/>
                <w:szCs w:val="28"/>
              </w:rPr>
            </w:pPr>
            <w:r>
              <w:rPr>
                <w:sz w:val="28"/>
                <w:szCs w:val="28"/>
              </w:rPr>
              <w:t>Критерии и процедуры оценивания соответствуют планируемым образовательным результатам</w:t>
            </w:r>
          </w:p>
          <w:p w:rsidR="005D37B9" w:rsidRDefault="005D37B9">
            <w:pPr>
              <w:rPr>
                <w:sz w:val="28"/>
                <w:szCs w:val="28"/>
              </w:rPr>
            </w:pPr>
            <w:r>
              <w:rPr>
                <w:sz w:val="28"/>
                <w:szCs w:val="28"/>
              </w:rPr>
              <w:t>В пояснительной записке приведено принципиальное описание инструмента проверки</w:t>
            </w:r>
          </w:p>
        </w:tc>
      </w:tr>
      <w:tr w:rsidR="005D37B9" w:rsidTr="005D37B9">
        <w:trPr>
          <w:trHeight w:val="414"/>
        </w:trPr>
        <w:tc>
          <w:tcPr>
            <w:tcW w:w="473" w:type="dxa"/>
            <w:tcBorders>
              <w:top w:val="single" w:sz="4" w:space="0" w:color="000000"/>
              <w:left w:val="single" w:sz="4" w:space="0" w:color="000000"/>
              <w:bottom w:val="single" w:sz="4" w:space="0" w:color="000000"/>
              <w:right w:val="nil"/>
            </w:tcBorders>
            <w:vAlign w:val="center"/>
            <w:hideMark/>
          </w:tcPr>
          <w:p w:rsidR="005D37B9" w:rsidRDefault="005D37B9">
            <w:pPr>
              <w:snapToGrid w:val="0"/>
              <w:jc w:val="center"/>
              <w:rPr>
                <w:b/>
                <w:sz w:val="28"/>
                <w:szCs w:val="28"/>
              </w:rPr>
            </w:pPr>
            <w:r>
              <w:rPr>
                <w:b/>
                <w:sz w:val="28"/>
                <w:szCs w:val="28"/>
              </w:rPr>
              <w:t>2</w:t>
            </w:r>
          </w:p>
        </w:tc>
        <w:tc>
          <w:tcPr>
            <w:tcW w:w="464" w:type="dxa"/>
            <w:tcBorders>
              <w:top w:val="single" w:sz="4" w:space="0" w:color="000000"/>
              <w:left w:val="single" w:sz="4" w:space="0" w:color="000000"/>
              <w:bottom w:val="single" w:sz="4" w:space="0" w:color="000000"/>
              <w:right w:val="nil"/>
            </w:tcBorders>
            <w:vAlign w:val="center"/>
            <w:hideMark/>
          </w:tcPr>
          <w:p w:rsidR="005D37B9" w:rsidRDefault="005D37B9">
            <w:pPr>
              <w:snapToGrid w:val="0"/>
              <w:jc w:val="center"/>
              <w:rPr>
                <w:b/>
                <w:sz w:val="28"/>
                <w:szCs w:val="28"/>
              </w:rPr>
            </w:pPr>
            <w:r>
              <w:rPr>
                <w:b/>
                <w:sz w:val="28"/>
                <w:szCs w:val="28"/>
              </w:rPr>
              <w:t>1</w:t>
            </w:r>
          </w:p>
        </w:tc>
        <w:tc>
          <w:tcPr>
            <w:tcW w:w="501" w:type="dxa"/>
            <w:tcBorders>
              <w:top w:val="single" w:sz="4" w:space="0" w:color="000000"/>
              <w:left w:val="single" w:sz="4" w:space="0" w:color="000000"/>
              <w:bottom w:val="single" w:sz="4" w:space="0" w:color="000000"/>
              <w:right w:val="nil"/>
            </w:tcBorders>
            <w:vAlign w:val="center"/>
            <w:hideMark/>
          </w:tcPr>
          <w:p w:rsidR="005D37B9" w:rsidRDefault="005D37B9">
            <w:pPr>
              <w:snapToGrid w:val="0"/>
              <w:jc w:val="center"/>
              <w:rPr>
                <w:b/>
                <w:sz w:val="28"/>
                <w:szCs w:val="28"/>
              </w:rPr>
            </w:pPr>
            <w:r>
              <w:rPr>
                <w:b/>
                <w:sz w:val="28"/>
                <w:szCs w:val="28"/>
              </w:rPr>
              <w:t>0</w:t>
            </w:r>
          </w:p>
        </w:tc>
        <w:tc>
          <w:tcPr>
            <w:tcW w:w="8143" w:type="dxa"/>
            <w:gridSpan w:val="3"/>
            <w:tcBorders>
              <w:top w:val="single" w:sz="4" w:space="0" w:color="000000"/>
              <w:left w:val="single" w:sz="4" w:space="0" w:color="000000"/>
              <w:bottom w:val="single" w:sz="4" w:space="0" w:color="000000"/>
              <w:right w:val="single" w:sz="4" w:space="0" w:color="000000"/>
            </w:tcBorders>
            <w:vAlign w:val="center"/>
            <w:hideMark/>
          </w:tcPr>
          <w:p w:rsidR="005D37B9" w:rsidRDefault="005D37B9">
            <w:pPr>
              <w:snapToGrid w:val="0"/>
              <w:rPr>
                <w:sz w:val="28"/>
                <w:szCs w:val="28"/>
              </w:rPr>
            </w:pPr>
            <w:proofErr w:type="spellStart"/>
            <w:r>
              <w:rPr>
                <w:sz w:val="28"/>
                <w:szCs w:val="28"/>
              </w:rPr>
              <w:t>КИМы</w:t>
            </w:r>
            <w:proofErr w:type="spellEnd"/>
            <w:r>
              <w:rPr>
                <w:sz w:val="28"/>
                <w:szCs w:val="28"/>
              </w:rPr>
              <w:t xml:space="preserve"> соответствуют виду образовательного результата и позволяют  провести его оценку заявленным способом</w:t>
            </w:r>
          </w:p>
        </w:tc>
      </w:tr>
      <w:tr w:rsidR="005D37B9" w:rsidTr="005D37B9">
        <w:tc>
          <w:tcPr>
            <w:tcW w:w="6856" w:type="dxa"/>
            <w:gridSpan w:val="4"/>
            <w:vMerge w:val="restart"/>
            <w:tcBorders>
              <w:top w:val="single" w:sz="4" w:space="0" w:color="000000"/>
              <w:left w:val="single" w:sz="4" w:space="0" w:color="000000"/>
              <w:bottom w:val="single" w:sz="4" w:space="0" w:color="000000"/>
              <w:right w:val="nil"/>
            </w:tcBorders>
            <w:vAlign w:val="center"/>
            <w:hideMark/>
          </w:tcPr>
          <w:p w:rsidR="005D37B9" w:rsidRDefault="005D37B9">
            <w:pPr>
              <w:snapToGrid w:val="0"/>
              <w:rPr>
                <w:b/>
                <w:sz w:val="28"/>
                <w:szCs w:val="28"/>
              </w:rPr>
            </w:pPr>
            <w:r>
              <w:rPr>
                <w:b/>
                <w:sz w:val="28"/>
                <w:szCs w:val="28"/>
              </w:rPr>
              <w:t>Содержание программы позволяет достичь планируемых образовательных результатов</w:t>
            </w:r>
          </w:p>
        </w:tc>
        <w:tc>
          <w:tcPr>
            <w:tcW w:w="1454" w:type="dxa"/>
            <w:tcBorders>
              <w:top w:val="single" w:sz="4" w:space="0" w:color="000000"/>
              <w:left w:val="single" w:sz="4" w:space="0" w:color="000000"/>
              <w:bottom w:val="single" w:sz="4" w:space="0" w:color="000000"/>
              <w:right w:val="nil"/>
            </w:tcBorders>
            <w:vAlign w:val="center"/>
            <w:hideMark/>
          </w:tcPr>
          <w:p w:rsidR="005D37B9" w:rsidRDefault="005D37B9">
            <w:pPr>
              <w:snapToGrid w:val="0"/>
              <w:jc w:val="center"/>
              <w:rPr>
                <w:b/>
                <w:sz w:val="28"/>
                <w:szCs w:val="28"/>
              </w:rPr>
            </w:pPr>
            <w:r>
              <w:rPr>
                <w:b/>
                <w:sz w:val="28"/>
                <w:szCs w:val="28"/>
              </w:rPr>
              <w:t>Да</w:t>
            </w:r>
          </w:p>
        </w:tc>
        <w:tc>
          <w:tcPr>
            <w:tcW w:w="1271" w:type="dxa"/>
            <w:tcBorders>
              <w:top w:val="single" w:sz="4" w:space="0" w:color="000000"/>
              <w:left w:val="single" w:sz="4" w:space="0" w:color="000000"/>
              <w:bottom w:val="single" w:sz="4" w:space="0" w:color="000000"/>
              <w:right w:val="single" w:sz="4" w:space="0" w:color="000000"/>
            </w:tcBorders>
            <w:vAlign w:val="center"/>
            <w:hideMark/>
          </w:tcPr>
          <w:p w:rsidR="005D37B9" w:rsidRDefault="005D37B9">
            <w:pPr>
              <w:snapToGrid w:val="0"/>
              <w:jc w:val="center"/>
              <w:rPr>
                <w:b/>
                <w:sz w:val="28"/>
                <w:szCs w:val="28"/>
              </w:rPr>
            </w:pPr>
            <w:r>
              <w:rPr>
                <w:b/>
                <w:sz w:val="28"/>
                <w:szCs w:val="28"/>
              </w:rPr>
              <w:t>Нет</w:t>
            </w:r>
          </w:p>
        </w:tc>
      </w:tr>
      <w:tr w:rsidR="005D37B9" w:rsidTr="005D37B9">
        <w:tc>
          <w:tcPr>
            <w:tcW w:w="15964" w:type="dxa"/>
            <w:gridSpan w:val="4"/>
            <w:vMerge/>
            <w:tcBorders>
              <w:top w:val="single" w:sz="4" w:space="0" w:color="000000"/>
              <w:left w:val="single" w:sz="4" w:space="0" w:color="000000"/>
              <w:bottom w:val="single" w:sz="4" w:space="0" w:color="000000"/>
              <w:right w:val="nil"/>
            </w:tcBorders>
            <w:vAlign w:val="center"/>
            <w:hideMark/>
          </w:tcPr>
          <w:p w:rsidR="005D37B9" w:rsidRDefault="005D37B9">
            <w:pPr>
              <w:suppressAutoHyphens w:val="0"/>
              <w:rPr>
                <w:b/>
                <w:sz w:val="28"/>
                <w:szCs w:val="28"/>
              </w:rPr>
            </w:pPr>
          </w:p>
        </w:tc>
        <w:tc>
          <w:tcPr>
            <w:tcW w:w="1454" w:type="dxa"/>
            <w:tcBorders>
              <w:top w:val="single" w:sz="4" w:space="0" w:color="000000"/>
              <w:left w:val="single" w:sz="4" w:space="0" w:color="000000"/>
              <w:bottom w:val="single" w:sz="4" w:space="0" w:color="000000"/>
              <w:right w:val="nil"/>
            </w:tcBorders>
            <w:vAlign w:val="center"/>
            <w:hideMark/>
          </w:tcPr>
          <w:p w:rsidR="005D37B9" w:rsidRDefault="005D37B9">
            <w:pPr>
              <w:snapToGrid w:val="0"/>
              <w:jc w:val="center"/>
              <w:rPr>
                <w:sz w:val="28"/>
                <w:szCs w:val="28"/>
              </w:rPr>
            </w:pPr>
            <w:r>
              <w:rPr>
                <w:sz w:val="28"/>
                <w:szCs w:val="28"/>
              </w:rPr>
              <w:t>3-8 баллов</w:t>
            </w:r>
          </w:p>
        </w:tc>
        <w:tc>
          <w:tcPr>
            <w:tcW w:w="1271" w:type="dxa"/>
            <w:tcBorders>
              <w:top w:val="single" w:sz="4" w:space="0" w:color="000000"/>
              <w:left w:val="single" w:sz="4" w:space="0" w:color="000000"/>
              <w:bottom w:val="single" w:sz="4" w:space="0" w:color="000000"/>
              <w:right w:val="single" w:sz="4" w:space="0" w:color="000000"/>
            </w:tcBorders>
            <w:vAlign w:val="center"/>
            <w:hideMark/>
          </w:tcPr>
          <w:p w:rsidR="005D37B9" w:rsidRDefault="005D37B9">
            <w:pPr>
              <w:snapToGrid w:val="0"/>
              <w:jc w:val="center"/>
              <w:rPr>
                <w:sz w:val="28"/>
                <w:szCs w:val="28"/>
              </w:rPr>
            </w:pPr>
            <w:r>
              <w:rPr>
                <w:sz w:val="28"/>
                <w:szCs w:val="28"/>
              </w:rPr>
              <w:t>0-2 балла</w:t>
            </w:r>
          </w:p>
        </w:tc>
      </w:tr>
      <w:tr w:rsidR="005D37B9" w:rsidTr="005D37B9">
        <w:tc>
          <w:tcPr>
            <w:tcW w:w="15964" w:type="dxa"/>
            <w:gridSpan w:val="4"/>
            <w:vMerge/>
            <w:tcBorders>
              <w:top w:val="single" w:sz="4" w:space="0" w:color="000000"/>
              <w:left w:val="single" w:sz="4" w:space="0" w:color="000000"/>
              <w:bottom w:val="single" w:sz="4" w:space="0" w:color="000000"/>
              <w:right w:val="nil"/>
            </w:tcBorders>
            <w:vAlign w:val="center"/>
            <w:hideMark/>
          </w:tcPr>
          <w:p w:rsidR="005D37B9" w:rsidRDefault="005D37B9">
            <w:pPr>
              <w:suppressAutoHyphens w:val="0"/>
              <w:rPr>
                <w:b/>
                <w:sz w:val="28"/>
                <w:szCs w:val="28"/>
              </w:rPr>
            </w:pPr>
          </w:p>
        </w:tc>
        <w:tc>
          <w:tcPr>
            <w:tcW w:w="1454" w:type="dxa"/>
            <w:tcBorders>
              <w:top w:val="single" w:sz="4" w:space="0" w:color="000000"/>
              <w:left w:val="single" w:sz="4" w:space="0" w:color="000000"/>
              <w:bottom w:val="single" w:sz="4" w:space="0" w:color="000000"/>
              <w:right w:val="nil"/>
            </w:tcBorders>
            <w:vAlign w:val="center"/>
          </w:tcPr>
          <w:p w:rsidR="005D37B9" w:rsidRDefault="005D37B9">
            <w:pPr>
              <w:snapToGrid w:val="0"/>
              <w:jc w:val="center"/>
              <w:rPr>
                <w:sz w:val="28"/>
                <w:szCs w:val="28"/>
              </w:rPr>
            </w:pPr>
          </w:p>
        </w:tc>
        <w:tc>
          <w:tcPr>
            <w:tcW w:w="1271" w:type="dxa"/>
            <w:tcBorders>
              <w:top w:val="single" w:sz="4" w:space="0" w:color="000000"/>
              <w:left w:val="single" w:sz="4" w:space="0" w:color="000000"/>
              <w:bottom w:val="single" w:sz="4" w:space="0" w:color="000000"/>
              <w:right w:val="single" w:sz="4" w:space="0" w:color="000000"/>
            </w:tcBorders>
            <w:vAlign w:val="center"/>
          </w:tcPr>
          <w:p w:rsidR="005D37B9" w:rsidRDefault="005D37B9">
            <w:pPr>
              <w:snapToGrid w:val="0"/>
              <w:jc w:val="center"/>
              <w:rPr>
                <w:sz w:val="28"/>
                <w:szCs w:val="28"/>
              </w:rPr>
            </w:pPr>
          </w:p>
        </w:tc>
      </w:tr>
      <w:tr w:rsidR="005D37B9" w:rsidTr="005D37B9">
        <w:trPr>
          <w:trHeight w:val="414"/>
        </w:trPr>
        <w:tc>
          <w:tcPr>
            <w:tcW w:w="473" w:type="dxa"/>
            <w:tcBorders>
              <w:top w:val="single" w:sz="4" w:space="0" w:color="000000"/>
              <w:left w:val="single" w:sz="4" w:space="0" w:color="000000"/>
              <w:bottom w:val="single" w:sz="4" w:space="0" w:color="000000"/>
              <w:right w:val="nil"/>
            </w:tcBorders>
            <w:vAlign w:val="center"/>
            <w:hideMark/>
          </w:tcPr>
          <w:p w:rsidR="005D37B9" w:rsidRDefault="005D37B9">
            <w:pPr>
              <w:snapToGrid w:val="0"/>
              <w:jc w:val="center"/>
              <w:rPr>
                <w:b/>
                <w:sz w:val="28"/>
                <w:szCs w:val="28"/>
              </w:rPr>
            </w:pPr>
            <w:r>
              <w:rPr>
                <w:b/>
                <w:sz w:val="28"/>
                <w:szCs w:val="28"/>
              </w:rPr>
              <w:t>1</w:t>
            </w:r>
          </w:p>
        </w:tc>
        <w:tc>
          <w:tcPr>
            <w:tcW w:w="464" w:type="dxa"/>
            <w:tcBorders>
              <w:top w:val="single" w:sz="4" w:space="0" w:color="000000"/>
              <w:left w:val="single" w:sz="4" w:space="0" w:color="000000"/>
              <w:bottom w:val="single" w:sz="4" w:space="0" w:color="000000"/>
              <w:right w:val="nil"/>
            </w:tcBorders>
            <w:vAlign w:val="center"/>
            <w:hideMark/>
          </w:tcPr>
          <w:p w:rsidR="005D37B9" w:rsidRDefault="005D37B9">
            <w:pPr>
              <w:snapToGrid w:val="0"/>
              <w:jc w:val="center"/>
              <w:rPr>
                <w:b/>
                <w:sz w:val="28"/>
                <w:szCs w:val="28"/>
              </w:rPr>
            </w:pPr>
            <w:r>
              <w:rPr>
                <w:b/>
                <w:sz w:val="28"/>
                <w:szCs w:val="28"/>
              </w:rPr>
              <w:t>-</w:t>
            </w:r>
          </w:p>
        </w:tc>
        <w:tc>
          <w:tcPr>
            <w:tcW w:w="501" w:type="dxa"/>
            <w:tcBorders>
              <w:top w:val="single" w:sz="4" w:space="0" w:color="000000"/>
              <w:left w:val="single" w:sz="4" w:space="0" w:color="000000"/>
              <w:bottom w:val="single" w:sz="4" w:space="0" w:color="000000"/>
              <w:right w:val="nil"/>
            </w:tcBorders>
            <w:vAlign w:val="center"/>
            <w:hideMark/>
          </w:tcPr>
          <w:p w:rsidR="005D37B9" w:rsidRDefault="005D37B9">
            <w:pPr>
              <w:snapToGrid w:val="0"/>
              <w:jc w:val="center"/>
              <w:rPr>
                <w:b/>
                <w:sz w:val="28"/>
                <w:szCs w:val="28"/>
              </w:rPr>
            </w:pPr>
            <w:r>
              <w:rPr>
                <w:b/>
                <w:sz w:val="28"/>
                <w:szCs w:val="28"/>
              </w:rPr>
              <w:t>0</w:t>
            </w:r>
          </w:p>
        </w:tc>
        <w:tc>
          <w:tcPr>
            <w:tcW w:w="8143" w:type="dxa"/>
            <w:gridSpan w:val="3"/>
            <w:tcBorders>
              <w:top w:val="single" w:sz="4" w:space="0" w:color="000000"/>
              <w:left w:val="single" w:sz="4" w:space="0" w:color="000000"/>
              <w:bottom w:val="single" w:sz="4" w:space="0" w:color="000000"/>
              <w:right w:val="single" w:sz="4" w:space="0" w:color="000000"/>
            </w:tcBorders>
            <w:vAlign w:val="center"/>
            <w:hideMark/>
          </w:tcPr>
          <w:p w:rsidR="005D37B9" w:rsidRDefault="005D37B9">
            <w:pPr>
              <w:snapToGrid w:val="0"/>
              <w:rPr>
                <w:sz w:val="28"/>
                <w:szCs w:val="28"/>
              </w:rPr>
            </w:pPr>
            <w:r>
              <w:rPr>
                <w:sz w:val="28"/>
                <w:szCs w:val="28"/>
              </w:rPr>
              <w:t>В пояснительной записке приведено обоснование того, что включенные в содержание программы информация и способы деятельности обеспечат достижение планируемых образовательных результатов</w:t>
            </w:r>
          </w:p>
        </w:tc>
      </w:tr>
      <w:tr w:rsidR="005D37B9" w:rsidTr="005D37B9">
        <w:trPr>
          <w:trHeight w:val="414"/>
        </w:trPr>
        <w:tc>
          <w:tcPr>
            <w:tcW w:w="473" w:type="dxa"/>
            <w:tcBorders>
              <w:top w:val="single" w:sz="4" w:space="0" w:color="000000"/>
              <w:left w:val="single" w:sz="4" w:space="0" w:color="000000"/>
              <w:bottom w:val="single" w:sz="4" w:space="0" w:color="000000"/>
              <w:right w:val="nil"/>
            </w:tcBorders>
            <w:vAlign w:val="center"/>
            <w:hideMark/>
          </w:tcPr>
          <w:p w:rsidR="005D37B9" w:rsidRDefault="005D37B9">
            <w:pPr>
              <w:snapToGrid w:val="0"/>
              <w:jc w:val="center"/>
              <w:rPr>
                <w:b/>
                <w:sz w:val="28"/>
                <w:szCs w:val="28"/>
              </w:rPr>
            </w:pPr>
            <w:r>
              <w:rPr>
                <w:b/>
                <w:sz w:val="28"/>
                <w:szCs w:val="28"/>
              </w:rPr>
              <w:lastRenderedPageBreak/>
              <w:t>1</w:t>
            </w:r>
          </w:p>
        </w:tc>
        <w:tc>
          <w:tcPr>
            <w:tcW w:w="464" w:type="dxa"/>
            <w:tcBorders>
              <w:top w:val="single" w:sz="4" w:space="0" w:color="000000"/>
              <w:left w:val="single" w:sz="4" w:space="0" w:color="000000"/>
              <w:bottom w:val="single" w:sz="4" w:space="0" w:color="000000"/>
              <w:right w:val="nil"/>
            </w:tcBorders>
            <w:vAlign w:val="center"/>
            <w:hideMark/>
          </w:tcPr>
          <w:p w:rsidR="005D37B9" w:rsidRDefault="005D37B9">
            <w:pPr>
              <w:snapToGrid w:val="0"/>
              <w:jc w:val="center"/>
              <w:rPr>
                <w:b/>
                <w:sz w:val="28"/>
                <w:szCs w:val="28"/>
              </w:rPr>
            </w:pPr>
            <w:r>
              <w:rPr>
                <w:b/>
                <w:sz w:val="28"/>
                <w:szCs w:val="28"/>
              </w:rPr>
              <w:t>-</w:t>
            </w:r>
          </w:p>
        </w:tc>
        <w:tc>
          <w:tcPr>
            <w:tcW w:w="501" w:type="dxa"/>
            <w:tcBorders>
              <w:top w:val="single" w:sz="4" w:space="0" w:color="000000"/>
              <w:left w:val="single" w:sz="4" w:space="0" w:color="000000"/>
              <w:bottom w:val="single" w:sz="4" w:space="0" w:color="000000"/>
              <w:right w:val="nil"/>
            </w:tcBorders>
            <w:vAlign w:val="center"/>
            <w:hideMark/>
          </w:tcPr>
          <w:p w:rsidR="005D37B9" w:rsidRDefault="005D37B9">
            <w:pPr>
              <w:snapToGrid w:val="0"/>
              <w:jc w:val="center"/>
              <w:rPr>
                <w:b/>
                <w:sz w:val="28"/>
                <w:szCs w:val="28"/>
              </w:rPr>
            </w:pPr>
            <w:r>
              <w:rPr>
                <w:b/>
                <w:sz w:val="28"/>
                <w:szCs w:val="28"/>
              </w:rPr>
              <w:t>0</w:t>
            </w:r>
          </w:p>
        </w:tc>
        <w:tc>
          <w:tcPr>
            <w:tcW w:w="8143" w:type="dxa"/>
            <w:gridSpan w:val="3"/>
            <w:tcBorders>
              <w:top w:val="single" w:sz="4" w:space="0" w:color="000000"/>
              <w:left w:val="single" w:sz="4" w:space="0" w:color="000000"/>
              <w:bottom w:val="single" w:sz="4" w:space="0" w:color="000000"/>
              <w:right w:val="single" w:sz="4" w:space="0" w:color="000000"/>
            </w:tcBorders>
            <w:vAlign w:val="center"/>
            <w:hideMark/>
          </w:tcPr>
          <w:p w:rsidR="005D37B9" w:rsidRDefault="005D37B9">
            <w:pPr>
              <w:snapToGrid w:val="0"/>
              <w:rPr>
                <w:sz w:val="28"/>
                <w:szCs w:val="28"/>
              </w:rPr>
            </w:pPr>
            <w:r>
              <w:rPr>
                <w:sz w:val="28"/>
                <w:szCs w:val="28"/>
              </w:rPr>
              <w:t xml:space="preserve">Описание содержания обучения представляет собой  перечень единиц содержания, подлежащих освоению, и описание деятельности учащихся в реальных или модельных условиях </w:t>
            </w:r>
          </w:p>
        </w:tc>
      </w:tr>
      <w:tr w:rsidR="005D37B9" w:rsidTr="005D37B9">
        <w:trPr>
          <w:trHeight w:val="414"/>
        </w:trPr>
        <w:tc>
          <w:tcPr>
            <w:tcW w:w="473" w:type="dxa"/>
            <w:tcBorders>
              <w:top w:val="single" w:sz="4" w:space="0" w:color="000000"/>
              <w:left w:val="single" w:sz="4" w:space="0" w:color="000000"/>
              <w:bottom w:val="single" w:sz="4" w:space="0" w:color="000000"/>
              <w:right w:val="nil"/>
            </w:tcBorders>
            <w:vAlign w:val="center"/>
            <w:hideMark/>
          </w:tcPr>
          <w:p w:rsidR="005D37B9" w:rsidRDefault="005D37B9">
            <w:pPr>
              <w:snapToGrid w:val="0"/>
              <w:jc w:val="center"/>
              <w:rPr>
                <w:b/>
                <w:sz w:val="28"/>
                <w:szCs w:val="28"/>
              </w:rPr>
            </w:pPr>
            <w:r>
              <w:rPr>
                <w:b/>
                <w:sz w:val="28"/>
                <w:szCs w:val="28"/>
              </w:rPr>
              <w:t>3</w:t>
            </w:r>
          </w:p>
        </w:tc>
        <w:tc>
          <w:tcPr>
            <w:tcW w:w="464" w:type="dxa"/>
            <w:tcBorders>
              <w:top w:val="single" w:sz="4" w:space="0" w:color="000000"/>
              <w:left w:val="single" w:sz="4" w:space="0" w:color="000000"/>
              <w:bottom w:val="single" w:sz="4" w:space="0" w:color="000000"/>
              <w:right w:val="nil"/>
            </w:tcBorders>
            <w:vAlign w:val="center"/>
            <w:hideMark/>
          </w:tcPr>
          <w:p w:rsidR="005D37B9" w:rsidRDefault="005D37B9">
            <w:pPr>
              <w:snapToGrid w:val="0"/>
              <w:jc w:val="center"/>
              <w:rPr>
                <w:b/>
                <w:sz w:val="28"/>
                <w:szCs w:val="28"/>
              </w:rPr>
            </w:pPr>
            <w:r>
              <w:rPr>
                <w:b/>
                <w:sz w:val="28"/>
                <w:szCs w:val="28"/>
              </w:rPr>
              <w:t>1</w:t>
            </w:r>
          </w:p>
        </w:tc>
        <w:tc>
          <w:tcPr>
            <w:tcW w:w="501" w:type="dxa"/>
            <w:tcBorders>
              <w:top w:val="single" w:sz="4" w:space="0" w:color="000000"/>
              <w:left w:val="single" w:sz="4" w:space="0" w:color="000000"/>
              <w:bottom w:val="single" w:sz="4" w:space="0" w:color="000000"/>
              <w:right w:val="nil"/>
            </w:tcBorders>
            <w:vAlign w:val="center"/>
            <w:hideMark/>
          </w:tcPr>
          <w:p w:rsidR="005D37B9" w:rsidRDefault="005D37B9">
            <w:pPr>
              <w:snapToGrid w:val="0"/>
              <w:jc w:val="center"/>
              <w:rPr>
                <w:b/>
                <w:sz w:val="28"/>
                <w:szCs w:val="28"/>
              </w:rPr>
            </w:pPr>
            <w:r>
              <w:rPr>
                <w:b/>
                <w:sz w:val="28"/>
                <w:szCs w:val="28"/>
              </w:rPr>
              <w:t>0</w:t>
            </w:r>
          </w:p>
        </w:tc>
        <w:tc>
          <w:tcPr>
            <w:tcW w:w="8143" w:type="dxa"/>
            <w:gridSpan w:val="3"/>
            <w:tcBorders>
              <w:top w:val="single" w:sz="4" w:space="0" w:color="000000"/>
              <w:left w:val="single" w:sz="4" w:space="0" w:color="000000"/>
              <w:bottom w:val="single" w:sz="4" w:space="0" w:color="000000"/>
              <w:right w:val="single" w:sz="4" w:space="0" w:color="000000"/>
            </w:tcBorders>
            <w:vAlign w:val="center"/>
            <w:hideMark/>
          </w:tcPr>
          <w:p w:rsidR="005D37B9" w:rsidRDefault="005D37B9">
            <w:pPr>
              <w:snapToGrid w:val="0"/>
              <w:rPr>
                <w:sz w:val="28"/>
                <w:szCs w:val="28"/>
              </w:rPr>
            </w:pPr>
            <w:r>
              <w:rPr>
                <w:sz w:val="28"/>
                <w:szCs w:val="28"/>
              </w:rPr>
              <w:t>Деятельность учащихся обеспечивает формирование всех планируемых умений, запланированного опыта деятельности, аспектов ключевых компетентностей</w:t>
            </w:r>
          </w:p>
        </w:tc>
      </w:tr>
      <w:tr w:rsidR="005D37B9" w:rsidTr="005D37B9">
        <w:trPr>
          <w:trHeight w:val="414"/>
        </w:trPr>
        <w:tc>
          <w:tcPr>
            <w:tcW w:w="473" w:type="dxa"/>
            <w:tcBorders>
              <w:top w:val="single" w:sz="4" w:space="0" w:color="000000"/>
              <w:left w:val="single" w:sz="4" w:space="0" w:color="000000"/>
              <w:bottom w:val="single" w:sz="4" w:space="0" w:color="000000"/>
              <w:right w:val="nil"/>
            </w:tcBorders>
            <w:vAlign w:val="center"/>
            <w:hideMark/>
          </w:tcPr>
          <w:p w:rsidR="005D37B9" w:rsidRDefault="005D37B9">
            <w:pPr>
              <w:snapToGrid w:val="0"/>
              <w:jc w:val="center"/>
              <w:rPr>
                <w:b/>
                <w:sz w:val="28"/>
                <w:szCs w:val="28"/>
              </w:rPr>
            </w:pPr>
            <w:r>
              <w:rPr>
                <w:b/>
                <w:sz w:val="28"/>
                <w:szCs w:val="28"/>
              </w:rPr>
              <w:t>3</w:t>
            </w:r>
          </w:p>
        </w:tc>
        <w:tc>
          <w:tcPr>
            <w:tcW w:w="464" w:type="dxa"/>
            <w:tcBorders>
              <w:top w:val="single" w:sz="4" w:space="0" w:color="000000"/>
              <w:left w:val="single" w:sz="4" w:space="0" w:color="000000"/>
              <w:bottom w:val="single" w:sz="4" w:space="0" w:color="000000"/>
              <w:right w:val="nil"/>
            </w:tcBorders>
            <w:vAlign w:val="center"/>
            <w:hideMark/>
          </w:tcPr>
          <w:p w:rsidR="005D37B9" w:rsidRDefault="005D37B9">
            <w:pPr>
              <w:snapToGrid w:val="0"/>
              <w:jc w:val="center"/>
              <w:rPr>
                <w:b/>
                <w:sz w:val="28"/>
                <w:szCs w:val="28"/>
              </w:rPr>
            </w:pPr>
            <w:r>
              <w:rPr>
                <w:b/>
                <w:sz w:val="28"/>
                <w:szCs w:val="28"/>
              </w:rPr>
              <w:t>1</w:t>
            </w:r>
          </w:p>
        </w:tc>
        <w:tc>
          <w:tcPr>
            <w:tcW w:w="501" w:type="dxa"/>
            <w:tcBorders>
              <w:top w:val="single" w:sz="4" w:space="0" w:color="000000"/>
              <w:left w:val="single" w:sz="4" w:space="0" w:color="000000"/>
              <w:bottom w:val="single" w:sz="4" w:space="0" w:color="000000"/>
              <w:right w:val="nil"/>
            </w:tcBorders>
            <w:vAlign w:val="center"/>
            <w:hideMark/>
          </w:tcPr>
          <w:p w:rsidR="005D37B9" w:rsidRDefault="005D37B9">
            <w:pPr>
              <w:snapToGrid w:val="0"/>
              <w:jc w:val="center"/>
              <w:rPr>
                <w:b/>
                <w:sz w:val="28"/>
                <w:szCs w:val="28"/>
              </w:rPr>
            </w:pPr>
            <w:r>
              <w:rPr>
                <w:b/>
                <w:sz w:val="28"/>
                <w:szCs w:val="28"/>
              </w:rPr>
              <w:t>0</w:t>
            </w:r>
          </w:p>
        </w:tc>
        <w:tc>
          <w:tcPr>
            <w:tcW w:w="8143" w:type="dxa"/>
            <w:gridSpan w:val="3"/>
            <w:tcBorders>
              <w:top w:val="single" w:sz="4" w:space="0" w:color="000000"/>
              <w:left w:val="single" w:sz="4" w:space="0" w:color="000000"/>
              <w:bottom w:val="single" w:sz="4" w:space="0" w:color="000000"/>
              <w:right w:val="single" w:sz="4" w:space="0" w:color="000000"/>
            </w:tcBorders>
            <w:vAlign w:val="center"/>
          </w:tcPr>
          <w:p w:rsidR="005D37B9" w:rsidRDefault="005D37B9">
            <w:pPr>
              <w:snapToGrid w:val="0"/>
              <w:rPr>
                <w:sz w:val="28"/>
                <w:szCs w:val="28"/>
              </w:rPr>
            </w:pPr>
            <w:r>
              <w:rPr>
                <w:sz w:val="28"/>
                <w:szCs w:val="28"/>
              </w:rPr>
              <w:t>Совокупность единиц содержания позволяет сформировать все запланированные образовательные результаты. При планировании знаний на уровне анализа, синтеза, оценки запланирована деятельность, позволяющая достичь заданного уровня присвоения знаний</w:t>
            </w:r>
          </w:p>
          <w:p w:rsidR="005D37B9" w:rsidRDefault="005D37B9">
            <w:pPr>
              <w:snapToGrid w:val="0"/>
              <w:rPr>
                <w:sz w:val="28"/>
                <w:szCs w:val="28"/>
              </w:rPr>
            </w:pPr>
          </w:p>
        </w:tc>
      </w:tr>
      <w:tr w:rsidR="005D37B9" w:rsidTr="005D37B9">
        <w:tc>
          <w:tcPr>
            <w:tcW w:w="6856" w:type="dxa"/>
            <w:gridSpan w:val="4"/>
            <w:vMerge w:val="restart"/>
            <w:tcBorders>
              <w:top w:val="single" w:sz="4" w:space="0" w:color="000000"/>
              <w:left w:val="single" w:sz="4" w:space="0" w:color="000000"/>
              <w:bottom w:val="single" w:sz="4" w:space="0" w:color="000000"/>
              <w:right w:val="nil"/>
            </w:tcBorders>
            <w:vAlign w:val="center"/>
            <w:hideMark/>
          </w:tcPr>
          <w:p w:rsidR="005D37B9" w:rsidRDefault="005D37B9">
            <w:pPr>
              <w:snapToGrid w:val="0"/>
              <w:rPr>
                <w:b/>
                <w:sz w:val="28"/>
                <w:szCs w:val="28"/>
              </w:rPr>
            </w:pPr>
            <w:r>
              <w:rPr>
                <w:b/>
                <w:sz w:val="28"/>
                <w:szCs w:val="28"/>
              </w:rPr>
              <w:t>Образовательные технологии и формы организации образовательного процесса позволяют реализовать заявленное содержание</w:t>
            </w:r>
          </w:p>
        </w:tc>
        <w:tc>
          <w:tcPr>
            <w:tcW w:w="1454" w:type="dxa"/>
            <w:tcBorders>
              <w:top w:val="single" w:sz="4" w:space="0" w:color="000000"/>
              <w:left w:val="single" w:sz="4" w:space="0" w:color="000000"/>
              <w:bottom w:val="single" w:sz="4" w:space="0" w:color="000000"/>
              <w:right w:val="nil"/>
            </w:tcBorders>
            <w:vAlign w:val="center"/>
            <w:hideMark/>
          </w:tcPr>
          <w:p w:rsidR="005D37B9" w:rsidRDefault="005D37B9">
            <w:pPr>
              <w:snapToGrid w:val="0"/>
              <w:jc w:val="center"/>
              <w:rPr>
                <w:b/>
                <w:sz w:val="28"/>
                <w:szCs w:val="28"/>
              </w:rPr>
            </w:pPr>
            <w:r>
              <w:rPr>
                <w:b/>
                <w:sz w:val="28"/>
                <w:szCs w:val="28"/>
              </w:rPr>
              <w:t>Да</w:t>
            </w:r>
          </w:p>
        </w:tc>
        <w:tc>
          <w:tcPr>
            <w:tcW w:w="1271" w:type="dxa"/>
            <w:tcBorders>
              <w:top w:val="single" w:sz="4" w:space="0" w:color="000000"/>
              <w:left w:val="single" w:sz="4" w:space="0" w:color="000000"/>
              <w:bottom w:val="single" w:sz="4" w:space="0" w:color="000000"/>
              <w:right w:val="single" w:sz="4" w:space="0" w:color="000000"/>
            </w:tcBorders>
            <w:vAlign w:val="center"/>
            <w:hideMark/>
          </w:tcPr>
          <w:p w:rsidR="005D37B9" w:rsidRDefault="005D37B9">
            <w:pPr>
              <w:snapToGrid w:val="0"/>
              <w:jc w:val="center"/>
              <w:rPr>
                <w:b/>
                <w:sz w:val="28"/>
                <w:szCs w:val="28"/>
              </w:rPr>
            </w:pPr>
            <w:r>
              <w:rPr>
                <w:b/>
                <w:sz w:val="28"/>
                <w:szCs w:val="28"/>
              </w:rPr>
              <w:t>Нет</w:t>
            </w:r>
          </w:p>
        </w:tc>
      </w:tr>
      <w:tr w:rsidR="005D37B9" w:rsidTr="005D37B9">
        <w:tc>
          <w:tcPr>
            <w:tcW w:w="15964" w:type="dxa"/>
            <w:gridSpan w:val="4"/>
            <w:vMerge/>
            <w:tcBorders>
              <w:top w:val="single" w:sz="4" w:space="0" w:color="000000"/>
              <w:left w:val="single" w:sz="4" w:space="0" w:color="000000"/>
              <w:bottom w:val="single" w:sz="4" w:space="0" w:color="000000"/>
              <w:right w:val="nil"/>
            </w:tcBorders>
            <w:vAlign w:val="center"/>
            <w:hideMark/>
          </w:tcPr>
          <w:p w:rsidR="005D37B9" w:rsidRDefault="005D37B9">
            <w:pPr>
              <w:suppressAutoHyphens w:val="0"/>
              <w:rPr>
                <w:b/>
                <w:sz w:val="28"/>
                <w:szCs w:val="28"/>
              </w:rPr>
            </w:pPr>
          </w:p>
        </w:tc>
        <w:tc>
          <w:tcPr>
            <w:tcW w:w="1454" w:type="dxa"/>
            <w:tcBorders>
              <w:top w:val="single" w:sz="4" w:space="0" w:color="000000"/>
              <w:left w:val="single" w:sz="4" w:space="0" w:color="000000"/>
              <w:bottom w:val="single" w:sz="4" w:space="0" w:color="000000"/>
              <w:right w:val="nil"/>
            </w:tcBorders>
            <w:vAlign w:val="center"/>
            <w:hideMark/>
          </w:tcPr>
          <w:p w:rsidR="005D37B9" w:rsidRDefault="005D37B9">
            <w:pPr>
              <w:snapToGrid w:val="0"/>
              <w:jc w:val="center"/>
              <w:rPr>
                <w:sz w:val="28"/>
                <w:szCs w:val="28"/>
              </w:rPr>
            </w:pPr>
            <w:r>
              <w:rPr>
                <w:sz w:val="28"/>
                <w:szCs w:val="28"/>
              </w:rPr>
              <w:t>1-5 баллов</w:t>
            </w:r>
          </w:p>
        </w:tc>
        <w:tc>
          <w:tcPr>
            <w:tcW w:w="1271" w:type="dxa"/>
            <w:tcBorders>
              <w:top w:val="single" w:sz="4" w:space="0" w:color="000000"/>
              <w:left w:val="single" w:sz="4" w:space="0" w:color="000000"/>
              <w:bottom w:val="single" w:sz="4" w:space="0" w:color="000000"/>
              <w:right w:val="single" w:sz="4" w:space="0" w:color="000000"/>
            </w:tcBorders>
            <w:vAlign w:val="center"/>
            <w:hideMark/>
          </w:tcPr>
          <w:p w:rsidR="005D37B9" w:rsidRDefault="005D37B9">
            <w:pPr>
              <w:snapToGrid w:val="0"/>
              <w:jc w:val="center"/>
              <w:rPr>
                <w:sz w:val="28"/>
                <w:szCs w:val="28"/>
              </w:rPr>
            </w:pPr>
            <w:r>
              <w:rPr>
                <w:sz w:val="28"/>
                <w:szCs w:val="28"/>
                <w:lang w:val="en-US"/>
              </w:rPr>
              <w:t xml:space="preserve"> </w:t>
            </w:r>
            <w:r>
              <w:rPr>
                <w:sz w:val="28"/>
                <w:szCs w:val="28"/>
              </w:rPr>
              <w:t>0 баллов</w:t>
            </w:r>
          </w:p>
        </w:tc>
      </w:tr>
      <w:tr w:rsidR="005D37B9" w:rsidTr="005D37B9">
        <w:tc>
          <w:tcPr>
            <w:tcW w:w="15964" w:type="dxa"/>
            <w:gridSpan w:val="4"/>
            <w:vMerge/>
            <w:tcBorders>
              <w:top w:val="single" w:sz="4" w:space="0" w:color="000000"/>
              <w:left w:val="single" w:sz="4" w:space="0" w:color="000000"/>
              <w:bottom w:val="single" w:sz="4" w:space="0" w:color="000000"/>
              <w:right w:val="nil"/>
            </w:tcBorders>
            <w:vAlign w:val="center"/>
            <w:hideMark/>
          </w:tcPr>
          <w:p w:rsidR="005D37B9" w:rsidRDefault="005D37B9">
            <w:pPr>
              <w:suppressAutoHyphens w:val="0"/>
              <w:rPr>
                <w:b/>
                <w:sz w:val="28"/>
                <w:szCs w:val="28"/>
              </w:rPr>
            </w:pPr>
          </w:p>
        </w:tc>
        <w:tc>
          <w:tcPr>
            <w:tcW w:w="1454" w:type="dxa"/>
            <w:tcBorders>
              <w:top w:val="single" w:sz="4" w:space="0" w:color="000000"/>
              <w:left w:val="single" w:sz="4" w:space="0" w:color="000000"/>
              <w:bottom w:val="single" w:sz="4" w:space="0" w:color="000000"/>
              <w:right w:val="nil"/>
            </w:tcBorders>
            <w:vAlign w:val="center"/>
          </w:tcPr>
          <w:p w:rsidR="005D37B9" w:rsidRDefault="005D37B9">
            <w:pPr>
              <w:snapToGrid w:val="0"/>
              <w:jc w:val="center"/>
              <w:rPr>
                <w:sz w:val="28"/>
                <w:szCs w:val="28"/>
              </w:rPr>
            </w:pPr>
          </w:p>
        </w:tc>
        <w:tc>
          <w:tcPr>
            <w:tcW w:w="1271" w:type="dxa"/>
            <w:tcBorders>
              <w:top w:val="single" w:sz="4" w:space="0" w:color="000000"/>
              <w:left w:val="single" w:sz="4" w:space="0" w:color="000000"/>
              <w:bottom w:val="single" w:sz="4" w:space="0" w:color="000000"/>
              <w:right w:val="single" w:sz="4" w:space="0" w:color="000000"/>
            </w:tcBorders>
            <w:vAlign w:val="center"/>
          </w:tcPr>
          <w:p w:rsidR="005D37B9" w:rsidRDefault="005D37B9">
            <w:pPr>
              <w:snapToGrid w:val="0"/>
              <w:jc w:val="center"/>
              <w:rPr>
                <w:sz w:val="28"/>
                <w:szCs w:val="28"/>
                <w:lang w:val="en-US"/>
              </w:rPr>
            </w:pPr>
          </w:p>
        </w:tc>
      </w:tr>
      <w:tr w:rsidR="005D37B9" w:rsidTr="005D37B9">
        <w:trPr>
          <w:trHeight w:val="414"/>
        </w:trPr>
        <w:tc>
          <w:tcPr>
            <w:tcW w:w="473" w:type="dxa"/>
            <w:tcBorders>
              <w:top w:val="single" w:sz="4" w:space="0" w:color="000000"/>
              <w:left w:val="single" w:sz="4" w:space="0" w:color="000000"/>
              <w:bottom w:val="single" w:sz="4" w:space="0" w:color="000000"/>
              <w:right w:val="nil"/>
            </w:tcBorders>
            <w:vAlign w:val="center"/>
            <w:hideMark/>
          </w:tcPr>
          <w:p w:rsidR="005D37B9" w:rsidRDefault="005D37B9">
            <w:pPr>
              <w:snapToGrid w:val="0"/>
              <w:jc w:val="center"/>
              <w:rPr>
                <w:b/>
                <w:sz w:val="28"/>
                <w:szCs w:val="28"/>
              </w:rPr>
            </w:pPr>
            <w:r>
              <w:rPr>
                <w:b/>
                <w:sz w:val="28"/>
                <w:szCs w:val="28"/>
              </w:rPr>
              <w:t>1</w:t>
            </w:r>
          </w:p>
        </w:tc>
        <w:tc>
          <w:tcPr>
            <w:tcW w:w="464" w:type="dxa"/>
            <w:tcBorders>
              <w:top w:val="single" w:sz="4" w:space="0" w:color="000000"/>
              <w:left w:val="single" w:sz="4" w:space="0" w:color="000000"/>
              <w:bottom w:val="single" w:sz="4" w:space="0" w:color="000000"/>
              <w:right w:val="nil"/>
            </w:tcBorders>
            <w:vAlign w:val="center"/>
            <w:hideMark/>
          </w:tcPr>
          <w:p w:rsidR="005D37B9" w:rsidRDefault="005D37B9">
            <w:pPr>
              <w:snapToGrid w:val="0"/>
              <w:jc w:val="center"/>
              <w:rPr>
                <w:b/>
                <w:sz w:val="28"/>
                <w:szCs w:val="28"/>
              </w:rPr>
            </w:pPr>
            <w:r>
              <w:rPr>
                <w:b/>
                <w:sz w:val="28"/>
                <w:szCs w:val="28"/>
              </w:rPr>
              <w:t>-</w:t>
            </w:r>
          </w:p>
        </w:tc>
        <w:tc>
          <w:tcPr>
            <w:tcW w:w="501" w:type="dxa"/>
            <w:tcBorders>
              <w:top w:val="single" w:sz="4" w:space="0" w:color="000000"/>
              <w:left w:val="single" w:sz="4" w:space="0" w:color="000000"/>
              <w:bottom w:val="single" w:sz="4" w:space="0" w:color="000000"/>
              <w:right w:val="nil"/>
            </w:tcBorders>
            <w:vAlign w:val="center"/>
            <w:hideMark/>
          </w:tcPr>
          <w:p w:rsidR="005D37B9" w:rsidRDefault="005D37B9">
            <w:pPr>
              <w:snapToGrid w:val="0"/>
              <w:jc w:val="center"/>
              <w:rPr>
                <w:b/>
                <w:sz w:val="28"/>
                <w:szCs w:val="28"/>
              </w:rPr>
            </w:pPr>
            <w:r>
              <w:rPr>
                <w:b/>
                <w:sz w:val="28"/>
                <w:szCs w:val="28"/>
              </w:rPr>
              <w:t>0</w:t>
            </w:r>
          </w:p>
        </w:tc>
        <w:tc>
          <w:tcPr>
            <w:tcW w:w="8143" w:type="dxa"/>
            <w:gridSpan w:val="3"/>
            <w:tcBorders>
              <w:top w:val="single" w:sz="4" w:space="0" w:color="000000"/>
              <w:left w:val="single" w:sz="4" w:space="0" w:color="000000"/>
              <w:bottom w:val="single" w:sz="4" w:space="0" w:color="000000"/>
              <w:right w:val="single" w:sz="4" w:space="0" w:color="000000"/>
            </w:tcBorders>
            <w:vAlign w:val="center"/>
            <w:hideMark/>
          </w:tcPr>
          <w:p w:rsidR="005D37B9" w:rsidRDefault="005D37B9">
            <w:pPr>
              <w:snapToGrid w:val="0"/>
              <w:rPr>
                <w:sz w:val="28"/>
                <w:szCs w:val="28"/>
              </w:rPr>
            </w:pPr>
            <w:r>
              <w:rPr>
                <w:sz w:val="28"/>
                <w:szCs w:val="28"/>
              </w:rPr>
              <w:t>Однозначно определены организационные ресурсы (требования к расписанию, графику работы и т.п.), необходимые и достаточные для достижения планируемых результатов обучения</w:t>
            </w:r>
          </w:p>
        </w:tc>
      </w:tr>
      <w:tr w:rsidR="005D37B9" w:rsidTr="005D37B9">
        <w:trPr>
          <w:trHeight w:val="414"/>
        </w:trPr>
        <w:tc>
          <w:tcPr>
            <w:tcW w:w="473" w:type="dxa"/>
            <w:tcBorders>
              <w:top w:val="single" w:sz="4" w:space="0" w:color="000000"/>
              <w:left w:val="single" w:sz="4" w:space="0" w:color="000000"/>
              <w:bottom w:val="single" w:sz="4" w:space="0" w:color="000000"/>
              <w:right w:val="nil"/>
            </w:tcBorders>
            <w:vAlign w:val="center"/>
            <w:hideMark/>
          </w:tcPr>
          <w:p w:rsidR="005D37B9" w:rsidRDefault="005D37B9">
            <w:pPr>
              <w:snapToGrid w:val="0"/>
              <w:jc w:val="center"/>
              <w:rPr>
                <w:b/>
                <w:sz w:val="28"/>
                <w:szCs w:val="28"/>
              </w:rPr>
            </w:pPr>
            <w:r>
              <w:rPr>
                <w:b/>
                <w:sz w:val="28"/>
                <w:szCs w:val="28"/>
              </w:rPr>
              <w:t>1</w:t>
            </w:r>
          </w:p>
        </w:tc>
        <w:tc>
          <w:tcPr>
            <w:tcW w:w="464" w:type="dxa"/>
            <w:tcBorders>
              <w:top w:val="single" w:sz="4" w:space="0" w:color="000000"/>
              <w:left w:val="single" w:sz="4" w:space="0" w:color="000000"/>
              <w:bottom w:val="single" w:sz="4" w:space="0" w:color="000000"/>
              <w:right w:val="nil"/>
            </w:tcBorders>
            <w:vAlign w:val="center"/>
            <w:hideMark/>
          </w:tcPr>
          <w:p w:rsidR="005D37B9" w:rsidRDefault="005D37B9">
            <w:pPr>
              <w:snapToGrid w:val="0"/>
              <w:jc w:val="center"/>
              <w:rPr>
                <w:b/>
                <w:sz w:val="28"/>
                <w:szCs w:val="28"/>
              </w:rPr>
            </w:pPr>
            <w:r>
              <w:rPr>
                <w:b/>
                <w:sz w:val="28"/>
                <w:szCs w:val="28"/>
              </w:rPr>
              <w:t>-</w:t>
            </w:r>
          </w:p>
        </w:tc>
        <w:tc>
          <w:tcPr>
            <w:tcW w:w="501" w:type="dxa"/>
            <w:tcBorders>
              <w:top w:val="single" w:sz="4" w:space="0" w:color="000000"/>
              <w:left w:val="single" w:sz="4" w:space="0" w:color="000000"/>
              <w:bottom w:val="single" w:sz="4" w:space="0" w:color="000000"/>
              <w:right w:val="nil"/>
            </w:tcBorders>
            <w:vAlign w:val="center"/>
            <w:hideMark/>
          </w:tcPr>
          <w:p w:rsidR="005D37B9" w:rsidRDefault="005D37B9">
            <w:pPr>
              <w:snapToGrid w:val="0"/>
              <w:jc w:val="center"/>
              <w:rPr>
                <w:b/>
                <w:sz w:val="28"/>
                <w:szCs w:val="28"/>
              </w:rPr>
            </w:pPr>
            <w:r>
              <w:rPr>
                <w:b/>
                <w:sz w:val="28"/>
                <w:szCs w:val="28"/>
              </w:rPr>
              <w:t>0</w:t>
            </w:r>
          </w:p>
        </w:tc>
        <w:tc>
          <w:tcPr>
            <w:tcW w:w="8143" w:type="dxa"/>
            <w:gridSpan w:val="3"/>
            <w:tcBorders>
              <w:top w:val="single" w:sz="4" w:space="0" w:color="000000"/>
              <w:left w:val="single" w:sz="4" w:space="0" w:color="000000"/>
              <w:bottom w:val="single" w:sz="4" w:space="0" w:color="000000"/>
              <w:right w:val="single" w:sz="4" w:space="0" w:color="000000"/>
            </w:tcBorders>
            <w:vAlign w:val="center"/>
            <w:hideMark/>
          </w:tcPr>
          <w:p w:rsidR="005D37B9" w:rsidRDefault="005D37B9">
            <w:pPr>
              <w:snapToGrid w:val="0"/>
              <w:rPr>
                <w:sz w:val="28"/>
                <w:szCs w:val="28"/>
              </w:rPr>
            </w:pPr>
            <w:r>
              <w:rPr>
                <w:sz w:val="28"/>
                <w:szCs w:val="28"/>
              </w:rPr>
              <w:t>Пояснительная записка содержит конкретное описание образовательных технологий, техник, методы и приемы работы учителя, соотнесенное с теми или иными элементами содержания</w:t>
            </w:r>
          </w:p>
        </w:tc>
      </w:tr>
      <w:tr w:rsidR="005D37B9" w:rsidTr="005D37B9">
        <w:trPr>
          <w:trHeight w:val="414"/>
        </w:trPr>
        <w:tc>
          <w:tcPr>
            <w:tcW w:w="473" w:type="dxa"/>
            <w:tcBorders>
              <w:top w:val="single" w:sz="4" w:space="0" w:color="000000"/>
              <w:left w:val="single" w:sz="4" w:space="0" w:color="000000"/>
              <w:bottom w:val="single" w:sz="4" w:space="0" w:color="000000"/>
              <w:right w:val="nil"/>
            </w:tcBorders>
            <w:vAlign w:val="center"/>
            <w:hideMark/>
          </w:tcPr>
          <w:p w:rsidR="005D37B9" w:rsidRDefault="005D37B9">
            <w:pPr>
              <w:snapToGrid w:val="0"/>
              <w:jc w:val="center"/>
              <w:rPr>
                <w:b/>
                <w:sz w:val="28"/>
                <w:szCs w:val="28"/>
              </w:rPr>
            </w:pPr>
            <w:r>
              <w:rPr>
                <w:b/>
                <w:sz w:val="28"/>
                <w:szCs w:val="28"/>
              </w:rPr>
              <w:t>2</w:t>
            </w:r>
          </w:p>
        </w:tc>
        <w:tc>
          <w:tcPr>
            <w:tcW w:w="464" w:type="dxa"/>
            <w:tcBorders>
              <w:top w:val="single" w:sz="4" w:space="0" w:color="000000"/>
              <w:left w:val="single" w:sz="4" w:space="0" w:color="000000"/>
              <w:bottom w:val="single" w:sz="4" w:space="0" w:color="000000"/>
              <w:right w:val="nil"/>
            </w:tcBorders>
            <w:vAlign w:val="center"/>
            <w:hideMark/>
          </w:tcPr>
          <w:p w:rsidR="005D37B9" w:rsidRDefault="005D37B9">
            <w:pPr>
              <w:snapToGrid w:val="0"/>
              <w:jc w:val="center"/>
              <w:rPr>
                <w:b/>
                <w:sz w:val="28"/>
                <w:szCs w:val="28"/>
              </w:rPr>
            </w:pPr>
            <w:r>
              <w:rPr>
                <w:b/>
                <w:sz w:val="28"/>
                <w:szCs w:val="28"/>
              </w:rPr>
              <w:t>1</w:t>
            </w:r>
          </w:p>
        </w:tc>
        <w:tc>
          <w:tcPr>
            <w:tcW w:w="501" w:type="dxa"/>
            <w:tcBorders>
              <w:top w:val="single" w:sz="4" w:space="0" w:color="000000"/>
              <w:left w:val="single" w:sz="4" w:space="0" w:color="000000"/>
              <w:bottom w:val="single" w:sz="4" w:space="0" w:color="000000"/>
              <w:right w:val="nil"/>
            </w:tcBorders>
            <w:vAlign w:val="center"/>
            <w:hideMark/>
          </w:tcPr>
          <w:p w:rsidR="005D37B9" w:rsidRDefault="005D37B9">
            <w:pPr>
              <w:snapToGrid w:val="0"/>
              <w:jc w:val="center"/>
              <w:rPr>
                <w:b/>
                <w:sz w:val="28"/>
                <w:szCs w:val="28"/>
              </w:rPr>
            </w:pPr>
            <w:r>
              <w:rPr>
                <w:b/>
                <w:sz w:val="28"/>
                <w:szCs w:val="28"/>
              </w:rPr>
              <w:t>0</w:t>
            </w:r>
          </w:p>
        </w:tc>
        <w:tc>
          <w:tcPr>
            <w:tcW w:w="8143" w:type="dxa"/>
            <w:gridSpan w:val="3"/>
            <w:tcBorders>
              <w:top w:val="single" w:sz="4" w:space="0" w:color="000000"/>
              <w:left w:val="single" w:sz="4" w:space="0" w:color="000000"/>
              <w:bottom w:val="single" w:sz="4" w:space="0" w:color="000000"/>
              <w:right w:val="single" w:sz="4" w:space="0" w:color="000000"/>
            </w:tcBorders>
            <w:vAlign w:val="center"/>
            <w:hideMark/>
          </w:tcPr>
          <w:p w:rsidR="005D37B9" w:rsidRDefault="005D37B9">
            <w:pPr>
              <w:snapToGrid w:val="0"/>
              <w:rPr>
                <w:sz w:val="28"/>
                <w:szCs w:val="28"/>
              </w:rPr>
            </w:pPr>
            <w:r>
              <w:rPr>
                <w:sz w:val="28"/>
                <w:szCs w:val="28"/>
              </w:rPr>
              <w:t>Образовательные технологии, техники, методов и приемов работы учителя, описанные в пояснительной записке, позволяют реализовать заявленное содержание</w:t>
            </w:r>
          </w:p>
        </w:tc>
      </w:tr>
      <w:tr w:rsidR="005D37B9" w:rsidTr="005D37B9">
        <w:trPr>
          <w:trHeight w:val="414"/>
        </w:trPr>
        <w:tc>
          <w:tcPr>
            <w:tcW w:w="473" w:type="dxa"/>
            <w:tcBorders>
              <w:top w:val="single" w:sz="4" w:space="0" w:color="000000"/>
              <w:left w:val="single" w:sz="4" w:space="0" w:color="000000"/>
              <w:bottom w:val="single" w:sz="4" w:space="0" w:color="000000"/>
              <w:right w:val="nil"/>
            </w:tcBorders>
            <w:vAlign w:val="center"/>
            <w:hideMark/>
          </w:tcPr>
          <w:p w:rsidR="005D37B9" w:rsidRDefault="005D37B9">
            <w:pPr>
              <w:snapToGrid w:val="0"/>
              <w:jc w:val="center"/>
              <w:rPr>
                <w:b/>
                <w:sz w:val="28"/>
                <w:szCs w:val="28"/>
              </w:rPr>
            </w:pPr>
            <w:r>
              <w:rPr>
                <w:b/>
                <w:sz w:val="28"/>
                <w:szCs w:val="28"/>
              </w:rPr>
              <w:t>1</w:t>
            </w:r>
          </w:p>
        </w:tc>
        <w:tc>
          <w:tcPr>
            <w:tcW w:w="464" w:type="dxa"/>
            <w:tcBorders>
              <w:top w:val="single" w:sz="4" w:space="0" w:color="000000"/>
              <w:left w:val="single" w:sz="4" w:space="0" w:color="000000"/>
              <w:bottom w:val="single" w:sz="4" w:space="0" w:color="000000"/>
              <w:right w:val="nil"/>
            </w:tcBorders>
            <w:vAlign w:val="center"/>
            <w:hideMark/>
          </w:tcPr>
          <w:p w:rsidR="005D37B9" w:rsidRDefault="005D37B9">
            <w:pPr>
              <w:snapToGrid w:val="0"/>
              <w:jc w:val="center"/>
              <w:rPr>
                <w:b/>
                <w:sz w:val="28"/>
                <w:szCs w:val="28"/>
              </w:rPr>
            </w:pPr>
            <w:r>
              <w:rPr>
                <w:b/>
                <w:sz w:val="28"/>
                <w:szCs w:val="28"/>
              </w:rPr>
              <w:t>-</w:t>
            </w:r>
          </w:p>
        </w:tc>
        <w:tc>
          <w:tcPr>
            <w:tcW w:w="501" w:type="dxa"/>
            <w:tcBorders>
              <w:top w:val="single" w:sz="4" w:space="0" w:color="000000"/>
              <w:left w:val="single" w:sz="4" w:space="0" w:color="000000"/>
              <w:bottom w:val="single" w:sz="4" w:space="0" w:color="000000"/>
              <w:right w:val="nil"/>
            </w:tcBorders>
            <w:vAlign w:val="center"/>
            <w:hideMark/>
          </w:tcPr>
          <w:p w:rsidR="005D37B9" w:rsidRDefault="005D37B9">
            <w:pPr>
              <w:snapToGrid w:val="0"/>
              <w:jc w:val="center"/>
              <w:rPr>
                <w:b/>
                <w:sz w:val="28"/>
                <w:szCs w:val="28"/>
              </w:rPr>
            </w:pPr>
            <w:r>
              <w:rPr>
                <w:b/>
                <w:sz w:val="28"/>
                <w:szCs w:val="28"/>
              </w:rPr>
              <w:t>0</w:t>
            </w:r>
          </w:p>
        </w:tc>
        <w:tc>
          <w:tcPr>
            <w:tcW w:w="8143" w:type="dxa"/>
            <w:gridSpan w:val="3"/>
            <w:tcBorders>
              <w:top w:val="single" w:sz="4" w:space="0" w:color="000000"/>
              <w:left w:val="single" w:sz="4" w:space="0" w:color="000000"/>
              <w:bottom w:val="single" w:sz="4" w:space="0" w:color="000000"/>
              <w:right w:val="single" w:sz="4" w:space="0" w:color="000000"/>
            </w:tcBorders>
            <w:vAlign w:val="center"/>
            <w:hideMark/>
          </w:tcPr>
          <w:p w:rsidR="005D37B9" w:rsidRDefault="005D37B9">
            <w:pPr>
              <w:snapToGrid w:val="0"/>
              <w:rPr>
                <w:sz w:val="28"/>
                <w:szCs w:val="28"/>
              </w:rPr>
            </w:pPr>
            <w:r>
              <w:rPr>
                <w:sz w:val="28"/>
                <w:szCs w:val="28"/>
              </w:rPr>
              <w:t>Формы проведения занятий (уроков и, при наличии,  самостоятельной  внеурочной работы) позволяют реализовать запланированное содержание в рамках запланированно</w:t>
            </w:r>
            <w:proofErr w:type="gramStart"/>
            <w:r>
              <w:rPr>
                <w:sz w:val="28"/>
                <w:szCs w:val="28"/>
              </w:rPr>
              <w:t>й(</w:t>
            </w:r>
            <w:proofErr w:type="gramEnd"/>
            <w:r>
              <w:rPr>
                <w:sz w:val="28"/>
                <w:szCs w:val="28"/>
              </w:rPr>
              <w:t>-ых) технологии(-</w:t>
            </w:r>
            <w:proofErr w:type="spellStart"/>
            <w:r>
              <w:rPr>
                <w:sz w:val="28"/>
                <w:szCs w:val="28"/>
              </w:rPr>
              <w:t>ий</w:t>
            </w:r>
            <w:proofErr w:type="spellEnd"/>
            <w:r>
              <w:rPr>
                <w:sz w:val="28"/>
                <w:szCs w:val="28"/>
              </w:rPr>
              <w:t xml:space="preserve">) </w:t>
            </w:r>
          </w:p>
        </w:tc>
      </w:tr>
      <w:tr w:rsidR="005D37B9" w:rsidTr="005D37B9">
        <w:tc>
          <w:tcPr>
            <w:tcW w:w="6856" w:type="dxa"/>
            <w:gridSpan w:val="4"/>
            <w:vMerge w:val="restart"/>
            <w:tcBorders>
              <w:top w:val="single" w:sz="4" w:space="0" w:color="000000"/>
              <w:left w:val="single" w:sz="4" w:space="0" w:color="000000"/>
              <w:bottom w:val="single" w:sz="4" w:space="0" w:color="000000"/>
              <w:right w:val="nil"/>
            </w:tcBorders>
            <w:vAlign w:val="center"/>
            <w:hideMark/>
          </w:tcPr>
          <w:p w:rsidR="005D37B9" w:rsidRDefault="005D37B9">
            <w:pPr>
              <w:snapToGrid w:val="0"/>
              <w:rPr>
                <w:b/>
                <w:sz w:val="28"/>
                <w:szCs w:val="28"/>
              </w:rPr>
            </w:pPr>
            <w:r>
              <w:rPr>
                <w:b/>
                <w:sz w:val="28"/>
                <w:szCs w:val="28"/>
              </w:rPr>
              <w:t>Ресурсы образовательного процесса позволяют реализовать заявленное содержание и / или предложенные технологии</w:t>
            </w:r>
          </w:p>
        </w:tc>
        <w:tc>
          <w:tcPr>
            <w:tcW w:w="1454" w:type="dxa"/>
            <w:tcBorders>
              <w:top w:val="single" w:sz="4" w:space="0" w:color="000000"/>
              <w:left w:val="single" w:sz="4" w:space="0" w:color="000000"/>
              <w:bottom w:val="single" w:sz="4" w:space="0" w:color="000000"/>
              <w:right w:val="nil"/>
            </w:tcBorders>
            <w:vAlign w:val="center"/>
            <w:hideMark/>
          </w:tcPr>
          <w:p w:rsidR="005D37B9" w:rsidRDefault="005D37B9">
            <w:pPr>
              <w:snapToGrid w:val="0"/>
              <w:jc w:val="center"/>
              <w:rPr>
                <w:b/>
                <w:sz w:val="28"/>
                <w:szCs w:val="28"/>
              </w:rPr>
            </w:pPr>
            <w:r>
              <w:rPr>
                <w:b/>
                <w:sz w:val="28"/>
                <w:szCs w:val="28"/>
              </w:rPr>
              <w:t>Да</w:t>
            </w:r>
          </w:p>
        </w:tc>
        <w:tc>
          <w:tcPr>
            <w:tcW w:w="1271" w:type="dxa"/>
            <w:tcBorders>
              <w:top w:val="single" w:sz="4" w:space="0" w:color="000000"/>
              <w:left w:val="single" w:sz="4" w:space="0" w:color="000000"/>
              <w:bottom w:val="single" w:sz="4" w:space="0" w:color="000000"/>
              <w:right w:val="single" w:sz="4" w:space="0" w:color="000000"/>
            </w:tcBorders>
            <w:vAlign w:val="center"/>
            <w:hideMark/>
          </w:tcPr>
          <w:p w:rsidR="005D37B9" w:rsidRDefault="005D37B9">
            <w:pPr>
              <w:snapToGrid w:val="0"/>
              <w:jc w:val="center"/>
              <w:rPr>
                <w:b/>
                <w:sz w:val="28"/>
                <w:szCs w:val="28"/>
              </w:rPr>
            </w:pPr>
            <w:r>
              <w:rPr>
                <w:b/>
                <w:sz w:val="28"/>
                <w:szCs w:val="28"/>
              </w:rPr>
              <w:t>Нет</w:t>
            </w:r>
          </w:p>
        </w:tc>
      </w:tr>
      <w:tr w:rsidR="005D37B9" w:rsidTr="005D37B9">
        <w:tc>
          <w:tcPr>
            <w:tcW w:w="15964" w:type="dxa"/>
            <w:gridSpan w:val="4"/>
            <w:vMerge/>
            <w:tcBorders>
              <w:top w:val="single" w:sz="4" w:space="0" w:color="000000"/>
              <w:left w:val="single" w:sz="4" w:space="0" w:color="000000"/>
              <w:bottom w:val="single" w:sz="4" w:space="0" w:color="000000"/>
              <w:right w:val="nil"/>
            </w:tcBorders>
            <w:vAlign w:val="center"/>
            <w:hideMark/>
          </w:tcPr>
          <w:p w:rsidR="005D37B9" w:rsidRDefault="005D37B9">
            <w:pPr>
              <w:suppressAutoHyphens w:val="0"/>
              <w:rPr>
                <w:b/>
                <w:sz w:val="28"/>
                <w:szCs w:val="28"/>
              </w:rPr>
            </w:pPr>
          </w:p>
        </w:tc>
        <w:tc>
          <w:tcPr>
            <w:tcW w:w="1454" w:type="dxa"/>
            <w:tcBorders>
              <w:top w:val="single" w:sz="4" w:space="0" w:color="000000"/>
              <w:left w:val="single" w:sz="4" w:space="0" w:color="000000"/>
              <w:bottom w:val="single" w:sz="4" w:space="0" w:color="000000"/>
              <w:right w:val="nil"/>
            </w:tcBorders>
            <w:vAlign w:val="center"/>
            <w:hideMark/>
          </w:tcPr>
          <w:p w:rsidR="005D37B9" w:rsidRDefault="005D37B9">
            <w:pPr>
              <w:snapToGrid w:val="0"/>
              <w:jc w:val="center"/>
              <w:rPr>
                <w:sz w:val="28"/>
                <w:szCs w:val="28"/>
              </w:rPr>
            </w:pPr>
            <w:r>
              <w:rPr>
                <w:sz w:val="28"/>
                <w:szCs w:val="28"/>
              </w:rPr>
              <w:t>1-6 баллов</w:t>
            </w:r>
          </w:p>
        </w:tc>
        <w:tc>
          <w:tcPr>
            <w:tcW w:w="1271" w:type="dxa"/>
            <w:tcBorders>
              <w:top w:val="single" w:sz="4" w:space="0" w:color="000000"/>
              <w:left w:val="single" w:sz="4" w:space="0" w:color="000000"/>
              <w:bottom w:val="single" w:sz="4" w:space="0" w:color="000000"/>
              <w:right w:val="single" w:sz="4" w:space="0" w:color="000000"/>
            </w:tcBorders>
            <w:vAlign w:val="center"/>
            <w:hideMark/>
          </w:tcPr>
          <w:p w:rsidR="005D37B9" w:rsidRDefault="005D37B9">
            <w:pPr>
              <w:snapToGrid w:val="0"/>
              <w:jc w:val="center"/>
              <w:rPr>
                <w:sz w:val="28"/>
                <w:szCs w:val="28"/>
              </w:rPr>
            </w:pPr>
            <w:r>
              <w:rPr>
                <w:sz w:val="28"/>
                <w:szCs w:val="28"/>
                <w:lang w:val="en-US"/>
              </w:rPr>
              <w:t xml:space="preserve"> </w:t>
            </w:r>
            <w:r>
              <w:rPr>
                <w:sz w:val="28"/>
                <w:szCs w:val="28"/>
              </w:rPr>
              <w:t>0 баллов</w:t>
            </w:r>
          </w:p>
        </w:tc>
      </w:tr>
      <w:tr w:rsidR="005D37B9" w:rsidTr="005D37B9">
        <w:tc>
          <w:tcPr>
            <w:tcW w:w="15964" w:type="dxa"/>
            <w:gridSpan w:val="4"/>
            <w:vMerge/>
            <w:tcBorders>
              <w:top w:val="single" w:sz="4" w:space="0" w:color="000000"/>
              <w:left w:val="single" w:sz="4" w:space="0" w:color="000000"/>
              <w:bottom w:val="single" w:sz="4" w:space="0" w:color="000000"/>
              <w:right w:val="nil"/>
            </w:tcBorders>
            <w:vAlign w:val="center"/>
            <w:hideMark/>
          </w:tcPr>
          <w:p w:rsidR="005D37B9" w:rsidRDefault="005D37B9">
            <w:pPr>
              <w:suppressAutoHyphens w:val="0"/>
              <w:rPr>
                <w:b/>
                <w:sz w:val="28"/>
                <w:szCs w:val="28"/>
              </w:rPr>
            </w:pPr>
          </w:p>
        </w:tc>
        <w:tc>
          <w:tcPr>
            <w:tcW w:w="1454" w:type="dxa"/>
            <w:tcBorders>
              <w:top w:val="single" w:sz="4" w:space="0" w:color="000000"/>
              <w:left w:val="single" w:sz="4" w:space="0" w:color="000000"/>
              <w:bottom w:val="single" w:sz="4" w:space="0" w:color="000000"/>
              <w:right w:val="nil"/>
            </w:tcBorders>
            <w:vAlign w:val="center"/>
          </w:tcPr>
          <w:p w:rsidR="005D37B9" w:rsidRDefault="005D37B9">
            <w:pPr>
              <w:snapToGrid w:val="0"/>
              <w:jc w:val="center"/>
              <w:rPr>
                <w:sz w:val="28"/>
                <w:szCs w:val="28"/>
              </w:rPr>
            </w:pPr>
          </w:p>
        </w:tc>
        <w:tc>
          <w:tcPr>
            <w:tcW w:w="1271" w:type="dxa"/>
            <w:tcBorders>
              <w:top w:val="single" w:sz="4" w:space="0" w:color="000000"/>
              <w:left w:val="single" w:sz="4" w:space="0" w:color="000000"/>
              <w:bottom w:val="single" w:sz="4" w:space="0" w:color="000000"/>
              <w:right w:val="single" w:sz="4" w:space="0" w:color="000000"/>
            </w:tcBorders>
            <w:vAlign w:val="center"/>
          </w:tcPr>
          <w:p w:rsidR="005D37B9" w:rsidRDefault="005D37B9">
            <w:pPr>
              <w:snapToGrid w:val="0"/>
              <w:jc w:val="center"/>
              <w:rPr>
                <w:sz w:val="28"/>
                <w:szCs w:val="28"/>
              </w:rPr>
            </w:pPr>
          </w:p>
        </w:tc>
      </w:tr>
      <w:tr w:rsidR="005D37B9" w:rsidTr="005D37B9">
        <w:trPr>
          <w:trHeight w:val="414"/>
        </w:trPr>
        <w:tc>
          <w:tcPr>
            <w:tcW w:w="473" w:type="dxa"/>
            <w:tcBorders>
              <w:top w:val="single" w:sz="4" w:space="0" w:color="000000"/>
              <w:left w:val="single" w:sz="4" w:space="0" w:color="000000"/>
              <w:bottom w:val="single" w:sz="4" w:space="0" w:color="000000"/>
              <w:right w:val="nil"/>
            </w:tcBorders>
            <w:vAlign w:val="center"/>
            <w:hideMark/>
          </w:tcPr>
          <w:p w:rsidR="005D37B9" w:rsidRDefault="005D37B9">
            <w:pPr>
              <w:snapToGrid w:val="0"/>
              <w:jc w:val="center"/>
              <w:rPr>
                <w:b/>
                <w:sz w:val="28"/>
                <w:szCs w:val="28"/>
              </w:rPr>
            </w:pPr>
            <w:r>
              <w:rPr>
                <w:b/>
                <w:sz w:val="28"/>
                <w:szCs w:val="28"/>
              </w:rPr>
              <w:t>2</w:t>
            </w:r>
          </w:p>
        </w:tc>
        <w:tc>
          <w:tcPr>
            <w:tcW w:w="464" w:type="dxa"/>
            <w:tcBorders>
              <w:top w:val="single" w:sz="4" w:space="0" w:color="000000"/>
              <w:left w:val="single" w:sz="4" w:space="0" w:color="000000"/>
              <w:bottom w:val="single" w:sz="4" w:space="0" w:color="000000"/>
              <w:right w:val="nil"/>
            </w:tcBorders>
            <w:vAlign w:val="center"/>
            <w:hideMark/>
          </w:tcPr>
          <w:p w:rsidR="005D37B9" w:rsidRDefault="005D37B9">
            <w:pPr>
              <w:snapToGrid w:val="0"/>
              <w:jc w:val="center"/>
              <w:rPr>
                <w:b/>
                <w:sz w:val="28"/>
                <w:szCs w:val="28"/>
              </w:rPr>
            </w:pPr>
            <w:r>
              <w:rPr>
                <w:b/>
                <w:sz w:val="28"/>
                <w:szCs w:val="28"/>
              </w:rPr>
              <w:t>1</w:t>
            </w:r>
          </w:p>
        </w:tc>
        <w:tc>
          <w:tcPr>
            <w:tcW w:w="501" w:type="dxa"/>
            <w:tcBorders>
              <w:top w:val="single" w:sz="4" w:space="0" w:color="000000"/>
              <w:left w:val="single" w:sz="4" w:space="0" w:color="000000"/>
              <w:bottom w:val="single" w:sz="4" w:space="0" w:color="000000"/>
              <w:right w:val="nil"/>
            </w:tcBorders>
            <w:vAlign w:val="center"/>
            <w:hideMark/>
          </w:tcPr>
          <w:p w:rsidR="005D37B9" w:rsidRDefault="005D37B9">
            <w:pPr>
              <w:snapToGrid w:val="0"/>
              <w:jc w:val="center"/>
              <w:rPr>
                <w:b/>
                <w:sz w:val="28"/>
                <w:szCs w:val="28"/>
              </w:rPr>
            </w:pPr>
            <w:r>
              <w:rPr>
                <w:b/>
                <w:sz w:val="28"/>
                <w:szCs w:val="28"/>
              </w:rPr>
              <w:t>0</w:t>
            </w:r>
          </w:p>
        </w:tc>
        <w:tc>
          <w:tcPr>
            <w:tcW w:w="8143" w:type="dxa"/>
            <w:gridSpan w:val="3"/>
            <w:tcBorders>
              <w:top w:val="single" w:sz="4" w:space="0" w:color="000000"/>
              <w:left w:val="single" w:sz="4" w:space="0" w:color="000000"/>
              <w:bottom w:val="single" w:sz="4" w:space="0" w:color="000000"/>
              <w:right w:val="single" w:sz="4" w:space="0" w:color="000000"/>
            </w:tcBorders>
            <w:vAlign w:val="center"/>
            <w:hideMark/>
          </w:tcPr>
          <w:p w:rsidR="005D37B9" w:rsidRDefault="005D37B9">
            <w:pPr>
              <w:snapToGrid w:val="0"/>
              <w:rPr>
                <w:sz w:val="28"/>
                <w:szCs w:val="28"/>
              </w:rPr>
            </w:pPr>
            <w:r>
              <w:rPr>
                <w:sz w:val="28"/>
                <w:szCs w:val="28"/>
              </w:rPr>
              <w:t>Запланированный ресурс учебного времени является необходимым и достаточным для достижения заявленных образовательных результатов на заявленном уровне и в заявленных формах организации образовательного процесса</w:t>
            </w:r>
          </w:p>
        </w:tc>
      </w:tr>
      <w:tr w:rsidR="005D37B9" w:rsidTr="005D37B9">
        <w:trPr>
          <w:trHeight w:val="414"/>
        </w:trPr>
        <w:tc>
          <w:tcPr>
            <w:tcW w:w="473" w:type="dxa"/>
            <w:tcBorders>
              <w:top w:val="single" w:sz="4" w:space="0" w:color="000000"/>
              <w:left w:val="single" w:sz="4" w:space="0" w:color="000000"/>
              <w:bottom w:val="single" w:sz="4" w:space="0" w:color="000000"/>
              <w:right w:val="nil"/>
            </w:tcBorders>
            <w:vAlign w:val="center"/>
            <w:hideMark/>
          </w:tcPr>
          <w:p w:rsidR="005D37B9" w:rsidRDefault="005D37B9">
            <w:pPr>
              <w:snapToGrid w:val="0"/>
              <w:jc w:val="center"/>
              <w:rPr>
                <w:b/>
                <w:sz w:val="28"/>
                <w:szCs w:val="28"/>
              </w:rPr>
            </w:pPr>
            <w:r>
              <w:rPr>
                <w:b/>
                <w:sz w:val="28"/>
                <w:szCs w:val="28"/>
              </w:rPr>
              <w:t>1</w:t>
            </w:r>
          </w:p>
        </w:tc>
        <w:tc>
          <w:tcPr>
            <w:tcW w:w="464" w:type="dxa"/>
            <w:tcBorders>
              <w:top w:val="single" w:sz="4" w:space="0" w:color="000000"/>
              <w:left w:val="single" w:sz="4" w:space="0" w:color="000000"/>
              <w:bottom w:val="single" w:sz="4" w:space="0" w:color="000000"/>
              <w:right w:val="nil"/>
            </w:tcBorders>
            <w:vAlign w:val="center"/>
            <w:hideMark/>
          </w:tcPr>
          <w:p w:rsidR="005D37B9" w:rsidRDefault="005D37B9">
            <w:pPr>
              <w:snapToGrid w:val="0"/>
              <w:jc w:val="center"/>
              <w:rPr>
                <w:b/>
                <w:sz w:val="28"/>
                <w:szCs w:val="28"/>
              </w:rPr>
            </w:pPr>
            <w:r>
              <w:rPr>
                <w:b/>
                <w:sz w:val="28"/>
                <w:szCs w:val="28"/>
              </w:rPr>
              <w:t>-</w:t>
            </w:r>
          </w:p>
        </w:tc>
        <w:tc>
          <w:tcPr>
            <w:tcW w:w="501" w:type="dxa"/>
            <w:tcBorders>
              <w:top w:val="single" w:sz="4" w:space="0" w:color="000000"/>
              <w:left w:val="single" w:sz="4" w:space="0" w:color="000000"/>
              <w:bottom w:val="single" w:sz="4" w:space="0" w:color="000000"/>
              <w:right w:val="nil"/>
            </w:tcBorders>
            <w:vAlign w:val="center"/>
            <w:hideMark/>
          </w:tcPr>
          <w:p w:rsidR="005D37B9" w:rsidRDefault="005D37B9">
            <w:pPr>
              <w:snapToGrid w:val="0"/>
              <w:jc w:val="center"/>
              <w:rPr>
                <w:b/>
                <w:sz w:val="28"/>
                <w:szCs w:val="28"/>
              </w:rPr>
            </w:pPr>
            <w:r>
              <w:rPr>
                <w:b/>
                <w:sz w:val="28"/>
                <w:szCs w:val="28"/>
              </w:rPr>
              <w:t>0</w:t>
            </w:r>
          </w:p>
        </w:tc>
        <w:tc>
          <w:tcPr>
            <w:tcW w:w="8143" w:type="dxa"/>
            <w:gridSpan w:val="3"/>
            <w:tcBorders>
              <w:top w:val="single" w:sz="4" w:space="0" w:color="000000"/>
              <w:left w:val="single" w:sz="4" w:space="0" w:color="000000"/>
              <w:bottom w:val="single" w:sz="4" w:space="0" w:color="000000"/>
              <w:right w:val="single" w:sz="4" w:space="0" w:color="000000"/>
            </w:tcBorders>
            <w:vAlign w:val="center"/>
            <w:hideMark/>
          </w:tcPr>
          <w:p w:rsidR="005D37B9" w:rsidRDefault="005D37B9">
            <w:pPr>
              <w:snapToGrid w:val="0"/>
              <w:rPr>
                <w:sz w:val="28"/>
                <w:szCs w:val="28"/>
              </w:rPr>
            </w:pPr>
            <w:r>
              <w:rPr>
                <w:sz w:val="28"/>
                <w:szCs w:val="28"/>
              </w:rPr>
              <w:t xml:space="preserve">Заявленные дидактические материалы (учебники, задачники, справочники и пр. на том или ином носителе) необходимы и достаточны для достижения планируемых результатов обучения </w:t>
            </w:r>
          </w:p>
        </w:tc>
      </w:tr>
      <w:tr w:rsidR="005D37B9" w:rsidTr="005D37B9">
        <w:trPr>
          <w:trHeight w:val="414"/>
        </w:trPr>
        <w:tc>
          <w:tcPr>
            <w:tcW w:w="473" w:type="dxa"/>
            <w:tcBorders>
              <w:top w:val="single" w:sz="4" w:space="0" w:color="000000"/>
              <w:left w:val="single" w:sz="4" w:space="0" w:color="000000"/>
              <w:bottom w:val="single" w:sz="4" w:space="0" w:color="000000"/>
              <w:right w:val="nil"/>
            </w:tcBorders>
            <w:vAlign w:val="center"/>
            <w:hideMark/>
          </w:tcPr>
          <w:p w:rsidR="005D37B9" w:rsidRDefault="005D37B9">
            <w:pPr>
              <w:snapToGrid w:val="0"/>
              <w:jc w:val="center"/>
              <w:rPr>
                <w:b/>
                <w:sz w:val="28"/>
                <w:szCs w:val="28"/>
              </w:rPr>
            </w:pPr>
            <w:r>
              <w:rPr>
                <w:b/>
                <w:sz w:val="28"/>
                <w:szCs w:val="28"/>
              </w:rPr>
              <w:t>2</w:t>
            </w:r>
          </w:p>
        </w:tc>
        <w:tc>
          <w:tcPr>
            <w:tcW w:w="464" w:type="dxa"/>
            <w:tcBorders>
              <w:top w:val="single" w:sz="4" w:space="0" w:color="000000"/>
              <w:left w:val="single" w:sz="4" w:space="0" w:color="000000"/>
              <w:bottom w:val="single" w:sz="4" w:space="0" w:color="000000"/>
              <w:right w:val="nil"/>
            </w:tcBorders>
            <w:vAlign w:val="center"/>
            <w:hideMark/>
          </w:tcPr>
          <w:p w:rsidR="005D37B9" w:rsidRDefault="005D37B9">
            <w:pPr>
              <w:snapToGrid w:val="0"/>
              <w:jc w:val="center"/>
              <w:rPr>
                <w:b/>
                <w:sz w:val="28"/>
                <w:szCs w:val="28"/>
              </w:rPr>
            </w:pPr>
            <w:r>
              <w:rPr>
                <w:b/>
                <w:sz w:val="28"/>
                <w:szCs w:val="28"/>
              </w:rPr>
              <w:t>1</w:t>
            </w:r>
          </w:p>
        </w:tc>
        <w:tc>
          <w:tcPr>
            <w:tcW w:w="501" w:type="dxa"/>
            <w:tcBorders>
              <w:top w:val="single" w:sz="4" w:space="0" w:color="000000"/>
              <w:left w:val="single" w:sz="4" w:space="0" w:color="000000"/>
              <w:bottom w:val="single" w:sz="4" w:space="0" w:color="000000"/>
              <w:right w:val="nil"/>
            </w:tcBorders>
            <w:vAlign w:val="center"/>
            <w:hideMark/>
          </w:tcPr>
          <w:p w:rsidR="005D37B9" w:rsidRDefault="005D37B9">
            <w:pPr>
              <w:snapToGrid w:val="0"/>
              <w:jc w:val="center"/>
              <w:rPr>
                <w:b/>
                <w:sz w:val="28"/>
                <w:szCs w:val="28"/>
              </w:rPr>
            </w:pPr>
            <w:r>
              <w:rPr>
                <w:b/>
                <w:sz w:val="28"/>
                <w:szCs w:val="28"/>
              </w:rPr>
              <w:t>0</w:t>
            </w:r>
          </w:p>
        </w:tc>
        <w:tc>
          <w:tcPr>
            <w:tcW w:w="8143" w:type="dxa"/>
            <w:gridSpan w:val="3"/>
            <w:tcBorders>
              <w:top w:val="single" w:sz="4" w:space="0" w:color="000000"/>
              <w:left w:val="single" w:sz="4" w:space="0" w:color="000000"/>
              <w:bottom w:val="single" w:sz="4" w:space="0" w:color="000000"/>
              <w:right w:val="single" w:sz="4" w:space="0" w:color="000000"/>
            </w:tcBorders>
            <w:vAlign w:val="center"/>
            <w:hideMark/>
          </w:tcPr>
          <w:p w:rsidR="005D37B9" w:rsidRDefault="005D37B9">
            <w:pPr>
              <w:snapToGrid w:val="0"/>
              <w:rPr>
                <w:sz w:val="28"/>
                <w:szCs w:val="28"/>
              </w:rPr>
            </w:pPr>
            <w:r>
              <w:rPr>
                <w:sz w:val="28"/>
                <w:szCs w:val="28"/>
              </w:rPr>
              <w:t>Заявленные дидактические материалы актуальны (не старше 5 лет) / Приведена аннотация авторских дидактических материалов (на правах рукописи)</w:t>
            </w:r>
          </w:p>
          <w:p w:rsidR="005D37B9" w:rsidRDefault="005D37B9">
            <w:pPr>
              <w:rPr>
                <w:sz w:val="28"/>
                <w:szCs w:val="28"/>
              </w:rPr>
            </w:pPr>
            <w:r>
              <w:rPr>
                <w:sz w:val="28"/>
                <w:szCs w:val="28"/>
              </w:rPr>
              <w:t xml:space="preserve">Материально-технические (лабораторное, информационное, </w:t>
            </w:r>
            <w:r>
              <w:rPr>
                <w:sz w:val="28"/>
                <w:szCs w:val="28"/>
              </w:rPr>
              <w:lastRenderedPageBreak/>
              <w:t xml:space="preserve">производственное и пр. оборудование) и </w:t>
            </w:r>
            <w:proofErr w:type="spellStart"/>
            <w:r>
              <w:rPr>
                <w:sz w:val="28"/>
                <w:szCs w:val="28"/>
              </w:rPr>
              <w:t>необразовательные</w:t>
            </w:r>
            <w:proofErr w:type="spellEnd"/>
            <w:r>
              <w:rPr>
                <w:sz w:val="28"/>
                <w:szCs w:val="28"/>
              </w:rPr>
              <w:t xml:space="preserve"> ресурсы внешней среды позволяют организовать образовательный процесс в соответствии с тематическим планированием </w:t>
            </w:r>
          </w:p>
        </w:tc>
      </w:tr>
    </w:tbl>
    <w:p w:rsidR="005D37B9" w:rsidRDefault="005D37B9" w:rsidP="005D37B9">
      <w:pPr>
        <w:ind w:left="284"/>
        <w:jc w:val="both"/>
        <w:rPr>
          <w:sz w:val="40"/>
          <w:szCs w:val="40"/>
        </w:rPr>
      </w:pPr>
    </w:p>
    <w:p w:rsidR="005D37B9" w:rsidRDefault="005D37B9" w:rsidP="005D37B9">
      <w:pPr>
        <w:ind w:left="284"/>
        <w:jc w:val="both"/>
        <w:rPr>
          <w:b/>
          <w:sz w:val="28"/>
          <w:szCs w:val="28"/>
          <w:u w:val="single"/>
        </w:rPr>
      </w:pPr>
      <w:r>
        <w:rPr>
          <w:b/>
          <w:sz w:val="28"/>
          <w:szCs w:val="28"/>
          <w:u w:val="single"/>
        </w:rPr>
        <w:t xml:space="preserve">Оценка в рамках каждой номинации </w:t>
      </w:r>
    </w:p>
    <w:p w:rsidR="005D37B9" w:rsidRDefault="005D37B9" w:rsidP="005D37B9">
      <w:pPr>
        <w:ind w:left="284"/>
        <w:jc w:val="both"/>
        <w:rPr>
          <w:b/>
          <w:sz w:val="28"/>
          <w:szCs w:val="28"/>
        </w:rPr>
      </w:pPr>
      <w:r>
        <w:rPr>
          <w:b/>
          <w:sz w:val="28"/>
          <w:szCs w:val="28"/>
        </w:rPr>
        <w:t>Профессиональные пробы и социальные практики</w:t>
      </w:r>
    </w:p>
    <w:p w:rsidR="005D37B9" w:rsidRDefault="005D37B9" w:rsidP="005D37B9">
      <w:pPr>
        <w:ind w:left="284"/>
        <w:jc w:val="both"/>
        <w:rPr>
          <w:sz w:val="28"/>
          <w:szCs w:val="28"/>
        </w:rPr>
      </w:pPr>
      <w:r>
        <w:rPr>
          <w:sz w:val="28"/>
          <w:szCs w:val="28"/>
        </w:rPr>
        <w:t>Курс предоставляет учащемуся возможность примерить на себя социально-профессиональную роль в модельной, производственной ситуации или виртуально.</w:t>
      </w:r>
    </w:p>
    <w:tbl>
      <w:tblPr>
        <w:tblW w:w="0" w:type="auto"/>
        <w:tblInd w:w="279" w:type="dxa"/>
        <w:tblLayout w:type="fixed"/>
        <w:tblLook w:val="04A0" w:firstRow="1" w:lastRow="0" w:firstColumn="1" w:lastColumn="0" w:noHBand="0" w:noVBand="1"/>
      </w:tblPr>
      <w:tblGrid>
        <w:gridCol w:w="2321"/>
        <w:gridCol w:w="2322"/>
        <w:gridCol w:w="2322"/>
        <w:gridCol w:w="2332"/>
      </w:tblGrid>
      <w:tr w:rsidR="005D37B9" w:rsidTr="005D37B9">
        <w:tc>
          <w:tcPr>
            <w:tcW w:w="2321" w:type="dxa"/>
            <w:tcBorders>
              <w:top w:val="single" w:sz="4" w:space="0" w:color="000000"/>
              <w:left w:val="single" w:sz="4" w:space="0" w:color="000000"/>
              <w:bottom w:val="single" w:sz="4" w:space="0" w:color="000000"/>
              <w:right w:val="nil"/>
            </w:tcBorders>
            <w:hideMark/>
          </w:tcPr>
          <w:p w:rsidR="005D37B9" w:rsidRDefault="005D37B9">
            <w:pPr>
              <w:snapToGrid w:val="0"/>
              <w:jc w:val="center"/>
              <w:rPr>
                <w:sz w:val="28"/>
                <w:szCs w:val="28"/>
              </w:rPr>
            </w:pPr>
            <w:r>
              <w:rPr>
                <w:sz w:val="28"/>
                <w:szCs w:val="28"/>
              </w:rPr>
              <w:t xml:space="preserve">полностью согласен </w:t>
            </w:r>
          </w:p>
        </w:tc>
        <w:tc>
          <w:tcPr>
            <w:tcW w:w="2322" w:type="dxa"/>
            <w:tcBorders>
              <w:top w:val="single" w:sz="4" w:space="0" w:color="000000"/>
              <w:left w:val="single" w:sz="4" w:space="0" w:color="000000"/>
              <w:bottom w:val="single" w:sz="4" w:space="0" w:color="000000"/>
              <w:right w:val="nil"/>
            </w:tcBorders>
            <w:hideMark/>
          </w:tcPr>
          <w:p w:rsidR="005D37B9" w:rsidRDefault="005D37B9">
            <w:pPr>
              <w:snapToGrid w:val="0"/>
              <w:jc w:val="center"/>
              <w:rPr>
                <w:sz w:val="28"/>
                <w:szCs w:val="28"/>
              </w:rPr>
            </w:pPr>
            <w:r>
              <w:rPr>
                <w:sz w:val="28"/>
                <w:szCs w:val="28"/>
              </w:rPr>
              <w:t xml:space="preserve">скорее </w:t>
            </w:r>
            <w:proofErr w:type="gramStart"/>
            <w:r>
              <w:rPr>
                <w:sz w:val="28"/>
                <w:szCs w:val="28"/>
              </w:rPr>
              <w:t>согласен</w:t>
            </w:r>
            <w:proofErr w:type="gramEnd"/>
            <w:r>
              <w:rPr>
                <w:sz w:val="28"/>
                <w:szCs w:val="28"/>
              </w:rPr>
              <w:t>, чем нет</w:t>
            </w:r>
          </w:p>
        </w:tc>
        <w:tc>
          <w:tcPr>
            <w:tcW w:w="2322" w:type="dxa"/>
            <w:tcBorders>
              <w:top w:val="single" w:sz="4" w:space="0" w:color="000000"/>
              <w:left w:val="single" w:sz="4" w:space="0" w:color="000000"/>
              <w:bottom w:val="single" w:sz="4" w:space="0" w:color="000000"/>
              <w:right w:val="nil"/>
            </w:tcBorders>
            <w:hideMark/>
          </w:tcPr>
          <w:p w:rsidR="005D37B9" w:rsidRDefault="005D37B9">
            <w:pPr>
              <w:snapToGrid w:val="0"/>
              <w:jc w:val="center"/>
              <w:rPr>
                <w:sz w:val="28"/>
                <w:szCs w:val="28"/>
              </w:rPr>
            </w:pPr>
            <w:r>
              <w:rPr>
                <w:sz w:val="28"/>
                <w:szCs w:val="28"/>
              </w:rPr>
              <w:t xml:space="preserve">скорее не согласен </w:t>
            </w:r>
          </w:p>
        </w:tc>
        <w:tc>
          <w:tcPr>
            <w:tcW w:w="2332" w:type="dxa"/>
            <w:tcBorders>
              <w:top w:val="single" w:sz="4" w:space="0" w:color="000000"/>
              <w:left w:val="single" w:sz="4" w:space="0" w:color="000000"/>
              <w:bottom w:val="single" w:sz="4" w:space="0" w:color="000000"/>
              <w:right w:val="single" w:sz="4" w:space="0" w:color="000000"/>
            </w:tcBorders>
            <w:hideMark/>
          </w:tcPr>
          <w:p w:rsidR="005D37B9" w:rsidRDefault="005D37B9">
            <w:pPr>
              <w:snapToGrid w:val="0"/>
              <w:jc w:val="center"/>
              <w:rPr>
                <w:sz w:val="28"/>
                <w:szCs w:val="28"/>
              </w:rPr>
            </w:pPr>
            <w:r>
              <w:rPr>
                <w:sz w:val="28"/>
                <w:szCs w:val="28"/>
              </w:rPr>
              <w:t xml:space="preserve">не согласен </w:t>
            </w:r>
          </w:p>
        </w:tc>
      </w:tr>
      <w:tr w:rsidR="005D37B9" w:rsidTr="005D37B9">
        <w:tc>
          <w:tcPr>
            <w:tcW w:w="2321" w:type="dxa"/>
            <w:tcBorders>
              <w:top w:val="single" w:sz="4" w:space="0" w:color="000000"/>
              <w:left w:val="single" w:sz="4" w:space="0" w:color="000000"/>
              <w:bottom w:val="single" w:sz="4" w:space="0" w:color="000000"/>
              <w:right w:val="nil"/>
            </w:tcBorders>
            <w:hideMark/>
          </w:tcPr>
          <w:p w:rsidR="005D37B9" w:rsidRDefault="005D37B9">
            <w:pPr>
              <w:snapToGrid w:val="0"/>
              <w:jc w:val="center"/>
              <w:rPr>
                <w:sz w:val="28"/>
                <w:szCs w:val="28"/>
              </w:rPr>
            </w:pPr>
            <w:r>
              <w:rPr>
                <w:sz w:val="28"/>
                <w:szCs w:val="28"/>
              </w:rPr>
              <w:t>6</w:t>
            </w:r>
          </w:p>
        </w:tc>
        <w:tc>
          <w:tcPr>
            <w:tcW w:w="2322" w:type="dxa"/>
            <w:tcBorders>
              <w:top w:val="single" w:sz="4" w:space="0" w:color="000000"/>
              <w:left w:val="single" w:sz="4" w:space="0" w:color="000000"/>
              <w:bottom w:val="single" w:sz="4" w:space="0" w:color="000000"/>
              <w:right w:val="nil"/>
            </w:tcBorders>
            <w:hideMark/>
          </w:tcPr>
          <w:p w:rsidR="005D37B9" w:rsidRDefault="005D37B9">
            <w:pPr>
              <w:snapToGrid w:val="0"/>
              <w:jc w:val="center"/>
              <w:rPr>
                <w:sz w:val="28"/>
                <w:szCs w:val="28"/>
              </w:rPr>
            </w:pPr>
            <w:r>
              <w:rPr>
                <w:sz w:val="28"/>
                <w:szCs w:val="28"/>
              </w:rPr>
              <w:t>4</w:t>
            </w:r>
          </w:p>
        </w:tc>
        <w:tc>
          <w:tcPr>
            <w:tcW w:w="2322" w:type="dxa"/>
            <w:tcBorders>
              <w:top w:val="single" w:sz="4" w:space="0" w:color="000000"/>
              <w:left w:val="single" w:sz="4" w:space="0" w:color="000000"/>
              <w:bottom w:val="single" w:sz="4" w:space="0" w:color="000000"/>
              <w:right w:val="nil"/>
            </w:tcBorders>
            <w:hideMark/>
          </w:tcPr>
          <w:p w:rsidR="005D37B9" w:rsidRDefault="005D37B9">
            <w:pPr>
              <w:snapToGrid w:val="0"/>
              <w:jc w:val="center"/>
              <w:rPr>
                <w:sz w:val="28"/>
                <w:szCs w:val="28"/>
              </w:rPr>
            </w:pPr>
            <w:r>
              <w:rPr>
                <w:sz w:val="28"/>
                <w:szCs w:val="28"/>
              </w:rPr>
              <w:t>2</w:t>
            </w:r>
          </w:p>
        </w:tc>
        <w:tc>
          <w:tcPr>
            <w:tcW w:w="2332" w:type="dxa"/>
            <w:tcBorders>
              <w:top w:val="single" w:sz="4" w:space="0" w:color="000000"/>
              <w:left w:val="single" w:sz="4" w:space="0" w:color="000000"/>
              <w:bottom w:val="single" w:sz="4" w:space="0" w:color="000000"/>
              <w:right w:val="single" w:sz="4" w:space="0" w:color="000000"/>
            </w:tcBorders>
            <w:hideMark/>
          </w:tcPr>
          <w:p w:rsidR="005D37B9" w:rsidRDefault="005D37B9">
            <w:pPr>
              <w:snapToGrid w:val="0"/>
              <w:jc w:val="center"/>
              <w:rPr>
                <w:sz w:val="28"/>
                <w:szCs w:val="28"/>
              </w:rPr>
            </w:pPr>
            <w:r>
              <w:rPr>
                <w:sz w:val="28"/>
                <w:szCs w:val="28"/>
              </w:rPr>
              <w:t>0</w:t>
            </w:r>
          </w:p>
        </w:tc>
      </w:tr>
    </w:tbl>
    <w:p w:rsidR="005D37B9" w:rsidRDefault="005D37B9" w:rsidP="005D37B9">
      <w:pPr>
        <w:ind w:left="284"/>
        <w:jc w:val="both"/>
        <w:rPr>
          <w:sz w:val="28"/>
          <w:szCs w:val="28"/>
        </w:rPr>
      </w:pPr>
    </w:p>
    <w:p w:rsidR="005D37B9" w:rsidRDefault="005D37B9" w:rsidP="005D37B9">
      <w:pPr>
        <w:ind w:left="284"/>
        <w:jc w:val="both"/>
        <w:rPr>
          <w:sz w:val="28"/>
          <w:szCs w:val="28"/>
        </w:rPr>
      </w:pPr>
      <w:r>
        <w:rPr>
          <w:sz w:val="28"/>
          <w:szCs w:val="28"/>
        </w:rPr>
        <w:t>Курс предусматривает формирование ключевых компетентностей через получение опыта актуальной для местного сообщества деятельности</w:t>
      </w:r>
    </w:p>
    <w:tbl>
      <w:tblPr>
        <w:tblW w:w="0" w:type="auto"/>
        <w:tblInd w:w="279" w:type="dxa"/>
        <w:tblLayout w:type="fixed"/>
        <w:tblLook w:val="04A0" w:firstRow="1" w:lastRow="0" w:firstColumn="1" w:lastColumn="0" w:noHBand="0" w:noVBand="1"/>
      </w:tblPr>
      <w:tblGrid>
        <w:gridCol w:w="2321"/>
        <w:gridCol w:w="2322"/>
        <w:gridCol w:w="2322"/>
        <w:gridCol w:w="2332"/>
      </w:tblGrid>
      <w:tr w:rsidR="005D37B9" w:rsidTr="005D37B9">
        <w:tc>
          <w:tcPr>
            <w:tcW w:w="2321" w:type="dxa"/>
            <w:tcBorders>
              <w:top w:val="single" w:sz="4" w:space="0" w:color="000000"/>
              <w:left w:val="single" w:sz="4" w:space="0" w:color="000000"/>
              <w:bottom w:val="single" w:sz="4" w:space="0" w:color="000000"/>
              <w:right w:val="nil"/>
            </w:tcBorders>
            <w:hideMark/>
          </w:tcPr>
          <w:p w:rsidR="005D37B9" w:rsidRDefault="005D37B9">
            <w:pPr>
              <w:snapToGrid w:val="0"/>
              <w:jc w:val="center"/>
              <w:rPr>
                <w:sz w:val="28"/>
                <w:szCs w:val="28"/>
              </w:rPr>
            </w:pPr>
            <w:r>
              <w:rPr>
                <w:sz w:val="28"/>
                <w:szCs w:val="28"/>
              </w:rPr>
              <w:t xml:space="preserve">полностью согласен </w:t>
            </w:r>
          </w:p>
        </w:tc>
        <w:tc>
          <w:tcPr>
            <w:tcW w:w="2322" w:type="dxa"/>
            <w:tcBorders>
              <w:top w:val="single" w:sz="4" w:space="0" w:color="000000"/>
              <w:left w:val="single" w:sz="4" w:space="0" w:color="000000"/>
              <w:bottom w:val="single" w:sz="4" w:space="0" w:color="000000"/>
              <w:right w:val="nil"/>
            </w:tcBorders>
            <w:hideMark/>
          </w:tcPr>
          <w:p w:rsidR="005D37B9" w:rsidRDefault="005D37B9">
            <w:pPr>
              <w:snapToGrid w:val="0"/>
              <w:jc w:val="center"/>
              <w:rPr>
                <w:sz w:val="28"/>
                <w:szCs w:val="28"/>
              </w:rPr>
            </w:pPr>
            <w:r>
              <w:rPr>
                <w:sz w:val="28"/>
                <w:szCs w:val="28"/>
              </w:rPr>
              <w:t xml:space="preserve">скорее </w:t>
            </w:r>
            <w:proofErr w:type="gramStart"/>
            <w:r>
              <w:rPr>
                <w:sz w:val="28"/>
                <w:szCs w:val="28"/>
              </w:rPr>
              <w:t>согласен</w:t>
            </w:r>
            <w:proofErr w:type="gramEnd"/>
            <w:r>
              <w:rPr>
                <w:sz w:val="28"/>
                <w:szCs w:val="28"/>
              </w:rPr>
              <w:t>, чем нет</w:t>
            </w:r>
          </w:p>
        </w:tc>
        <w:tc>
          <w:tcPr>
            <w:tcW w:w="2322" w:type="dxa"/>
            <w:tcBorders>
              <w:top w:val="single" w:sz="4" w:space="0" w:color="000000"/>
              <w:left w:val="single" w:sz="4" w:space="0" w:color="000000"/>
              <w:bottom w:val="single" w:sz="4" w:space="0" w:color="000000"/>
              <w:right w:val="nil"/>
            </w:tcBorders>
            <w:hideMark/>
          </w:tcPr>
          <w:p w:rsidR="005D37B9" w:rsidRDefault="005D37B9">
            <w:pPr>
              <w:snapToGrid w:val="0"/>
              <w:jc w:val="center"/>
              <w:rPr>
                <w:sz w:val="28"/>
                <w:szCs w:val="28"/>
              </w:rPr>
            </w:pPr>
            <w:r>
              <w:rPr>
                <w:sz w:val="28"/>
                <w:szCs w:val="28"/>
              </w:rPr>
              <w:t xml:space="preserve">скорее не согласен </w:t>
            </w:r>
          </w:p>
        </w:tc>
        <w:tc>
          <w:tcPr>
            <w:tcW w:w="2332" w:type="dxa"/>
            <w:tcBorders>
              <w:top w:val="single" w:sz="4" w:space="0" w:color="000000"/>
              <w:left w:val="single" w:sz="4" w:space="0" w:color="000000"/>
              <w:bottom w:val="single" w:sz="4" w:space="0" w:color="000000"/>
              <w:right w:val="single" w:sz="4" w:space="0" w:color="000000"/>
            </w:tcBorders>
            <w:hideMark/>
          </w:tcPr>
          <w:p w:rsidR="005D37B9" w:rsidRDefault="005D37B9">
            <w:pPr>
              <w:snapToGrid w:val="0"/>
              <w:jc w:val="center"/>
              <w:rPr>
                <w:sz w:val="28"/>
                <w:szCs w:val="28"/>
              </w:rPr>
            </w:pPr>
            <w:r>
              <w:rPr>
                <w:sz w:val="28"/>
                <w:szCs w:val="28"/>
              </w:rPr>
              <w:t xml:space="preserve">не согласен </w:t>
            </w:r>
          </w:p>
        </w:tc>
      </w:tr>
      <w:tr w:rsidR="005D37B9" w:rsidTr="005D37B9">
        <w:tc>
          <w:tcPr>
            <w:tcW w:w="2321" w:type="dxa"/>
            <w:tcBorders>
              <w:top w:val="single" w:sz="4" w:space="0" w:color="000000"/>
              <w:left w:val="single" w:sz="4" w:space="0" w:color="000000"/>
              <w:bottom w:val="single" w:sz="4" w:space="0" w:color="000000"/>
              <w:right w:val="nil"/>
            </w:tcBorders>
            <w:hideMark/>
          </w:tcPr>
          <w:p w:rsidR="005D37B9" w:rsidRDefault="005D37B9">
            <w:pPr>
              <w:snapToGrid w:val="0"/>
              <w:jc w:val="center"/>
              <w:rPr>
                <w:sz w:val="28"/>
                <w:szCs w:val="28"/>
              </w:rPr>
            </w:pPr>
            <w:r>
              <w:rPr>
                <w:sz w:val="28"/>
                <w:szCs w:val="28"/>
              </w:rPr>
              <w:t>6</w:t>
            </w:r>
          </w:p>
        </w:tc>
        <w:tc>
          <w:tcPr>
            <w:tcW w:w="2322" w:type="dxa"/>
            <w:tcBorders>
              <w:top w:val="single" w:sz="4" w:space="0" w:color="000000"/>
              <w:left w:val="single" w:sz="4" w:space="0" w:color="000000"/>
              <w:bottom w:val="single" w:sz="4" w:space="0" w:color="000000"/>
              <w:right w:val="nil"/>
            </w:tcBorders>
            <w:hideMark/>
          </w:tcPr>
          <w:p w:rsidR="005D37B9" w:rsidRDefault="005D37B9">
            <w:pPr>
              <w:snapToGrid w:val="0"/>
              <w:jc w:val="center"/>
              <w:rPr>
                <w:sz w:val="28"/>
                <w:szCs w:val="28"/>
              </w:rPr>
            </w:pPr>
            <w:r>
              <w:rPr>
                <w:sz w:val="28"/>
                <w:szCs w:val="28"/>
              </w:rPr>
              <w:t>4</w:t>
            </w:r>
          </w:p>
        </w:tc>
        <w:tc>
          <w:tcPr>
            <w:tcW w:w="2322" w:type="dxa"/>
            <w:tcBorders>
              <w:top w:val="single" w:sz="4" w:space="0" w:color="000000"/>
              <w:left w:val="single" w:sz="4" w:space="0" w:color="000000"/>
              <w:bottom w:val="single" w:sz="4" w:space="0" w:color="000000"/>
              <w:right w:val="nil"/>
            </w:tcBorders>
            <w:hideMark/>
          </w:tcPr>
          <w:p w:rsidR="005D37B9" w:rsidRDefault="005D37B9">
            <w:pPr>
              <w:snapToGrid w:val="0"/>
              <w:jc w:val="center"/>
              <w:rPr>
                <w:sz w:val="28"/>
                <w:szCs w:val="28"/>
              </w:rPr>
            </w:pPr>
            <w:r>
              <w:rPr>
                <w:sz w:val="28"/>
                <w:szCs w:val="28"/>
              </w:rPr>
              <w:t>2</w:t>
            </w:r>
          </w:p>
        </w:tc>
        <w:tc>
          <w:tcPr>
            <w:tcW w:w="2332" w:type="dxa"/>
            <w:tcBorders>
              <w:top w:val="single" w:sz="4" w:space="0" w:color="000000"/>
              <w:left w:val="single" w:sz="4" w:space="0" w:color="000000"/>
              <w:bottom w:val="single" w:sz="4" w:space="0" w:color="000000"/>
              <w:right w:val="single" w:sz="4" w:space="0" w:color="000000"/>
            </w:tcBorders>
            <w:hideMark/>
          </w:tcPr>
          <w:p w:rsidR="005D37B9" w:rsidRDefault="005D37B9">
            <w:pPr>
              <w:snapToGrid w:val="0"/>
              <w:jc w:val="center"/>
              <w:rPr>
                <w:sz w:val="28"/>
                <w:szCs w:val="28"/>
              </w:rPr>
            </w:pPr>
            <w:r>
              <w:rPr>
                <w:sz w:val="28"/>
                <w:szCs w:val="28"/>
              </w:rPr>
              <w:t>0</w:t>
            </w:r>
          </w:p>
        </w:tc>
      </w:tr>
    </w:tbl>
    <w:p w:rsidR="005D37B9" w:rsidRDefault="005D37B9" w:rsidP="005D37B9">
      <w:pPr>
        <w:spacing w:line="100" w:lineRule="atLeast"/>
        <w:ind w:left="284"/>
        <w:jc w:val="both"/>
        <w:rPr>
          <w:sz w:val="28"/>
          <w:szCs w:val="28"/>
        </w:rPr>
      </w:pPr>
    </w:p>
    <w:p w:rsidR="005D37B9" w:rsidRDefault="005D37B9" w:rsidP="005D37B9">
      <w:pPr>
        <w:ind w:left="284"/>
        <w:jc w:val="both"/>
        <w:rPr>
          <w:sz w:val="28"/>
          <w:szCs w:val="28"/>
        </w:rPr>
      </w:pPr>
      <w:r>
        <w:rPr>
          <w:sz w:val="28"/>
          <w:szCs w:val="28"/>
        </w:rPr>
        <w:t>Курс предоставляет возможность учащимся (вне зависимости от их академических успехов)</w:t>
      </w:r>
      <w:r>
        <w:t xml:space="preserve"> </w:t>
      </w:r>
      <w:r>
        <w:rPr>
          <w:sz w:val="28"/>
          <w:szCs w:val="28"/>
        </w:rPr>
        <w:t>организовать собственную деятельности и ее анализ, почувствовать собственную значимость в глазах сообщества и (или) самоопределиться</w:t>
      </w:r>
    </w:p>
    <w:tbl>
      <w:tblPr>
        <w:tblW w:w="9300" w:type="dxa"/>
        <w:tblInd w:w="279" w:type="dxa"/>
        <w:tblLayout w:type="fixed"/>
        <w:tblLook w:val="04A0" w:firstRow="1" w:lastRow="0" w:firstColumn="1" w:lastColumn="0" w:noHBand="0" w:noVBand="1"/>
      </w:tblPr>
      <w:tblGrid>
        <w:gridCol w:w="2321"/>
        <w:gridCol w:w="2323"/>
        <w:gridCol w:w="2323"/>
        <w:gridCol w:w="2333"/>
      </w:tblGrid>
      <w:tr w:rsidR="005D37B9" w:rsidTr="005D37B9">
        <w:tc>
          <w:tcPr>
            <w:tcW w:w="2321" w:type="dxa"/>
            <w:tcBorders>
              <w:top w:val="single" w:sz="4" w:space="0" w:color="000000"/>
              <w:left w:val="single" w:sz="4" w:space="0" w:color="000000"/>
              <w:bottom w:val="single" w:sz="4" w:space="0" w:color="000000"/>
              <w:right w:val="nil"/>
            </w:tcBorders>
            <w:hideMark/>
          </w:tcPr>
          <w:p w:rsidR="005D37B9" w:rsidRDefault="005D37B9">
            <w:pPr>
              <w:snapToGrid w:val="0"/>
              <w:jc w:val="center"/>
              <w:rPr>
                <w:sz w:val="28"/>
                <w:szCs w:val="28"/>
              </w:rPr>
            </w:pPr>
            <w:r>
              <w:rPr>
                <w:sz w:val="28"/>
                <w:szCs w:val="28"/>
              </w:rPr>
              <w:t xml:space="preserve">полностью согласен </w:t>
            </w:r>
          </w:p>
        </w:tc>
        <w:tc>
          <w:tcPr>
            <w:tcW w:w="2322" w:type="dxa"/>
            <w:tcBorders>
              <w:top w:val="single" w:sz="4" w:space="0" w:color="000000"/>
              <w:left w:val="single" w:sz="4" w:space="0" w:color="000000"/>
              <w:bottom w:val="single" w:sz="4" w:space="0" w:color="000000"/>
              <w:right w:val="nil"/>
            </w:tcBorders>
            <w:hideMark/>
          </w:tcPr>
          <w:p w:rsidR="005D37B9" w:rsidRDefault="005D37B9">
            <w:pPr>
              <w:snapToGrid w:val="0"/>
              <w:jc w:val="center"/>
              <w:rPr>
                <w:sz w:val="28"/>
                <w:szCs w:val="28"/>
              </w:rPr>
            </w:pPr>
            <w:r>
              <w:rPr>
                <w:sz w:val="28"/>
                <w:szCs w:val="28"/>
              </w:rPr>
              <w:t xml:space="preserve">скорее </w:t>
            </w:r>
            <w:proofErr w:type="gramStart"/>
            <w:r>
              <w:rPr>
                <w:sz w:val="28"/>
                <w:szCs w:val="28"/>
              </w:rPr>
              <w:t>согласен</w:t>
            </w:r>
            <w:proofErr w:type="gramEnd"/>
            <w:r>
              <w:rPr>
                <w:sz w:val="28"/>
                <w:szCs w:val="28"/>
              </w:rPr>
              <w:t>, чем нет</w:t>
            </w:r>
          </w:p>
        </w:tc>
        <w:tc>
          <w:tcPr>
            <w:tcW w:w="2322" w:type="dxa"/>
            <w:tcBorders>
              <w:top w:val="single" w:sz="4" w:space="0" w:color="000000"/>
              <w:left w:val="single" w:sz="4" w:space="0" w:color="000000"/>
              <w:bottom w:val="single" w:sz="4" w:space="0" w:color="000000"/>
              <w:right w:val="nil"/>
            </w:tcBorders>
            <w:hideMark/>
          </w:tcPr>
          <w:p w:rsidR="005D37B9" w:rsidRDefault="005D37B9">
            <w:pPr>
              <w:snapToGrid w:val="0"/>
              <w:jc w:val="center"/>
              <w:rPr>
                <w:sz w:val="28"/>
                <w:szCs w:val="28"/>
              </w:rPr>
            </w:pPr>
            <w:r>
              <w:rPr>
                <w:sz w:val="28"/>
                <w:szCs w:val="28"/>
              </w:rPr>
              <w:t xml:space="preserve">скорее не согласен </w:t>
            </w:r>
          </w:p>
        </w:tc>
        <w:tc>
          <w:tcPr>
            <w:tcW w:w="2332" w:type="dxa"/>
            <w:tcBorders>
              <w:top w:val="single" w:sz="4" w:space="0" w:color="000000"/>
              <w:left w:val="single" w:sz="4" w:space="0" w:color="000000"/>
              <w:bottom w:val="single" w:sz="4" w:space="0" w:color="000000"/>
              <w:right w:val="single" w:sz="4" w:space="0" w:color="000000"/>
            </w:tcBorders>
            <w:hideMark/>
          </w:tcPr>
          <w:p w:rsidR="005D37B9" w:rsidRDefault="005D37B9">
            <w:pPr>
              <w:snapToGrid w:val="0"/>
              <w:jc w:val="center"/>
              <w:rPr>
                <w:sz w:val="28"/>
                <w:szCs w:val="28"/>
              </w:rPr>
            </w:pPr>
            <w:r>
              <w:rPr>
                <w:sz w:val="28"/>
                <w:szCs w:val="28"/>
              </w:rPr>
              <w:t xml:space="preserve">не согласен </w:t>
            </w:r>
          </w:p>
        </w:tc>
      </w:tr>
      <w:tr w:rsidR="005D37B9" w:rsidTr="005D37B9">
        <w:tc>
          <w:tcPr>
            <w:tcW w:w="2321" w:type="dxa"/>
            <w:tcBorders>
              <w:top w:val="single" w:sz="4" w:space="0" w:color="000000"/>
              <w:left w:val="single" w:sz="4" w:space="0" w:color="000000"/>
              <w:bottom w:val="single" w:sz="4" w:space="0" w:color="000000"/>
              <w:right w:val="nil"/>
            </w:tcBorders>
            <w:hideMark/>
          </w:tcPr>
          <w:p w:rsidR="005D37B9" w:rsidRDefault="005D37B9">
            <w:pPr>
              <w:snapToGrid w:val="0"/>
              <w:jc w:val="center"/>
              <w:rPr>
                <w:sz w:val="28"/>
                <w:szCs w:val="28"/>
              </w:rPr>
            </w:pPr>
            <w:r>
              <w:rPr>
                <w:sz w:val="28"/>
                <w:szCs w:val="28"/>
              </w:rPr>
              <w:t>6</w:t>
            </w:r>
          </w:p>
        </w:tc>
        <w:tc>
          <w:tcPr>
            <w:tcW w:w="2322" w:type="dxa"/>
            <w:tcBorders>
              <w:top w:val="single" w:sz="4" w:space="0" w:color="000000"/>
              <w:left w:val="single" w:sz="4" w:space="0" w:color="000000"/>
              <w:bottom w:val="single" w:sz="4" w:space="0" w:color="000000"/>
              <w:right w:val="nil"/>
            </w:tcBorders>
            <w:hideMark/>
          </w:tcPr>
          <w:p w:rsidR="005D37B9" w:rsidRDefault="005D37B9">
            <w:pPr>
              <w:snapToGrid w:val="0"/>
              <w:jc w:val="center"/>
              <w:rPr>
                <w:sz w:val="28"/>
                <w:szCs w:val="28"/>
              </w:rPr>
            </w:pPr>
            <w:r>
              <w:rPr>
                <w:sz w:val="28"/>
                <w:szCs w:val="28"/>
              </w:rPr>
              <w:t>4</w:t>
            </w:r>
          </w:p>
        </w:tc>
        <w:tc>
          <w:tcPr>
            <w:tcW w:w="2322" w:type="dxa"/>
            <w:tcBorders>
              <w:top w:val="single" w:sz="4" w:space="0" w:color="000000"/>
              <w:left w:val="single" w:sz="4" w:space="0" w:color="000000"/>
              <w:bottom w:val="single" w:sz="4" w:space="0" w:color="000000"/>
              <w:right w:val="nil"/>
            </w:tcBorders>
            <w:hideMark/>
          </w:tcPr>
          <w:p w:rsidR="005D37B9" w:rsidRDefault="005D37B9">
            <w:pPr>
              <w:snapToGrid w:val="0"/>
              <w:jc w:val="center"/>
              <w:rPr>
                <w:sz w:val="28"/>
                <w:szCs w:val="28"/>
              </w:rPr>
            </w:pPr>
            <w:r>
              <w:rPr>
                <w:sz w:val="28"/>
                <w:szCs w:val="28"/>
              </w:rPr>
              <w:t>2</w:t>
            </w:r>
          </w:p>
        </w:tc>
        <w:tc>
          <w:tcPr>
            <w:tcW w:w="2332" w:type="dxa"/>
            <w:tcBorders>
              <w:top w:val="single" w:sz="4" w:space="0" w:color="000000"/>
              <w:left w:val="single" w:sz="4" w:space="0" w:color="000000"/>
              <w:bottom w:val="single" w:sz="4" w:space="0" w:color="000000"/>
              <w:right w:val="single" w:sz="4" w:space="0" w:color="000000"/>
            </w:tcBorders>
            <w:hideMark/>
          </w:tcPr>
          <w:p w:rsidR="005D37B9" w:rsidRDefault="005D37B9">
            <w:pPr>
              <w:snapToGrid w:val="0"/>
              <w:jc w:val="center"/>
              <w:rPr>
                <w:sz w:val="28"/>
                <w:szCs w:val="28"/>
              </w:rPr>
            </w:pPr>
            <w:r>
              <w:rPr>
                <w:sz w:val="28"/>
                <w:szCs w:val="28"/>
              </w:rPr>
              <w:t>0</w:t>
            </w:r>
          </w:p>
        </w:tc>
      </w:tr>
    </w:tbl>
    <w:p w:rsidR="005D37B9" w:rsidRDefault="005D37B9" w:rsidP="005D37B9">
      <w:pPr>
        <w:ind w:left="284"/>
        <w:jc w:val="both"/>
        <w:rPr>
          <w:b/>
          <w:sz w:val="28"/>
          <w:szCs w:val="28"/>
        </w:rPr>
      </w:pPr>
    </w:p>
    <w:p w:rsidR="005D37B9" w:rsidRDefault="005D37B9" w:rsidP="005D37B9">
      <w:pPr>
        <w:ind w:left="284"/>
        <w:jc w:val="both"/>
        <w:rPr>
          <w:b/>
          <w:sz w:val="28"/>
          <w:szCs w:val="28"/>
        </w:rPr>
      </w:pPr>
      <w:r>
        <w:rPr>
          <w:b/>
          <w:sz w:val="28"/>
          <w:szCs w:val="28"/>
        </w:rPr>
        <w:t>(Пред</w:t>
      </w:r>
      <w:proofErr w:type="gramStart"/>
      <w:r>
        <w:rPr>
          <w:b/>
          <w:sz w:val="28"/>
          <w:szCs w:val="28"/>
        </w:rPr>
        <w:t>)п</w:t>
      </w:r>
      <w:proofErr w:type="gramEnd"/>
      <w:r>
        <w:rPr>
          <w:b/>
          <w:sz w:val="28"/>
          <w:szCs w:val="28"/>
        </w:rPr>
        <w:t>рофессиональная подготовка</w:t>
      </w:r>
    </w:p>
    <w:p w:rsidR="005D37B9" w:rsidRDefault="005D37B9" w:rsidP="005D37B9">
      <w:pPr>
        <w:ind w:left="284"/>
        <w:jc w:val="both"/>
        <w:rPr>
          <w:sz w:val="28"/>
          <w:szCs w:val="28"/>
        </w:rPr>
      </w:pPr>
      <w:r>
        <w:rPr>
          <w:sz w:val="28"/>
          <w:szCs w:val="28"/>
        </w:rPr>
        <w:t>Курс предусматривает освоение учащимся определенного вида профессиональной деятельности и (или) профессиональной компетенции</w:t>
      </w:r>
    </w:p>
    <w:tbl>
      <w:tblPr>
        <w:tblW w:w="0" w:type="auto"/>
        <w:tblInd w:w="279" w:type="dxa"/>
        <w:tblLayout w:type="fixed"/>
        <w:tblLook w:val="04A0" w:firstRow="1" w:lastRow="0" w:firstColumn="1" w:lastColumn="0" w:noHBand="0" w:noVBand="1"/>
      </w:tblPr>
      <w:tblGrid>
        <w:gridCol w:w="2321"/>
        <w:gridCol w:w="2322"/>
        <w:gridCol w:w="2322"/>
        <w:gridCol w:w="2332"/>
      </w:tblGrid>
      <w:tr w:rsidR="005D37B9" w:rsidTr="005D37B9">
        <w:tc>
          <w:tcPr>
            <w:tcW w:w="2321" w:type="dxa"/>
            <w:tcBorders>
              <w:top w:val="single" w:sz="4" w:space="0" w:color="000000"/>
              <w:left w:val="single" w:sz="4" w:space="0" w:color="000000"/>
              <w:bottom w:val="single" w:sz="4" w:space="0" w:color="000000"/>
              <w:right w:val="nil"/>
            </w:tcBorders>
            <w:hideMark/>
          </w:tcPr>
          <w:p w:rsidR="005D37B9" w:rsidRDefault="005D37B9">
            <w:pPr>
              <w:snapToGrid w:val="0"/>
              <w:jc w:val="center"/>
              <w:rPr>
                <w:sz w:val="28"/>
                <w:szCs w:val="28"/>
              </w:rPr>
            </w:pPr>
            <w:r>
              <w:rPr>
                <w:sz w:val="28"/>
                <w:szCs w:val="28"/>
              </w:rPr>
              <w:t xml:space="preserve">полностью согласен </w:t>
            </w:r>
          </w:p>
        </w:tc>
        <w:tc>
          <w:tcPr>
            <w:tcW w:w="2322" w:type="dxa"/>
            <w:tcBorders>
              <w:top w:val="single" w:sz="4" w:space="0" w:color="000000"/>
              <w:left w:val="single" w:sz="4" w:space="0" w:color="000000"/>
              <w:bottom w:val="single" w:sz="4" w:space="0" w:color="000000"/>
              <w:right w:val="nil"/>
            </w:tcBorders>
            <w:hideMark/>
          </w:tcPr>
          <w:p w:rsidR="005D37B9" w:rsidRDefault="005D37B9">
            <w:pPr>
              <w:snapToGrid w:val="0"/>
              <w:jc w:val="center"/>
              <w:rPr>
                <w:sz w:val="28"/>
                <w:szCs w:val="28"/>
              </w:rPr>
            </w:pPr>
            <w:r>
              <w:rPr>
                <w:sz w:val="28"/>
                <w:szCs w:val="28"/>
              </w:rPr>
              <w:t xml:space="preserve">скорее </w:t>
            </w:r>
            <w:proofErr w:type="gramStart"/>
            <w:r>
              <w:rPr>
                <w:sz w:val="28"/>
                <w:szCs w:val="28"/>
              </w:rPr>
              <w:t>согласен</w:t>
            </w:r>
            <w:proofErr w:type="gramEnd"/>
            <w:r>
              <w:rPr>
                <w:sz w:val="28"/>
                <w:szCs w:val="28"/>
              </w:rPr>
              <w:t>, чем нет</w:t>
            </w:r>
          </w:p>
        </w:tc>
        <w:tc>
          <w:tcPr>
            <w:tcW w:w="2322" w:type="dxa"/>
            <w:tcBorders>
              <w:top w:val="single" w:sz="4" w:space="0" w:color="000000"/>
              <w:left w:val="single" w:sz="4" w:space="0" w:color="000000"/>
              <w:bottom w:val="single" w:sz="4" w:space="0" w:color="000000"/>
              <w:right w:val="nil"/>
            </w:tcBorders>
            <w:hideMark/>
          </w:tcPr>
          <w:p w:rsidR="005D37B9" w:rsidRDefault="005D37B9">
            <w:pPr>
              <w:snapToGrid w:val="0"/>
              <w:jc w:val="center"/>
              <w:rPr>
                <w:sz w:val="28"/>
                <w:szCs w:val="28"/>
              </w:rPr>
            </w:pPr>
            <w:r>
              <w:rPr>
                <w:sz w:val="28"/>
                <w:szCs w:val="28"/>
              </w:rPr>
              <w:t xml:space="preserve">скорее не согласен </w:t>
            </w:r>
          </w:p>
        </w:tc>
        <w:tc>
          <w:tcPr>
            <w:tcW w:w="2332" w:type="dxa"/>
            <w:tcBorders>
              <w:top w:val="single" w:sz="4" w:space="0" w:color="000000"/>
              <w:left w:val="single" w:sz="4" w:space="0" w:color="000000"/>
              <w:bottom w:val="single" w:sz="4" w:space="0" w:color="000000"/>
              <w:right w:val="single" w:sz="4" w:space="0" w:color="000000"/>
            </w:tcBorders>
            <w:hideMark/>
          </w:tcPr>
          <w:p w:rsidR="005D37B9" w:rsidRDefault="005D37B9">
            <w:pPr>
              <w:snapToGrid w:val="0"/>
              <w:jc w:val="center"/>
              <w:rPr>
                <w:sz w:val="28"/>
                <w:szCs w:val="28"/>
              </w:rPr>
            </w:pPr>
            <w:r>
              <w:rPr>
                <w:sz w:val="28"/>
                <w:szCs w:val="28"/>
              </w:rPr>
              <w:t xml:space="preserve">не согласен </w:t>
            </w:r>
          </w:p>
        </w:tc>
      </w:tr>
      <w:tr w:rsidR="005D37B9" w:rsidTr="005D37B9">
        <w:tc>
          <w:tcPr>
            <w:tcW w:w="2321" w:type="dxa"/>
            <w:tcBorders>
              <w:top w:val="single" w:sz="4" w:space="0" w:color="000000"/>
              <w:left w:val="single" w:sz="4" w:space="0" w:color="000000"/>
              <w:bottom w:val="single" w:sz="4" w:space="0" w:color="000000"/>
              <w:right w:val="nil"/>
            </w:tcBorders>
            <w:hideMark/>
          </w:tcPr>
          <w:p w:rsidR="005D37B9" w:rsidRDefault="005D37B9">
            <w:pPr>
              <w:snapToGrid w:val="0"/>
              <w:jc w:val="center"/>
              <w:rPr>
                <w:sz w:val="28"/>
                <w:szCs w:val="28"/>
              </w:rPr>
            </w:pPr>
            <w:r>
              <w:rPr>
                <w:sz w:val="28"/>
                <w:szCs w:val="28"/>
              </w:rPr>
              <w:t>6</w:t>
            </w:r>
          </w:p>
        </w:tc>
        <w:tc>
          <w:tcPr>
            <w:tcW w:w="2322" w:type="dxa"/>
            <w:tcBorders>
              <w:top w:val="single" w:sz="4" w:space="0" w:color="000000"/>
              <w:left w:val="single" w:sz="4" w:space="0" w:color="000000"/>
              <w:bottom w:val="single" w:sz="4" w:space="0" w:color="000000"/>
              <w:right w:val="nil"/>
            </w:tcBorders>
            <w:hideMark/>
          </w:tcPr>
          <w:p w:rsidR="005D37B9" w:rsidRDefault="005D37B9">
            <w:pPr>
              <w:snapToGrid w:val="0"/>
              <w:jc w:val="center"/>
              <w:rPr>
                <w:sz w:val="28"/>
                <w:szCs w:val="28"/>
              </w:rPr>
            </w:pPr>
            <w:r>
              <w:rPr>
                <w:sz w:val="28"/>
                <w:szCs w:val="28"/>
              </w:rPr>
              <w:t>4</w:t>
            </w:r>
          </w:p>
        </w:tc>
        <w:tc>
          <w:tcPr>
            <w:tcW w:w="2322" w:type="dxa"/>
            <w:tcBorders>
              <w:top w:val="single" w:sz="4" w:space="0" w:color="000000"/>
              <w:left w:val="single" w:sz="4" w:space="0" w:color="000000"/>
              <w:bottom w:val="single" w:sz="4" w:space="0" w:color="000000"/>
              <w:right w:val="nil"/>
            </w:tcBorders>
            <w:hideMark/>
          </w:tcPr>
          <w:p w:rsidR="005D37B9" w:rsidRDefault="005D37B9">
            <w:pPr>
              <w:snapToGrid w:val="0"/>
              <w:jc w:val="center"/>
              <w:rPr>
                <w:sz w:val="28"/>
                <w:szCs w:val="28"/>
              </w:rPr>
            </w:pPr>
            <w:r>
              <w:rPr>
                <w:sz w:val="28"/>
                <w:szCs w:val="28"/>
              </w:rPr>
              <w:t>2</w:t>
            </w:r>
          </w:p>
        </w:tc>
        <w:tc>
          <w:tcPr>
            <w:tcW w:w="2332" w:type="dxa"/>
            <w:tcBorders>
              <w:top w:val="single" w:sz="4" w:space="0" w:color="000000"/>
              <w:left w:val="single" w:sz="4" w:space="0" w:color="000000"/>
              <w:bottom w:val="single" w:sz="4" w:space="0" w:color="000000"/>
              <w:right w:val="single" w:sz="4" w:space="0" w:color="000000"/>
            </w:tcBorders>
            <w:hideMark/>
          </w:tcPr>
          <w:p w:rsidR="005D37B9" w:rsidRDefault="005D37B9">
            <w:pPr>
              <w:snapToGrid w:val="0"/>
              <w:jc w:val="center"/>
              <w:rPr>
                <w:sz w:val="28"/>
                <w:szCs w:val="28"/>
              </w:rPr>
            </w:pPr>
            <w:r>
              <w:rPr>
                <w:sz w:val="28"/>
                <w:szCs w:val="28"/>
              </w:rPr>
              <w:t>0</w:t>
            </w:r>
          </w:p>
        </w:tc>
      </w:tr>
    </w:tbl>
    <w:p w:rsidR="005D37B9" w:rsidRDefault="005D37B9" w:rsidP="005D37B9">
      <w:pPr>
        <w:ind w:left="284"/>
        <w:jc w:val="both"/>
        <w:rPr>
          <w:b/>
          <w:sz w:val="28"/>
          <w:szCs w:val="28"/>
        </w:rPr>
      </w:pPr>
      <w:r>
        <w:rPr>
          <w:b/>
          <w:sz w:val="28"/>
          <w:szCs w:val="28"/>
        </w:rPr>
        <w:t xml:space="preserve"> </w:t>
      </w:r>
    </w:p>
    <w:p w:rsidR="005D37B9" w:rsidRDefault="005D37B9" w:rsidP="005D37B9">
      <w:pPr>
        <w:ind w:left="284"/>
        <w:jc w:val="both"/>
        <w:rPr>
          <w:sz w:val="28"/>
          <w:szCs w:val="28"/>
        </w:rPr>
      </w:pPr>
      <w:r>
        <w:rPr>
          <w:sz w:val="28"/>
          <w:szCs w:val="28"/>
        </w:rPr>
        <w:t>Осваиваемый в курсе вид профессиональной деятельности и (или) профессиональная компетенция востребованы на рынке труда (может позволить найти работу или подработку)</w:t>
      </w:r>
    </w:p>
    <w:tbl>
      <w:tblPr>
        <w:tblW w:w="0" w:type="auto"/>
        <w:tblInd w:w="279" w:type="dxa"/>
        <w:tblLayout w:type="fixed"/>
        <w:tblLook w:val="04A0" w:firstRow="1" w:lastRow="0" w:firstColumn="1" w:lastColumn="0" w:noHBand="0" w:noVBand="1"/>
      </w:tblPr>
      <w:tblGrid>
        <w:gridCol w:w="2321"/>
        <w:gridCol w:w="2322"/>
        <w:gridCol w:w="2322"/>
        <w:gridCol w:w="2332"/>
      </w:tblGrid>
      <w:tr w:rsidR="005D37B9" w:rsidTr="005D37B9">
        <w:tc>
          <w:tcPr>
            <w:tcW w:w="2321" w:type="dxa"/>
            <w:tcBorders>
              <w:top w:val="single" w:sz="4" w:space="0" w:color="000000"/>
              <w:left w:val="single" w:sz="4" w:space="0" w:color="000000"/>
              <w:bottom w:val="single" w:sz="4" w:space="0" w:color="000000"/>
              <w:right w:val="nil"/>
            </w:tcBorders>
            <w:hideMark/>
          </w:tcPr>
          <w:p w:rsidR="005D37B9" w:rsidRDefault="005D37B9">
            <w:pPr>
              <w:snapToGrid w:val="0"/>
              <w:jc w:val="center"/>
              <w:rPr>
                <w:sz w:val="28"/>
                <w:szCs w:val="28"/>
              </w:rPr>
            </w:pPr>
            <w:r>
              <w:rPr>
                <w:sz w:val="28"/>
                <w:szCs w:val="28"/>
              </w:rPr>
              <w:t xml:space="preserve">полностью согласен </w:t>
            </w:r>
          </w:p>
        </w:tc>
        <w:tc>
          <w:tcPr>
            <w:tcW w:w="2322" w:type="dxa"/>
            <w:tcBorders>
              <w:top w:val="single" w:sz="4" w:space="0" w:color="000000"/>
              <w:left w:val="single" w:sz="4" w:space="0" w:color="000000"/>
              <w:bottom w:val="single" w:sz="4" w:space="0" w:color="000000"/>
              <w:right w:val="nil"/>
            </w:tcBorders>
            <w:hideMark/>
          </w:tcPr>
          <w:p w:rsidR="005D37B9" w:rsidRDefault="005D37B9">
            <w:pPr>
              <w:snapToGrid w:val="0"/>
              <w:jc w:val="center"/>
              <w:rPr>
                <w:sz w:val="28"/>
                <w:szCs w:val="28"/>
              </w:rPr>
            </w:pPr>
            <w:r>
              <w:rPr>
                <w:sz w:val="28"/>
                <w:szCs w:val="28"/>
              </w:rPr>
              <w:t xml:space="preserve">скорее </w:t>
            </w:r>
            <w:proofErr w:type="gramStart"/>
            <w:r>
              <w:rPr>
                <w:sz w:val="28"/>
                <w:szCs w:val="28"/>
              </w:rPr>
              <w:t>согласен</w:t>
            </w:r>
            <w:proofErr w:type="gramEnd"/>
            <w:r>
              <w:rPr>
                <w:sz w:val="28"/>
                <w:szCs w:val="28"/>
              </w:rPr>
              <w:t>, чем нет</w:t>
            </w:r>
          </w:p>
        </w:tc>
        <w:tc>
          <w:tcPr>
            <w:tcW w:w="2322" w:type="dxa"/>
            <w:tcBorders>
              <w:top w:val="single" w:sz="4" w:space="0" w:color="000000"/>
              <w:left w:val="single" w:sz="4" w:space="0" w:color="000000"/>
              <w:bottom w:val="single" w:sz="4" w:space="0" w:color="000000"/>
              <w:right w:val="nil"/>
            </w:tcBorders>
            <w:hideMark/>
          </w:tcPr>
          <w:p w:rsidR="005D37B9" w:rsidRDefault="005D37B9">
            <w:pPr>
              <w:snapToGrid w:val="0"/>
              <w:jc w:val="center"/>
              <w:rPr>
                <w:sz w:val="28"/>
                <w:szCs w:val="28"/>
              </w:rPr>
            </w:pPr>
            <w:r>
              <w:rPr>
                <w:sz w:val="28"/>
                <w:szCs w:val="28"/>
              </w:rPr>
              <w:t xml:space="preserve">скорее не согласен </w:t>
            </w:r>
          </w:p>
        </w:tc>
        <w:tc>
          <w:tcPr>
            <w:tcW w:w="2332" w:type="dxa"/>
            <w:tcBorders>
              <w:top w:val="single" w:sz="4" w:space="0" w:color="000000"/>
              <w:left w:val="single" w:sz="4" w:space="0" w:color="000000"/>
              <w:bottom w:val="single" w:sz="4" w:space="0" w:color="000000"/>
              <w:right w:val="single" w:sz="4" w:space="0" w:color="000000"/>
            </w:tcBorders>
            <w:hideMark/>
          </w:tcPr>
          <w:p w:rsidR="005D37B9" w:rsidRDefault="005D37B9">
            <w:pPr>
              <w:snapToGrid w:val="0"/>
              <w:jc w:val="center"/>
              <w:rPr>
                <w:sz w:val="28"/>
                <w:szCs w:val="28"/>
              </w:rPr>
            </w:pPr>
            <w:r>
              <w:rPr>
                <w:sz w:val="28"/>
                <w:szCs w:val="28"/>
              </w:rPr>
              <w:t xml:space="preserve">не согласен </w:t>
            </w:r>
          </w:p>
        </w:tc>
      </w:tr>
      <w:tr w:rsidR="005D37B9" w:rsidTr="005D37B9">
        <w:tc>
          <w:tcPr>
            <w:tcW w:w="2321" w:type="dxa"/>
            <w:tcBorders>
              <w:top w:val="single" w:sz="4" w:space="0" w:color="000000"/>
              <w:left w:val="single" w:sz="4" w:space="0" w:color="000000"/>
              <w:bottom w:val="single" w:sz="4" w:space="0" w:color="000000"/>
              <w:right w:val="nil"/>
            </w:tcBorders>
            <w:hideMark/>
          </w:tcPr>
          <w:p w:rsidR="005D37B9" w:rsidRDefault="005D37B9">
            <w:pPr>
              <w:snapToGrid w:val="0"/>
              <w:jc w:val="center"/>
              <w:rPr>
                <w:sz w:val="28"/>
                <w:szCs w:val="28"/>
              </w:rPr>
            </w:pPr>
            <w:r>
              <w:rPr>
                <w:sz w:val="28"/>
                <w:szCs w:val="28"/>
              </w:rPr>
              <w:t>6</w:t>
            </w:r>
          </w:p>
        </w:tc>
        <w:tc>
          <w:tcPr>
            <w:tcW w:w="2322" w:type="dxa"/>
            <w:tcBorders>
              <w:top w:val="single" w:sz="4" w:space="0" w:color="000000"/>
              <w:left w:val="single" w:sz="4" w:space="0" w:color="000000"/>
              <w:bottom w:val="single" w:sz="4" w:space="0" w:color="000000"/>
              <w:right w:val="nil"/>
            </w:tcBorders>
            <w:hideMark/>
          </w:tcPr>
          <w:p w:rsidR="005D37B9" w:rsidRDefault="005D37B9">
            <w:pPr>
              <w:snapToGrid w:val="0"/>
              <w:jc w:val="center"/>
              <w:rPr>
                <w:sz w:val="28"/>
                <w:szCs w:val="28"/>
              </w:rPr>
            </w:pPr>
            <w:r>
              <w:rPr>
                <w:sz w:val="28"/>
                <w:szCs w:val="28"/>
              </w:rPr>
              <w:t>4</w:t>
            </w:r>
          </w:p>
        </w:tc>
        <w:tc>
          <w:tcPr>
            <w:tcW w:w="2322" w:type="dxa"/>
            <w:tcBorders>
              <w:top w:val="single" w:sz="4" w:space="0" w:color="000000"/>
              <w:left w:val="single" w:sz="4" w:space="0" w:color="000000"/>
              <w:bottom w:val="single" w:sz="4" w:space="0" w:color="000000"/>
              <w:right w:val="nil"/>
            </w:tcBorders>
            <w:hideMark/>
          </w:tcPr>
          <w:p w:rsidR="005D37B9" w:rsidRDefault="005D37B9">
            <w:pPr>
              <w:snapToGrid w:val="0"/>
              <w:jc w:val="center"/>
              <w:rPr>
                <w:sz w:val="28"/>
                <w:szCs w:val="28"/>
              </w:rPr>
            </w:pPr>
            <w:r>
              <w:rPr>
                <w:sz w:val="28"/>
                <w:szCs w:val="28"/>
              </w:rPr>
              <w:t>2</w:t>
            </w:r>
          </w:p>
        </w:tc>
        <w:tc>
          <w:tcPr>
            <w:tcW w:w="2332" w:type="dxa"/>
            <w:tcBorders>
              <w:top w:val="single" w:sz="4" w:space="0" w:color="000000"/>
              <w:left w:val="single" w:sz="4" w:space="0" w:color="000000"/>
              <w:bottom w:val="single" w:sz="4" w:space="0" w:color="000000"/>
              <w:right w:val="single" w:sz="4" w:space="0" w:color="000000"/>
            </w:tcBorders>
            <w:hideMark/>
          </w:tcPr>
          <w:p w:rsidR="005D37B9" w:rsidRDefault="005D37B9">
            <w:pPr>
              <w:snapToGrid w:val="0"/>
              <w:jc w:val="center"/>
              <w:rPr>
                <w:sz w:val="28"/>
                <w:szCs w:val="28"/>
              </w:rPr>
            </w:pPr>
            <w:r>
              <w:rPr>
                <w:sz w:val="28"/>
                <w:szCs w:val="28"/>
              </w:rPr>
              <w:t>0</w:t>
            </w:r>
          </w:p>
        </w:tc>
      </w:tr>
    </w:tbl>
    <w:p w:rsidR="005D37B9" w:rsidRDefault="005D37B9" w:rsidP="005D37B9">
      <w:pPr>
        <w:ind w:left="284"/>
        <w:jc w:val="both"/>
        <w:rPr>
          <w:b/>
          <w:sz w:val="28"/>
          <w:szCs w:val="28"/>
        </w:rPr>
      </w:pPr>
      <w:r>
        <w:rPr>
          <w:b/>
          <w:sz w:val="28"/>
          <w:szCs w:val="28"/>
        </w:rPr>
        <w:t xml:space="preserve"> </w:t>
      </w:r>
    </w:p>
    <w:p w:rsidR="005D37B9" w:rsidRDefault="005D37B9" w:rsidP="005D37B9">
      <w:pPr>
        <w:ind w:left="284"/>
        <w:jc w:val="both"/>
        <w:rPr>
          <w:b/>
          <w:sz w:val="28"/>
          <w:szCs w:val="28"/>
        </w:rPr>
      </w:pPr>
      <w:r>
        <w:rPr>
          <w:b/>
          <w:sz w:val="28"/>
          <w:szCs w:val="28"/>
        </w:rPr>
        <w:t xml:space="preserve">Пропедевтика </w:t>
      </w:r>
      <w:proofErr w:type="gramStart"/>
      <w:r>
        <w:rPr>
          <w:b/>
          <w:sz w:val="28"/>
          <w:szCs w:val="28"/>
        </w:rPr>
        <w:t>вузовских</w:t>
      </w:r>
      <w:proofErr w:type="gramEnd"/>
      <w:r>
        <w:rPr>
          <w:b/>
          <w:sz w:val="28"/>
          <w:szCs w:val="28"/>
        </w:rPr>
        <w:t xml:space="preserve"> </w:t>
      </w:r>
      <w:proofErr w:type="spellStart"/>
      <w:r>
        <w:rPr>
          <w:b/>
          <w:sz w:val="28"/>
          <w:szCs w:val="28"/>
        </w:rPr>
        <w:t>спецдисциплин</w:t>
      </w:r>
      <w:proofErr w:type="spellEnd"/>
    </w:p>
    <w:p w:rsidR="005D37B9" w:rsidRDefault="005D37B9" w:rsidP="005D37B9">
      <w:pPr>
        <w:ind w:left="284"/>
        <w:jc w:val="both"/>
        <w:rPr>
          <w:sz w:val="28"/>
          <w:szCs w:val="28"/>
        </w:rPr>
      </w:pPr>
      <w:r>
        <w:rPr>
          <w:sz w:val="28"/>
          <w:szCs w:val="28"/>
        </w:rPr>
        <w:lastRenderedPageBreak/>
        <w:t>Курс предусматривает освоение учащимся специального содержания, предусмотренного программой подготовки вуза по определенной специальности, а не углубление содержания обязательных предметов федерального компонента и обязательных предметов по выбору</w:t>
      </w:r>
    </w:p>
    <w:tbl>
      <w:tblPr>
        <w:tblW w:w="0" w:type="auto"/>
        <w:tblInd w:w="279" w:type="dxa"/>
        <w:tblLayout w:type="fixed"/>
        <w:tblLook w:val="04A0" w:firstRow="1" w:lastRow="0" w:firstColumn="1" w:lastColumn="0" w:noHBand="0" w:noVBand="1"/>
      </w:tblPr>
      <w:tblGrid>
        <w:gridCol w:w="2321"/>
        <w:gridCol w:w="2322"/>
        <w:gridCol w:w="2322"/>
        <w:gridCol w:w="2332"/>
      </w:tblGrid>
      <w:tr w:rsidR="005D37B9" w:rsidTr="005D37B9">
        <w:tc>
          <w:tcPr>
            <w:tcW w:w="2321" w:type="dxa"/>
            <w:tcBorders>
              <w:top w:val="single" w:sz="4" w:space="0" w:color="000000"/>
              <w:left w:val="single" w:sz="4" w:space="0" w:color="000000"/>
              <w:bottom w:val="single" w:sz="4" w:space="0" w:color="000000"/>
              <w:right w:val="nil"/>
            </w:tcBorders>
            <w:hideMark/>
          </w:tcPr>
          <w:p w:rsidR="005D37B9" w:rsidRDefault="005D37B9">
            <w:pPr>
              <w:snapToGrid w:val="0"/>
              <w:jc w:val="center"/>
              <w:rPr>
                <w:sz w:val="28"/>
                <w:szCs w:val="28"/>
              </w:rPr>
            </w:pPr>
            <w:r>
              <w:rPr>
                <w:sz w:val="28"/>
                <w:szCs w:val="28"/>
              </w:rPr>
              <w:t xml:space="preserve">полностью согласен </w:t>
            </w:r>
          </w:p>
        </w:tc>
        <w:tc>
          <w:tcPr>
            <w:tcW w:w="2322" w:type="dxa"/>
            <w:tcBorders>
              <w:top w:val="single" w:sz="4" w:space="0" w:color="000000"/>
              <w:left w:val="single" w:sz="4" w:space="0" w:color="000000"/>
              <w:bottom w:val="single" w:sz="4" w:space="0" w:color="000000"/>
              <w:right w:val="nil"/>
            </w:tcBorders>
            <w:hideMark/>
          </w:tcPr>
          <w:p w:rsidR="005D37B9" w:rsidRDefault="005D37B9">
            <w:pPr>
              <w:snapToGrid w:val="0"/>
              <w:jc w:val="center"/>
              <w:rPr>
                <w:sz w:val="28"/>
                <w:szCs w:val="28"/>
              </w:rPr>
            </w:pPr>
            <w:r>
              <w:rPr>
                <w:sz w:val="28"/>
                <w:szCs w:val="28"/>
              </w:rPr>
              <w:t xml:space="preserve">скорее </w:t>
            </w:r>
            <w:proofErr w:type="gramStart"/>
            <w:r>
              <w:rPr>
                <w:sz w:val="28"/>
                <w:szCs w:val="28"/>
              </w:rPr>
              <w:t>согласен</w:t>
            </w:r>
            <w:proofErr w:type="gramEnd"/>
            <w:r>
              <w:rPr>
                <w:sz w:val="28"/>
                <w:szCs w:val="28"/>
              </w:rPr>
              <w:t>, чем нет</w:t>
            </w:r>
          </w:p>
        </w:tc>
        <w:tc>
          <w:tcPr>
            <w:tcW w:w="2322" w:type="dxa"/>
            <w:tcBorders>
              <w:top w:val="single" w:sz="4" w:space="0" w:color="000000"/>
              <w:left w:val="single" w:sz="4" w:space="0" w:color="000000"/>
              <w:bottom w:val="single" w:sz="4" w:space="0" w:color="000000"/>
              <w:right w:val="nil"/>
            </w:tcBorders>
            <w:hideMark/>
          </w:tcPr>
          <w:p w:rsidR="005D37B9" w:rsidRDefault="005D37B9">
            <w:pPr>
              <w:snapToGrid w:val="0"/>
              <w:jc w:val="center"/>
              <w:rPr>
                <w:sz w:val="28"/>
                <w:szCs w:val="28"/>
              </w:rPr>
            </w:pPr>
            <w:r>
              <w:rPr>
                <w:sz w:val="28"/>
                <w:szCs w:val="28"/>
              </w:rPr>
              <w:t xml:space="preserve">скорее не согласен </w:t>
            </w:r>
          </w:p>
        </w:tc>
        <w:tc>
          <w:tcPr>
            <w:tcW w:w="2332" w:type="dxa"/>
            <w:tcBorders>
              <w:top w:val="single" w:sz="4" w:space="0" w:color="000000"/>
              <w:left w:val="single" w:sz="4" w:space="0" w:color="000000"/>
              <w:bottom w:val="single" w:sz="4" w:space="0" w:color="000000"/>
              <w:right w:val="single" w:sz="4" w:space="0" w:color="000000"/>
            </w:tcBorders>
            <w:hideMark/>
          </w:tcPr>
          <w:p w:rsidR="005D37B9" w:rsidRDefault="005D37B9">
            <w:pPr>
              <w:snapToGrid w:val="0"/>
              <w:jc w:val="center"/>
              <w:rPr>
                <w:sz w:val="28"/>
                <w:szCs w:val="28"/>
              </w:rPr>
            </w:pPr>
            <w:r>
              <w:rPr>
                <w:sz w:val="28"/>
                <w:szCs w:val="28"/>
              </w:rPr>
              <w:t xml:space="preserve">не согласен </w:t>
            </w:r>
          </w:p>
        </w:tc>
      </w:tr>
      <w:tr w:rsidR="005D37B9" w:rsidTr="005D37B9">
        <w:tc>
          <w:tcPr>
            <w:tcW w:w="2321" w:type="dxa"/>
            <w:tcBorders>
              <w:top w:val="single" w:sz="4" w:space="0" w:color="000000"/>
              <w:left w:val="single" w:sz="4" w:space="0" w:color="000000"/>
              <w:bottom w:val="single" w:sz="4" w:space="0" w:color="000000"/>
              <w:right w:val="nil"/>
            </w:tcBorders>
            <w:hideMark/>
          </w:tcPr>
          <w:p w:rsidR="005D37B9" w:rsidRDefault="005D37B9">
            <w:pPr>
              <w:snapToGrid w:val="0"/>
              <w:jc w:val="center"/>
              <w:rPr>
                <w:sz w:val="28"/>
                <w:szCs w:val="28"/>
              </w:rPr>
            </w:pPr>
            <w:r>
              <w:rPr>
                <w:sz w:val="28"/>
                <w:szCs w:val="28"/>
              </w:rPr>
              <w:t>6</w:t>
            </w:r>
          </w:p>
        </w:tc>
        <w:tc>
          <w:tcPr>
            <w:tcW w:w="2322" w:type="dxa"/>
            <w:tcBorders>
              <w:top w:val="single" w:sz="4" w:space="0" w:color="000000"/>
              <w:left w:val="single" w:sz="4" w:space="0" w:color="000000"/>
              <w:bottom w:val="single" w:sz="4" w:space="0" w:color="000000"/>
              <w:right w:val="nil"/>
            </w:tcBorders>
            <w:hideMark/>
          </w:tcPr>
          <w:p w:rsidR="005D37B9" w:rsidRDefault="005D37B9">
            <w:pPr>
              <w:snapToGrid w:val="0"/>
              <w:jc w:val="center"/>
              <w:rPr>
                <w:sz w:val="28"/>
                <w:szCs w:val="28"/>
              </w:rPr>
            </w:pPr>
            <w:r>
              <w:rPr>
                <w:sz w:val="28"/>
                <w:szCs w:val="28"/>
              </w:rPr>
              <w:t>4</w:t>
            </w:r>
          </w:p>
        </w:tc>
        <w:tc>
          <w:tcPr>
            <w:tcW w:w="2322" w:type="dxa"/>
            <w:tcBorders>
              <w:top w:val="single" w:sz="4" w:space="0" w:color="000000"/>
              <w:left w:val="single" w:sz="4" w:space="0" w:color="000000"/>
              <w:bottom w:val="single" w:sz="4" w:space="0" w:color="000000"/>
              <w:right w:val="nil"/>
            </w:tcBorders>
            <w:hideMark/>
          </w:tcPr>
          <w:p w:rsidR="005D37B9" w:rsidRDefault="005D37B9">
            <w:pPr>
              <w:snapToGrid w:val="0"/>
              <w:jc w:val="center"/>
              <w:rPr>
                <w:sz w:val="28"/>
                <w:szCs w:val="28"/>
              </w:rPr>
            </w:pPr>
            <w:r>
              <w:rPr>
                <w:sz w:val="28"/>
                <w:szCs w:val="28"/>
              </w:rPr>
              <w:t>2</w:t>
            </w:r>
          </w:p>
        </w:tc>
        <w:tc>
          <w:tcPr>
            <w:tcW w:w="2332" w:type="dxa"/>
            <w:tcBorders>
              <w:top w:val="single" w:sz="4" w:space="0" w:color="000000"/>
              <w:left w:val="single" w:sz="4" w:space="0" w:color="000000"/>
              <w:bottom w:val="single" w:sz="4" w:space="0" w:color="000000"/>
              <w:right w:val="single" w:sz="4" w:space="0" w:color="000000"/>
            </w:tcBorders>
            <w:hideMark/>
          </w:tcPr>
          <w:p w:rsidR="005D37B9" w:rsidRDefault="005D37B9">
            <w:pPr>
              <w:snapToGrid w:val="0"/>
              <w:jc w:val="center"/>
              <w:rPr>
                <w:sz w:val="28"/>
                <w:szCs w:val="28"/>
              </w:rPr>
            </w:pPr>
            <w:r>
              <w:rPr>
                <w:sz w:val="28"/>
                <w:szCs w:val="28"/>
              </w:rPr>
              <w:t>0</w:t>
            </w:r>
          </w:p>
        </w:tc>
      </w:tr>
    </w:tbl>
    <w:p w:rsidR="005D37B9" w:rsidRDefault="005D37B9" w:rsidP="005D37B9">
      <w:pPr>
        <w:spacing w:after="120"/>
        <w:ind w:left="284"/>
        <w:jc w:val="both"/>
        <w:rPr>
          <w:b/>
          <w:sz w:val="28"/>
          <w:szCs w:val="28"/>
        </w:rPr>
      </w:pPr>
      <w:r>
        <w:rPr>
          <w:b/>
          <w:sz w:val="28"/>
          <w:szCs w:val="28"/>
        </w:rPr>
        <w:t xml:space="preserve"> </w:t>
      </w:r>
    </w:p>
    <w:p w:rsidR="005D37B9" w:rsidRDefault="005D37B9" w:rsidP="005D37B9">
      <w:pPr>
        <w:ind w:left="284"/>
        <w:jc w:val="both"/>
        <w:rPr>
          <w:sz w:val="28"/>
          <w:szCs w:val="28"/>
        </w:rPr>
      </w:pPr>
      <w:r>
        <w:rPr>
          <w:sz w:val="28"/>
          <w:szCs w:val="28"/>
        </w:rPr>
        <w:t xml:space="preserve">Курс позволяет учащимся оценить свои возможности по реализации учебной деятельности, соответствующей вузовской </w:t>
      </w:r>
      <w:proofErr w:type="spellStart"/>
      <w:r>
        <w:rPr>
          <w:sz w:val="28"/>
          <w:szCs w:val="28"/>
        </w:rPr>
        <w:t>спецдисциплине</w:t>
      </w:r>
      <w:proofErr w:type="spellEnd"/>
      <w:r>
        <w:rPr>
          <w:sz w:val="28"/>
          <w:szCs w:val="28"/>
        </w:rPr>
        <w:t xml:space="preserve"> или циклу </w:t>
      </w:r>
      <w:proofErr w:type="spellStart"/>
      <w:r>
        <w:rPr>
          <w:sz w:val="28"/>
          <w:szCs w:val="28"/>
        </w:rPr>
        <w:t>спецдисциплин</w:t>
      </w:r>
      <w:proofErr w:type="spellEnd"/>
    </w:p>
    <w:tbl>
      <w:tblPr>
        <w:tblW w:w="0" w:type="auto"/>
        <w:tblInd w:w="279" w:type="dxa"/>
        <w:tblLayout w:type="fixed"/>
        <w:tblLook w:val="04A0" w:firstRow="1" w:lastRow="0" w:firstColumn="1" w:lastColumn="0" w:noHBand="0" w:noVBand="1"/>
      </w:tblPr>
      <w:tblGrid>
        <w:gridCol w:w="2321"/>
        <w:gridCol w:w="2322"/>
        <w:gridCol w:w="2322"/>
        <w:gridCol w:w="2332"/>
      </w:tblGrid>
      <w:tr w:rsidR="005D37B9" w:rsidTr="005D37B9">
        <w:tc>
          <w:tcPr>
            <w:tcW w:w="2321" w:type="dxa"/>
            <w:tcBorders>
              <w:top w:val="single" w:sz="4" w:space="0" w:color="000000"/>
              <w:left w:val="single" w:sz="4" w:space="0" w:color="000000"/>
              <w:bottom w:val="single" w:sz="4" w:space="0" w:color="000000"/>
              <w:right w:val="nil"/>
            </w:tcBorders>
            <w:hideMark/>
          </w:tcPr>
          <w:p w:rsidR="005D37B9" w:rsidRDefault="005D37B9">
            <w:pPr>
              <w:snapToGrid w:val="0"/>
              <w:jc w:val="center"/>
              <w:rPr>
                <w:sz w:val="28"/>
                <w:szCs w:val="28"/>
              </w:rPr>
            </w:pPr>
            <w:r>
              <w:rPr>
                <w:sz w:val="28"/>
                <w:szCs w:val="28"/>
              </w:rPr>
              <w:t xml:space="preserve">полностью согласен </w:t>
            </w:r>
          </w:p>
        </w:tc>
        <w:tc>
          <w:tcPr>
            <w:tcW w:w="2322" w:type="dxa"/>
            <w:tcBorders>
              <w:top w:val="single" w:sz="4" w:space="0" w:color="000000"/>
              <w:left w:val="single" w:sz="4" w:space="0" w:color="000000"/>
              <w:bottom w:val="single" w:sz="4" w:space="0" w:color="000000"/>
              <w:right w:val="nil"/>
            </w:tcBorders>
            <w:hideMark/>
          </w:tcPr>
          <w:p w:rsidR="005D37B9" w:rsidRDefault="005D37B9">
            <w:pPr>
              <w:snapToGrid w:val="0"/>
              <w:jc w:val="center"/>
              <w:rPr>
                <w:sz w:val="28"/>
                <w:szCs w:val="28"/>
              </w:rPr>
            </w:pPr>
            <w:r>
              <w:rPr>
                <w:sz w:val="28"/>
                <w:szCs w:val="28"/>
              </w:rPr>
              <w:t xml:space="preserve">скорее </w:t>
            </w:r>
            <w:proofErr w:type="gramStart"/>
            <w:r>
              <w:rPr>
                <w:sz w:val="28"/>
                <w:szCs w:val="28"/>
              </w:rPr>
              <w:t>согласен</w:t>
            </w:r>
            <w:proofErr w:type="gramEnd"/>
            <w:r>
              <w:rPr>
                <w:sz w:val="28"/>
                <w:szCs w:val="28"/>
              </w:rPr>
              <w:t>, чем нет</w:t>
            </w:r>
          </w:p>
        </w:tc>
        <w:tc>
          <w:tcPr>
            <w:tcW w:w="2322" w:type="dxa"/>
            <w:tcBorders>
              <w:top w:val="single" w:sz="4" w:space="0" w:color="000000"/>
              <w:left w:val="single" w:sz="4" w:space="0" w:color="000000"/>
              <w:bottom w:val="single" w:sz="4" w:space="0" w:color="000000"/>
              <w:right w:val="nil"/>
            </w:tcBorders>
            <w:hideMark/>
          </w:tcPr>
          <w:p w:rsidR="005D37B9" w:rsidRDefault="005D37B9">
            <w:pPr>
              <w:snapToGrid w:val="0"/>
              <w:jc w:val="center"/>
              <w:rPr>
                <w:sz w:val="28"/>
                <w:szCs w:val="28"/>
              </w:rPr>
            </w:pPr>
            <w:r>
              <w:rPr>
                <w:sz w:val="28"/>
                <w:szCs w:val="28"/>
              </w:rPr>
              <w:t xml:space="preserve">скорее не согласен </w:t>
            </w:r>
          </w:p>
        </w:tc>
        <w:tc>
          <w:tcPr>
            <w:tcW w:w="2332" w:type="dxa"/>
            <w:tcBorders>
              <w:top w:val="single" w:sz="4" w:space="0" w:color="000000"/>
              <w:left w:val="single" w:sz="4" w:space="0" w:color="000000"/>
              <w:bottom w:val="single" w:sz="4" w:space="0" w:color="000000"/>
              <w:right w:val="single" w:sz="4" w:space="0" w:color="000000"/>
            </w:tcBorders>
            <w:hideMark/>
          </w:tcPr>
          <w:p w:rsidR="005D37B9" w:rsidRDefault="005D37B9">
            <w:pPr>
              <w:snapToGrid w:val="0"/>
              <w:jc w:val="center"/>
              <w:rPr>
                <w:sz w:val="28"/>
                <w:szCs w:val="28"/>
              </w:rPr>
            </w:pPr>
            <w:r>
              <w:rPr>
                <w:sz w:val="28"/>
                <w:szCs w:val="28"/>
              </w:rPr>
              <w:t xml:space="preserve">не согласен </w:t>
            </w:r>
          </w:p>
        </w:tc>
      </w:tr>
      <w:tr w:rsidR="005D37B9" w:rsidTr="005D37B9">
        <w:tc>
          <w:tcPr>
            <w:tcW w:w="2321" w:type="dxa"/>
            <w:tcBorders>
              <w:top w:val="single" w:sz="4" w:space="0" w:color="000000"/>
              <w:left w:val="single" w:sz="4" w:space="0" w:color="000000"/>
              <w:bottom w:val="single" w:sz="4" w:space="0" w:color="000000"/>
              <w:right w:val="nil"/>
            </w:tcBorders>
            <w:hideMark/>
          </w:tcPr>
          <w:p w:rsidR="005D37B9" w:rsidRDefault="005D37B9">
            <w:pPr>
              <w:snapToGrid w:val="0"/>
              <w:jc w:val="center"/>
              <w:rPr>
                <w:sz w:val="28"/>
                <w:szCs w:val="28"/>
              </w:rPr>
            </w:pPr>
            <w:r>
              <w:rPr>
                <w:sz w:val="28"/>
                <w:szCs w:val="28"/>
              </w:rPr>
              <w:t>6</w:t>
            </w:r>
          </w:p>
        </w:tc>
        <w:tc>
          <w:tcPr>
            <w:tcW w:w="2322" w:type="dxa"/>
            <w:tcBorders>
              <w:top w:val="single" w:sz="4" w:space="0" w:color="000000"/>
              <w:left w:val="single" w:sz="4" w:space="0" w:color="000000"/>
              <w:bottom w:val="single" w:sz="4" w:space="0" w:color="000000"/>
              <w:right w:val="nil"/>
            </w:tcBorders>
            <w:hideMark/>
          </w:tcPr>
          <w:p w:rsidR="005D37B9" w:rsidRDefault="005D37B9">
            <w:pPr>
              <w:snapToGrid w:val="0"/>
              <w:jc w:val="center"/>
              <w:rPr>
                <w:sz w:val="28"/>
                <w:szCs w:val="28"/>
              </w:rPr>
            </w:pPr>
            <w:r>
              <w:rPr>
                <w:sz w:val="28"/>
                <w:szCs w:val="28"/>
              </w:rPr>
              <w:t>4</w:t>
            </w:r>
          </w:p>
        </w:tc>
        <w:tc>
          <w:tcPr>
            <w:tcW w:w="2322" w:type="dxa"/>
            <w:tcBorders>
              <w:top w:val="single" w:sz="4" w:space="0" w:color="000000"/>
              <w:left w:val="single" w:sz="4" w:space="0" w:color="000000"/>
              <w:bottom w:val="single" w:sz="4" w:space="0" w:color="000000"/>
              <w:right w:val="nil"/>
            </w:tcBorders>
            <w:hideMark/>
          </w:tcPr>
          <w:p w:rsidR="005D37B9" w:rsidRDefault="005D37B9">
            <w:pPr>
              <w:snapToGrid w:val="0"/>
              <w:jc w:val="center"/>
              <w:rPr>
                <w:sz w:val="28"/>
                <w:szCs w:val="28"/>
              </w:rPr>
            </w:pPr>
            <w:r>
              <w:rPr>
                <w:sz w:val="28"/>
                <w:szCs w:val="28"/>
              </w:rPr>
              <w:t>2</w:t>
            </w:r>
          </w:p>
        </w:tc>
        <w:tc>
          <w:tcPr>
            <w:tcW w:w="2332" w:type="dxa"/>
            <w:tcBorders>
              <w:top w:val="single" w:sz="4" w:space="0" w:color="000000"/>
              <w:left w:val="single" w:sz="4" w:space="0" w:color="000000"/>
              <w:bottom w:val="single" w:sz="4" w:space="0" w:color="000000"/>
              <w:right w:val="single" w:sz="4" w:space="0" w:color="000000"/>
            </w:tcBorders>
            <w:hideMark/>
          </w:tcPr>
          <w:p w:rsidR="005D37B9" w:rsidRDefault="005D37B9">
            <w:pPr>
              <w:snapToGrid w:val="0"/>
              <w:jc w:val="center"/>
              <w:rPr>
                <w:sz w:val="28"/>
                <w:szCs w:val="28"/>
              </w:rPr>
            </w:pPr>
            <w:r>
              <w:rPr>
                <w:sz w:val="28"/>
                <w:szCs w:val="28"/>
              </w:rPr>
              <w:t>0</w:t>
            </w:r>
          </w:p>
        </w:tc>
      </w:tr>
    </w:tbl>
    <w:p w:rsidR="005D37B9" w:rsidRDefault="005D37B9" w:rsidP="005D37B9">
      <w:pPr>
        <w:ind w:left="284"/>
        <w:jc w:val="both"/>
        <w:rPr>
          <w:b/>
          <w:sz w:val="28"/>
          <w:szCs w:val="28"/>
        </w:rPr>
      </w:pPr>
      <w:r>
        <w:rPr>
          <w:b/>
          <w:sz w:val="28"/>
          <w:szCs w:val="28"/>
        </w:rPr>
        <w:t xml:space="preserve"> </w:t>
      </w:r>
    </w:p>
    <w:p w:rsidR="005D37B9" w:rsidRDefault="005D37B9" w:rsidP="005D37B9">
      <w:pPr>
        <w:ind w:left="284"/>
        <w:jc w:val="both"/>
        <w:rPr>
          <w:b/>
          <w:sz w:val="28"/>
          <w:szCs w:val="28"/>
        </w:rPr>
      </w:pPr>
      <w:r>
        <w:rPr>
          <w:b/>
          <w:sz w:val="28"/>
          <w:szCs w:val="28"/>
        </w:rPr>
        <w:t xml:space="preserve">Углубление отдельных тем учебных предметов </w:t>
      </w:r>
    </w:p>
    <w:p w:rsidR="005D37B9" w:rsidRDefault="005D37B9" w:rsidP="005D37B9">
      <w:pPr>
        <w:ind w:left="284"/>
        <w:jc w:val="both"/>
        <w:rPr>
          <w:sz w:val="28"/>
          <w:szCs w:val="28"/>
        </w:rPr>
      </w:pPr>
      <w:r>
        <w:rPr>
          <w:sz w:val="28"/>
          <w:szCs w:val="28"/>
        </w:rPr>
        <w:t xml:space="preserve">Курс предполагает углубление </w:t>
      </w:r>
      <w:r>
        <w:rPr>
          <w:b/>
          <w:sz w:val="28"/>
          <w:szCs w:val="28"/>
        </w:rPr>
        <w:t>отдельной темы</w:t>
      </w:r>
      <w:r>
        <w:rPr>
          <w:sz w:val="28"/>
          <w:szCs w:val="28"/>
        </w:rPr>
        <w:t xml:space="preserve"> обязательного предмета федерального компонента или обязательного предмета по выбору, а не добавление новых тем либо расширение содержания темы или нескольких тем</w:t>
      </w:r>
    </w:p>
    <w:p w:rsidR="005D37B9" w:rsidRDefault="005D37B9" w:rsidP="005D37B9">
      <w:pPr>
        <w:ind w:left="284"/>
        <w:jc w:val="both"/>
        <w:rPr>
          <w:sz w:val="28"/>
          <w:szCs w:val="28"/>
        </w:rPr>
      </w:pPr>
    </w:p>
    <w:tbl>
      <w:tblPr>
        <w:tblW w:w="0" w:type="auto"/>
        <w:tblInd w:w="279" w:type="dxa"/>
        <w:tblLayout w:type="fixed"/>
        <w:tblLook w:val="04A0" w:firstRow="1" w:lastRow="0" w:firstColumn="1" w:lastColumn="0" w:noHBand="0" w:noVBand="1"/>
      </w:tblPr>
      <w:tblGrid>
        <w:gridCol w:w="2321"/>
        <w:gridCol w:w="2322"/>
        <w:gridCol w:w="2322"/>
        <w:gridCol w:w="2332"/>
      </w:tblGrid>
      <w:tr w:rsidR="005D37B9" w:rsidTr="005D37B9">
        <w:tc>
          <w:tcPr>
            <w:tcW w:w="2321" w:type="dxa"/>
            <w:tcBorders>
              <w:top w:val="single" w:sz="4" w:space="0" w:color="000000"/>
              <w:left w:val="single" w:sz="4" w:space="0" w:color="000000"/>
              <w:bottom w:val="single" w:sz="4" w:space="0" w:color="000000"/>
              <w:right w:val="nil"/>
            </w:tcBorders>
            <w:hideMark/>
          </w:tcPr>
          <w:p w:rsidR="005D37B9" w:rsidRDefault="005D37B9">
            <w:pPr>
              <w:snapToGrid w:val="0"/>
              <w:jc w:val="center"/>
              <w:rPr>
                <w:sz w:val="28"/>
                <w:szCs w:val="28"/>
              </w:rPr>
            </w:pPr>
            <w:r>
              <w:rPr>
                <w:sz w:val="28"/>
                <w:szCs w:val="28"/>
              </w:rPr>
              <w:t xml:space="preserve">полностью согласен </w:t>
            </w:r>
          </w:p>
        </w:tc>
        <w:tc>
          <w:tcPr>
            <w:tcW w:w="2322" w:type="dxa"/>
            <w:tcBorders>
              <w:top w:val="single" w:sz="4" w:space="0" w:color="000000"/>
              <w:left w:val="single" w:sz="4" w:space="0" w:color="000000"/>
              <w:bottom w:val="single" w:sz="4" w:space="0" w:color="000000"/>
              <w:right w:val="nil"/>
            </w:tcBorders>
            <w:hideMark/>
          </w:tcPr>
          <w:p w:rsidR="005D37B9" w:rsidRDefault="005D37B9">
            <w:pPr>
              <w:snapToGrid w:val="0"/>
              <w:jc w:val="center"/>
              <w:rPr>
                <w:sz w:val="28"/>
                <w:szCs w:val="28"/>
              </w:rPr>
            </w:pPr>
            <w:r>
              <w:rPr>
                <w:sz w:val="28"/>
                <w:szCs w:val="28"/>
              </w:rPr>
              <w:t xml:space="preserve">скорее </w:t>
            </w:r>
            <w:proofErr w:type="gramStart"/>
            <w:r>
              <w:rPr>
                <w:sz w:val="28"/>
                <w:szCs w:val="28"/>
              </w:rPr>
              <w:t>согласен</w:t>
            </w:r>
            <w:proofErr w:type="gramEnd"/>
            <w:r>
              <w:rPr>
                <w:sz w:val="28"/>
                <w:szCs w:val="28"/>
              </w:rPr>
              <w:t>, чем нет</w:t>
            </w:r>
          </w:p>
        </w:tc>
        <w:tc>
          <w:tcPr>
            <w:tcW w:w="2322" w:type="dxa"/>
            <w:tcBorders>
              <w:top w:val="single" w:sz="4" w:space="0" w:color="000000"/>
              <w:left w:val="single" w:sz="4" w:space="0" w:color="000000"/>
              <w:bottom w:val="single" w:sz="4" w:space="0" w:color="000000"/>
              <w:right w:val="nil"/>
            </w:tcBorders>
            <w:hideMark/>
          </w:tcPr>
          <w:p w:rsidR="005D37B9" w:rsidRDefault="005D37B9">
            <w:pPr>
              <w:snapToGrid w:val="0"/>
              <w:jc w:val="center"/>
              <w:rPr>
                <w:sz w:val="28"/>
                <w:szCs w:val="28"/>
              </w:rPr>
            </w:pPr>
            <w:r>
              <w:rPr>
                <w:sz w:val="28"/>
                <w:szCs w:val="28"/>
              </w:rPr>
              <w:t xml:space="preserve">скорее не согласен </w:t>
            </w:r>
          </w:p>
        </w:tc>
        <w:tc>
          <w:tcPr>
            <w:tcW w:w="2332" w:type="dxa"/>
            <w:tcBorders>
              <w:top w:val="single" w:sz="4" w:space="0" w:color="000000"/>
              <w:left w:val="single" w:sz="4" w:space="0" w:color="000000"/>
              <w:bottom w:val="single" w:sz="4" w:space="0" w:color="000000"/>
              <w:right w:val="single" w:sz="4" w:space="0" w:color="000000"/>
            </w:tcBorders>
            <w:hideMark/>
          </w:tcPr>
          <w:p w:rsidR="005D37B9" w:rsidRDefault="005D37B9">
            <w:pPr>
              <w:snapToGrid w:val="0"/>
              <w:jc w:val="center"/>
              <w:rPr>
                <w:sz w:val="28"/>
                <w:szCs w:val="28"/>
              </w:rPr>
            </w:pPr>
            <w:r>
              <w:rPr>
                <w:sz w:val="28"/>
                <w:szCs w:val="28"/>
              </w:rPr>
              <w:t xml:space="preserve">не согласен </w:t>
            </w:r>
          </w:p>
        </w:tc>
      </w:tr>
      <w:tr w:rsidR="005D37B9" w:rsidTr="005D37B9">
        <w:tc>
          <w:tcPr>
            <w:tcW w:w="2321" w:type="dxa"/>
            <w:tcBorders>
              <w:top w:val="single" w:sz="4" w:space="0" w:color="000000"/>
              <w:left w:val="single" w:sz="4" w:space="0" w:color="000000"/>
              <w:bottom w:val="single" w:sz="4" w:space="0" w:color="000000"/>
              <w:right w:val="nil"/>
            </w:tcBorders>
            <w:hideMark/>
          </w:tcPr>
          <w:p w:rsidR="005D37B9" w:rsidRDefault="005D37B9">
            <w:pPr>
              <w:snapToGrid w:val="0"/>
              <w:jc w:val="center"/>
              <w:rPr>
                <w:sz w:val="28"/>
                <w:szCs w:val="28"/>
              </w:rPr>
            </w:pPr>
            <w:r>
              <w:rPr>
                <w:sz w:val="28"/>
                <w:szCs w:val="28"/>
              </w:rPr>
              <w:t>6</w:t>
            </w:r>
          </w:p>
        </w:tc>
        <w:tc>
          <w:tcPr>
            <w:tcW w:w="2322" w:type="dxa"/>
            <w:tcBorders>
              <w:top w:val="single" w:sz="4" w:space="0" w:color="000000"/>
              <w:left w:val="single" w:sz="4" w:space="0" w:color="000000"/>
              <w:bottom w:val="single" w:sz="4" w:space="0" w:color="000000"/>
              <w:right w:val="nil"/>
            </w:tcBorders>
            <w:hideMark/>
          </w:tcPr>
          <w:p w:rsidR="005D37B9" w:rsidRDefault="005D37B9">
            <w:pPr>
              <w:snapToGrid w:val="0"/>
              <w:jc w:val="center"/>
              <w:rPr>
                <w:sz w:val="28"/>
                <w:szCs w:val="28"/>
              </w:rPr>
            </w:pPr>
            <w:r>
              <w:rPr>
                <w:sz w:val="28"/>
                <w:szCs w:val="28"/>
              </w:rPr>
              <w:t>4</w:t>
            </w:r>
          </w:p>
        </w:tc>
        <w:tc>
          <w:tcPr>
            <w:tcW w:w="2322" w:type="dxa"/>
            <w:tcBorders>
              <w:top w:val="single" w:sz="4" w:space="0" w:color="000000"/>
              <w:left w:val="single" w:sz="4" w:space="0" w:color="000000"/>
              <w:bottom w:val="single" w:sz="4" w:space="0" w:color="000000"/>
              <w:right w:val="nil"/>
            </w:tcBorders>
            <w:hideMark/>
          </w:tcPr>
          <w:p w:rsidR="005D37B9" w:rsidRDefault="005D37B9">
            <w:pPr>
              <w:snapToGrid w:val="0"/>
              <w:jc w:val="center"/>
              <w:rPr>
                <w:sz w:val="28"/>
                <w:szCs w:val="28"/>
              </w:rPr>
            </w:pPr>
            <w:r>
              <w:rPr>
                <w:sz w:val="28"/>
                <w:szCs w:val="28"/>
              </w:rPr>
              <w:t>2</w:t>
            </w:r>
          </w:p>
        </w:tc>
        <w:tc>
          <w:tcPr>
            <w:tcW w:w="2332" w:type="dxa"/>
            <w:tcBorders>
              <w:top w:val="single" w:sz="4" w:space="0" w:color="000000"/>
              <w:left w:val="single" w:sz="4" w:space="0" w:color="000000"/>
              <w:bottom w:val="single" w:sz="4" w:space="0" w:color="000000"/>
              <w:right w:val="single" w:sz="4" w:space="0" w:color="000000"/>
            </w:tcBorders>
            <w:hideMark/>
          </w:tcPr>
          <w:p w:rsidR="005D37B9" w:rsidRDefault="005D37B9">
            <w:pPr>
              <w:snapToGrid w:val="0"/>
              <w:jc w:val="center"/>
              <w:rPr>
                <w:sz w:val="28"/>
                <w:szCs w:val="28"/>
              </w:rPr>
            </w:pPr>
            <w:r>
              <w:rPr>
                <w:sz w:val="28"/>
                <w:szCs w:val="28"/>
              </w:rPr>
              <w:t>0</w:t>
            </w:r>
          </w:p>
        </w:tc>
      </w:tr>
    </w:tbl>
    <w:p w:rsidR="005D37B9" w:rsidRDefault="005D37B9" w:rsidP="005D37B9">
      <w:pPr>
        <w:ind w:left="284"/>
        <w:jc w:val="both"/>
        <w:rPr>
          <w:b/>
          <w:sz w:val="16"/>
          <w:szCs w:val="16"/>
        </w:rPr>
      </w:pPr>
      <w:r>
        <w:rPr>
          <w:b/>
          <w:sz w:val="28"/>
          <w:szCs w:val="28"/>
        </w:rPr>
        <w:t xml:space="preserve"> </w:t>
      </w:r>
    </w:p>
    <w:p w:rsidR="005D37B9" w:rsidRDefault="005D37B9" w:rsidP="005D37B9">
      <w:pPr>
        <w:ind w:left="284"/>
        <w:jc w:val="both"/>
        <w:rPr>
          <w:sz w:val="28"/>
          <w:szCs w:val="28"/>
        </w:rPr>
      </w:pPr>
      <w:r>
        <w:rPr>
          <w:sz w:val="28"/>
          <w:szCs w:val="28"/>
        </w:rPr>
        <w:t>Курс предусматривает освоение в рамках темы образовательных результатов более высокого уровня: увеличение количества единиц содержания минимально и обусловлено только потребностью освоить заданные в базовом курсе единицы содержания на более высоком уровне</w:t>
      </w:r>
    </w:p>
    <w:tbl>
      <w:tblPr>
        <w:tblW w:w="0" w:type="auto"/>
        <w:tblInd w:w="279" w:type="dxa"/>
        <w:tblLayout w:type="fixed"/>
        <w:tblLook w:val="04A0" w:firstRow="1" w:lastRow="0" w:firstColumn="1" w:lastColumn="0" w:noHBand="0" w:noVBand="1"/>
      </w:tblPr>
      <w:tblGrid>
        <w:gridCol w:w="2321"/>
        <w:gridCol w:w="2322"/>
        <w:gridCol w:w="2322"/>
        <w:gridCol w:w="2332"/>
      </w:tblGrid>
      <w:tr w:rsidR="005D37B9" w:rsidTr="005D37B9">
        <w:tc>
          <w:tcPr>
            <w:tcW w:w="2321" w:type="dxa"/>
            <w:tcBorders>
              <w:top w:val="single" w:sz="4" w:space="0" w:color="000000"/>
              <w:left w:val="single" w:sz="4" w:space="0" w:color="000000"/>
              <w:bottom w:val="single" w:sz="4" w:space="0" w:color="000000"/>
              <w:right w:val="nil"/>
            </w:tcBorders>
            <w:hideMark/>
          </w:tcPr>
          <w:p w:rsidR="005D37B9" w:rsidRDefault="005D37B9">
            <w:pPr>
              <w:snapToGrid w:val="0"/>
              <w:jc w:val="center"/>
              <w:rPr>
                <w:sz w:val="28"/>
                <w:szCs w:val="28"/>
              </w:rPr>
            </w:pPr>
            <w:r>
              <w:rPr>
                <w:sz w:val="28"/>
                <w:szCs w:val="28"/>
              </w:rPr>
              <w:t xml:space="preserve">полностью согласен </w:t>
            </w:r>
          </w:p>
        </w:tc>
        <w:tc>
          <w:tcPr>
            <w:tcW w:w="2322" w:type="dxa"/>
            <w:tcBorders>
              <w:top w:val="single" w:sz="4" w:space="0" w:color="000000"/>
              <w:left w:val="single" w:sz="4" w:space="0" w:color="000000"/>
              <w:bottom w:val="single" w:sz="4" w:space="0" w:color="000000"/>
              <w:right w:val="nil"/>
            </w:tcBorders>
            <w:hideMark/>
          </w:tcPr>
          <w:p w:rsidR="005D37B9" w:rsidRDefault="005D37B9">
            <w:pPr>
              <w:snapToGrid w:val="0"/>
              <w:jc w:val="center"/>
              <w:rPr>
                <w:sz w:val="28"/>
                <w:szCs w:val="28"/>
              </w:rPr>
            </w:pPr>
            <w:r>
              <w:rPr>
                <w:sz w:val="28"/>
                <w:szCs w:val="28"/>
              </w:rPr>
              <w:t xml:space="preserve">скорее </w:t>
            </w:r>
            <w:proofErr w:type="gramStart"/>
            <w:r>
              <w:rPr>
                <w:sz w:val="28"/>
                <w:szCs w:val="28"/>
              </w:rPr>
              <w:t>согласен</w:t>
            </w:r>
            <w:proofErr w:type="gramEnd"/>
            <w:r>
              <w:rPr>
                <w:sz w:val="28"/>
                <w:szCs w:val="28"/>
              </w:rPr>
              <w:t>, чем нет</w:t>
            </w:r>
          </w:p>
        </w:tc>
        <w:tc>
          <w:tcPr>
            <w:tcW w:w="2322" w:type="dxa"/>
            <w:tcBorders>
              <w:top w:val="single" w:sz="4" w:space="0" w:color="000000"/>
              <w:left w:val="single" w:sz="4" w:space="0" w:color="000000"/>
              <w:bottom w:val="single" w:sz="4" w:space="0" w:color="000000"/>
              <w:right w:val="nil"/>
            </w:tcBorders>
            <w:hideMark/>
          </w:tcPr>
          <w:p w:rsidR="005D37B9" w:rsidRDefault="005D37B9">
            <w:pPr>
              <w:snapToGrid w:val="0"/>
              <w:jc w:val="center"/>
              <w:rPr>
                <w:sz w:val="28"/>
                <w:szCs w:val="28"/>
              </w:rPr>
            </w:pPr>
            <w:r>
              <w:rPr>
                <w:sz w:val="28"/>
                <w:szCs w:val="28"/>
              </w:rPr>
              <w:t xml:space="preserve">скорее не согласен </w:t>
            </w:r>
          </w:p>
        </w:tc>
        <w:tc>
          <w:tcPr>
            <w:tcW w:w="2332" w:type="dxa"/>
            <w:tcBorders>
              <w:top w:val="single" w:sz="4" w:space="0" w:color="000000"/>
              <w:left w:val="single" w:sz="4" w:space="0" w:color="000000"/>
              <w:bottom w:val="single" w:sz="4" w:space="0" w:color="000000"/>
              <w:right w:val="single" w:sz="4" w:space="0" w:color="000000"/>
            </w:tcBorders>
            <w:hideMark/>
          </w:tcPr>
          <w:p w:rsidR="005D37B9" w:rsidRDefault="005D37B9">
            <w:pPr>
              <w:snapToGrid w:val="0"/>
              <w:jc w:val="center"/>
              <w:rPr>
                <w:sz w:val="28"/>
                <w:szCs w:val="28"/>
              </w:rPr>
            </w:pPr>
            <w:r>
              <w:rPr>
                <w:sz w:val="28"/>
                <w:szCs w:val="28"/>
              </w:rPr>
              <w:t xml:space="preserve">не согласен </w:t>
            </w:r>
          </w:p>
        </w:tc>
      </w:tr>
      <w:tr w:rsidR="005D37B9" w:rsidTr="005D37B9">
        <w:tc>
          <w:tcPr>
            <w:tcW w:w="2321" w:type="dxa"/>
            <w:tcBorders>
              <w:top w:val="single" w:sz="4" w:space="0" w:color="000000"/>
              <w:left w:val="single" w:sz="4" w:space="0" w:color="000000"/>
              <w:bottom w:val="single" w:sz="4" w:space="0" w:color="000000"/>
              <w:right w:val="nil"/>
            </w:tcBorders>
            <w:hideMark/>
          </w:tcPr>
          <w:p w:rsidR="005D37B9" w:rsidRDefault="005D37B9">
            <w:pPr>
              <w:snapToGrid w:val="0"/>
              <w:jc w:val="center"/>
              <w:rPr>
                <w:sz w:val="28"/>
                <w:szCs w:val="28"/>
              </w:rPr>
            </w:pPr>
            <w:r>
              <w:rPr>
                <w:sz w:val="28"/>
                <w:szCs w:val="28"/>
              </w:rPr>
              <w:t>6</w:t>
            </w:r>
          </w:p>
        </w:tc>
        <w:tc>
          <w:tcPr>
            <w:tcW w:w="2322" w:type="dxa"/>
            <w:tcBorders>
              <w:top w:val="single" w:sz="4" w:space="0" w:color="000000"/>
              <w:left w:val="single" w:sz="4" w:space="0" w:color="000000"/>
              <w:bottom w:val="single" w:sz="4" w:space="0" w:color="000000"/>
              <w:right w:val="nil"/>
            </w:tcBorders>
            <w:hideMark/>
          </w:tcPr>
          <w:p w:rsidR="005D37B9" w:rsidRDefault="005D37B9">
            <w:pPr>
              <w:snapToGrid w:val="0"/>
              <w:jc w:val="center"/>
              <w:rPr>
                <w:sz w:val="28"/>
                <w:szCs w:val="28"/>
              </w:rPr>
            </w:pPr>
            <w:r>
              <w:rPr>
                <w:sz w:val="28"/>
                <w:szCs w:val="28"/>
              </w:rPr>
              <w:t>4</w:t>
            </w:r>
          </w:p>
        </w:tc>
        <w:tc>
          <w:tcPr>
            <w:tcW w:w="2322" w:type="dxa"/>
            <w:tcBorders>
              <w:top w:val="single" w:sz="4" w:space="0" w:color="000000"/>
              <w:left w:val="single" w:sz="4" w:space="0" w:color="000000"/>
              <w:bottom w:val="single" w:sz="4" w:space="0" w:color="000000"/>
              <w:right w:val="nil"/>
            </w:tcBorders>
            <w:hideMark/>
          </w:tcPr>
          <w:p w:rsidR="005D37B9" w:rsidRDefault="005D37B9">
            <w:pPr>
              <w:snapToGrid w:val="0"/>
              <w:jc w:val="center"/>
              <w:rPr>
                <w:sz w:val="28"/>
                <w:szCs w:val="28"/>
              </w:rPr>
            </w:pPr>
            <w:r>
              <w:rPr>
                <w:sz w:val="28"/>
                <w:szCs w:val="28"/>
              </w:rPr>
              <w:t>2</w:t>
            </w:r>
          </w:p>
        </w:tc>
        <w:tc>
          <w:tcPr>
            <w:tcW w:w="2332" w:type="dxa"/>
            <w:tcBorders>
              <w:top w:val="single" w:sz="4" w:space="0" w:color="000000"/>
              <w:left w:val="single" w:sz="4" w:space="0" w:color="000000"/>
              <w:bottom w:val="single" w:sz="4" w:space="0" w:color="000000"/>
              <w:right w:val="single" w:sz="4" w:space="0" w:color="000000"/>
            </w:tcBorders>
            <w:hideMark/>
          </w:tcPr>
          <w:p w:rsidR="005D37B9" w:rsidRDefault="005D37B9">
            <w:pPr>
              <w:snapToGrid w:val="0"/>
              <w:jc w:val="center"/>
              <w:rPr>
                <w:sz w:val="28"/>
                <w:szCs w:val="28"/>
              </w:rPr>
            </w:pPr>
            <w:r>
              <w:rPr>
                <w:sz w:val="28"/>
                <w:szCs w:val="28"/>
              </w:rPr>
              <w:t>0</w:t>
            </w:r>
          </w:p>
        </w:tc>
      </w:tr>
    </w:tbl>
    <w:p w:rsidR="005D37B9" w:rsidRDefault="005D37B9" w:rsidP="005D37B9">
      <w:pPr>
        <w:ind w:left="284"/>
        <w:jc w:val="both"/>
        <w:rPr>
          <w:b/>
          <w:sz w:val="16"/>
          <w:szCs w:val="16"/>
        </w:rPr>
      </w:pPr>
      <w:r>
        <w:rPr>
          <w:b/>
          <w:sz w:val="28"/>
          <w:szCs w:val="28"/>
        </w:rPr>
        <w:t xml:space="preserve"> </w:t>
      </w:r>
    </w:p>
    <w:p w:rsidR="005D37B9" w:rsidRDefault="005D37B9" w:rsidP="005D37B9">
      <w:pPr>
        <w:ind w:left="284"/>
        <w:jc w:val="both"/>
        <w:rPr>
          <w:b/>
          <w:sz w:val="28"/>
          <w:szCs w:val="28"/>
        </w:rPr>
      </w:pPr>
      <w:r>
        <w:rPr>
          <w:b/>
          <w:sz w:val="28"/>
          <w:szCs w:val="28"/>
        </w:rPr>
        <w:t>Расширение границ нескольких дисциплин из числа учебных предметов</w:t>
      </w:r>
    </w:p>
    <w:p w:rsidR="005D37B9" w:rsidRDefault="005D37B9" w:rsidP="005D37B9">
      <w:pPr>
        <w:ind w:left="284"/>
        <w:jc w:val="both"/>
        <w:rPr>
          <w:sz w:val="28"/>
          <w:szCs w:val="28"/>
        </w:rPr>
      </w:pPr>
      <w:r>
        <w:rPr>
          <w:sz w:val="28"/>
          <w:szCs w:val="28"/>
        </w:rPr>
        <w:t>Курс предполагает удовлетворение специальных интересов учащихся за счет его построения в логике ориентации раздела (разделов) предмета на практическую деятельность либо объединения содержания разделов различных предметов вокруг научной проблемы</w:t>
      </w:r>
    </w:p>
    <w:tbl>
      <w:tblPr>
        <w:tblW w:w="0" w:type="auto"/>
        <w:tblInd w:w="279" w:type="dxa"/>
        <w:tblLayout w:type="fixed"/>
        <w:tblLook w:val="04A0" w:firstRow="1" w:lastRow="0" w:firstColumn="1" w:lastColumn="0" w:noHBand="0" w:noVBand="1"/>
      </w:tblPr>
      <w:tblGrid>
        <w:gridCol w:w="2321"/>
        <w:gridCol w:w="2322"/>
        <w:gridCol w:w="2322"/>
        <w:gridCol w:w="2332"/>
      </w:tblGrid>
      <w:tr w:rsidR="005D37B9" w:rsidTr="005D37B9">
        <w:tc>
          <w:tcPr>
            <w:tcW w:w="2321" w:type="dxa"/>
            <w:tcBorders>
              <w:top w:val="single" w:sz="4" w:space="0" w:color="000000"/>
              <w:left w:val="single" w:sz="4" w:space="0" w:color="000000"/>
              <w:bottom w:val="single" w:sz="4" w:space="0" w:color="000000"/>
              <w:right w:val="nil"/>
            </w:tcBorders>
            <w:hideMark/>
          </w:tcPr>
          <w:p w:rsidR="005D37B9" w:rsidRDefault="005D37B9">
            <w:pPr>
              <w:snapToGrid w:val="0"/>
              <w:jc w:val="center"/>
              <w:rPr>
                <w:sz w:val="28"/>
                <w:szCs w:val="28"/>
              </w:rPr>
            </w:pPr>
            <w:r>
              <w:rPr>
                <w:sz w:val="28"/>
                <w:szCs w:val="28"/>
              </w:rPr>
              <w:t xml:space="preserve">полностью согласен </w:t>
            </w:r>
          </w:p>
        </w:tc>
        <w:tc>
          <w:tcPr>
            <w:tcW w:w="2322" w:type="dxa"/>
            <w:tcBorders>
              <w:top w:val="single" w:sz="4" w:space="0" w:color="000000"/>
              <w:left w:val="single" w:sz="4" w:space="0" w:color="000000"/>
              <w:bottom w:val="single" w:sz="4" w:space="0" w:color="000000"/>
              <w:right w:val="nil"/>
            </w:tcBorders>
            <w:hideMark/>
          </w:tcPr>
          <w:p w:rsidR="005D37B9" w:rsidRDefault="005D37B9">
            <w:pPr>
              <w:snapToGrid w:val="0"/>
              <w:jc w:val="center"/>
              <w:rPr>
                <w:sz w:val="28"/>
                <w:szCs w:val="28"/>
              </w:rPr>
            </w:pPr>
            <w:r>
              <w:rPr>
                <w:sz w:val="28"/>
                <w:szCs w:val="28"/>
              </w:rPr>
              <w:t xml:space="preserve">скорее </w:t>
            </w:r>
            <w:proofErr w:type="gramStart"/>
            <w:r>
              <w:rPr>
                <w:sz w:val="28"/>
                <w:szCs w:val="28"/>
              </w:rPr>
              <w:t>согласен</w:t>
            </w:r>
            <w:proofErr w:type="gramEnd"/>
            <w:r>
              <w:rPr>
                <w:sz w:val="28"/>
                <w:szCs w:val="28"/>
              </w:rPr>
              <w:t>, чем нет</w:t>
            </w:r>
          </w:p>
        </w:tc>
        <w:tc>
          <w:tcPr>
            <w:tcW w:w="2322" w:type="dxa"/>
            <w:tcBorders>
              <w:top w:val="single" w:sz="4" w:space="0" w:color="000000"/>
              <w:left w:val="single" w:sz="4" w:space="0" w:color="000000"/>
              <w:bottom w:val="single" w:sz="4" w:space="0" w:color="000000"/>
              <w:right w:val="nil"/>
            </w:tcBorders>
            <w:hideMark/>
          </w:tcPr>
          <w:p w:rsidR="005D37B9" w:rsidRDefault="005D37B9">
            <w:pPr>
              <w:snapToGrid w:val="0"/>
              <w:jc w:val="center"/>
              <w:rPr>
                <w:sz w:val="28"/>
                <w:szCs w:val="28"/>
              </w:rPr>
            </w:pPr>
            <w:r>
              <w:rPr>
                <w:sz w:val="28"/>
                <w:szCs w:val="28"/>
              </w:rPr>
              <w:t xml:space="preserve">скорее не согласен </w:t>
            </w:r>
          </w:p>
        </w:tc>
        <w:tc>
          <w:tcPr>
            <w:tcW w:w="2332" w:type="dxa"/>
            <w:tcBorders>
              <w:top w:val="single" w:sz="4" w:space="0" w:color="000000"/>
              <w:left w:val="single" w:sz="4" w:space="0" w:color="000000"/>
              <w:bottom w:val="single" w:sz="4" w:space="0" w:color="000000"/>
              <w:right w:val="single" w:sz="4" w:space="0" w:color="000000"/>
            </w:tcBorders>
            <w:hideMark/>
          </w:tcPr>
          <w:p w:rsidR="005D37B9" w:rsidRDefault="005D37B9">
            <w:pPr>
              <w:snapToGrid w:val="0"/>
              <w:jc w:val="center"/>
              <w:rPr>
                <w:sz w:val="28"/>
                <w:szCs w:val="28"/>
              </w:rPr>
            </w:pPr>
            <w:r>
              <w:rPr>
                <w:sz w:val="28"/>
                <w:szCs w:val="28"/>
              </w:rPr>
              <w:t xml:space="preserve">не согласен </w:t>
            </w:r>
          </w:p>
        </w:tc>
      </w:tr>
      <w:tr w:rsidR="005D37B9" w:rsidTr="005D37B9">
        <w:tc>
          <w:tcPr>
            <w:tcW w:w="2321" w:type="dxa"/>
            <w:tcBorders>
              <w:top w:val="single" w:sz="4" w:space="0" w:color="000000"/>
              <w:left w:val="single" w:sz="4" w:space="0" w:color="000000"/>
              <w:bottom w:val="single" w:sz="4" w:space="0" w:color="000000"/>
              <w:right w:val="nil"/>
            </w:tcBorders>
            <w:hideMark/>
          </w:tcPr>
          <w:p w:rsidR="005D37B9" w:rsidRDefault="005D37B9">
            <w:pPr>
              <w:snapToGrid w:val="0"/>
              <w:jc w:val="center"/>
              <w:rPr>
                <w:sz w:val="28"/>
                <w:szCs w:val="28"/>
              </w:rPr>
            </w:pPr>
            <w:r>
              <w:rPr>
                <w:sz w:val="28"/>
                <w:szCs w:val="28"/>
              </w:rPr>
              <w:t>6</w:t>
            </w:r>
          </w:p>
        </w:tc>
        <w:tc>
          <w:tcPr>
            <w:tcW w:w="2322" w:type="dxa"/>
            <w:tcBorders>
              <w:top w:val="single" w:sz="4" w:space="0" w:color="000000"/>
              <w:left w:val="single" w:sz="4" w:space="0" w:color="000000"/>
              <w:bottom w:val="single" w:sz="4" w:space="0" w:color="000000"/>
              <w:right w:val="nil"/>
            </w:tcBorders>
            <w:hideMark/>
          </w:tcPr>
          <w:p w:rsidR="005D37B9" w:rsidRDefault="005D37B9">
            <w:pPr>
              <w:snapToGrid w:val="0"/>
              <w:jc w:val="center"/>
              <w:rPr>
                <w:sz w:val="28"/>
                <w:szCs w:val="28"/>
              </w:rPr>
            </w:pPr>
            <w:r>
              <w:rPr>
                <w:sz w:val="28"/>
                <w:szCs w:val="28"/>
              </w:rPr>
              <w:t>4</w:t>
            </w:r>
          </w:p>
        </w:tc>
        <w:tc>
          <w:tcPr>
            <w:tcW w:w="2322" w:type="dxa"/>
            <w:tcBorders>
              <w:top w:val="single" w:sz="4" w:space="0" w:color="000000"/>
              <w:left w:val="single" w:sz="4" w:space="0" w:color="000000"/>
              <w:bottom w:val="single" w:sz="4" w:space="0" w:color="000000"/>
              <w:right w:val="nil"/>
            </w:tcBorders>
            <w:hideMark/>
          </w:tcPr>
          <w:p w:rsidR="005D37B9" w:rsidRDefault="005D37B9">
            <w:pPr>
              <w:snapToGrid w:val="0"/>
              <w:jc w:val="center"/>
              <w:rPr>
                <w:sz w:val="28"/>
                <w:szCs w:val="28"/>
              </w:rPr>
            </w:pPr>
            <w:r>
              <w:rPr>
                <w:sz w:val="28"/>
                <w:szCs w:val="28"/>
              </w:rPr>
              <w:t>2</w:t>
            </w:r>
          </w:p>
        </w:tc>
        <w:tc>
          <w:tcPr>
            <w:tcW w:w="2332" w:type="dxa"/>
            <w:tcBorders>
              <w:top w:val="single" w:sz="4" w:space="0" w:color="000000"/>
              <w:left w:val="single" w:sz="4" w:space="0" w:color="000000"/>
              <w:bottom w:val="single" w:sz="4" w:space="0" w:color="000000"/>
              <w:right w:val="single" w:sz="4" w:space="0" w:color="000000"/>
            </w:tcBorders>
            <w:hideMark/>
          </w:tcPr>
          <w:p w:rsidR="005D37B9" w:rsidRDefault="005D37B9">
            <w:pPr>
              <w:snapToGrid w:val="0"/>
              <w:jc w:val="center"/>
              <w:rPr>
                <w:sz w:val="28"/>
                <w:szCs w:val="28"/>
              </w:rPr>
            </w:pPr>
            <w:r>
              <w:rPr>
                <w:sz w:val="28"/>
                <w:szCs w:val="28"/>
              </w:rPr>
              <w:t>0</w:t>
            </w:r>
          </w:p>
        </w:tc>
      </w:tr>
    </w:tbl>
    <w:p w:rsidR="005D37B9" w:rsidRDefault="005D37B9" w:rsidP="005D37B9">
      <w:pPr>
        <w:ind w:left="284"/>
        <w:jc w:val="both"/>
        <w:rPr>
          <w:b/>
          <w:sz w:val="16"/>
          <w:szCs w:val="16"/>
        </w:rPr>
      </w:pPr>
      <w:r>
        <w:rPr>
          <w:b/>
          <w:sz w:val="28"/>
          <w:szCs w:val="28"/>
        </w:rPr>
        <w:t xml:space="preserve"> </w:t>
      </w:r>
    </w:p>
    <w:p w:rsidR="005D37B9" w:rsidRDefault="005D37B9" w:rsidP="005D37B9">
      <w:pPr>
        <w:spacing w:line="252" w:lineRule="auto"/>
        <w:ind w:left="284"/>
        <w:jc w:val="both"/>
        <w:rPr>
          <w:sz w:val="28"/>
          <w:szCs w:val="28"/>
        </w:rPr>
      </w:pPr>
      <w:r>
        <w:rPr>
          <w:sz w:val="28"/>
          <w:szCs w:val="28"/>
        </w:rPr>
        <w:t xml:space="preserve">Курс предусматривает формирование новых единиц содержания через использование содержательной и понятийной базы дисциплины в </w:t>
      </w:r>
      <w:r>
        <w:rPr>
          <w:sz w:val="28"/>
          <w:szCs w:val="28"/>
        </w:rPr>
        <w:lastRenderedPageBreak/>
        <w:t>прикладных целях, или посредством изучения объектов  на стыке разделов разных предметов</w:t>
      </w:r>
    </w:p>
    <w:tbl>
      <w:tblPr>
        <w:tblW w:w="0" w:type="auto"/>
        <w:tblInd w:w="279" w:type="dxa"/>
        <w:tblLayout w:type="fixed"/>
        <w:tblLook w:val="04A0" w:firstRow="1" w:lastRow="0" w:firstColumn="1" w:lastColumn="0" w:noHBand="0" w:noVBand="1"/>
      </w:tblPr>
      <w:tblGrid>
        <w:gridCol w:w="2321"/>
        <w:gridCol w:w="2322"/>
        <w:gridCol w:w="2322"/>
        <w:gridCol w:w="2332"/>
      </w:tblGrid>
      <w:tr w:rsidR="005D37B9" w:rsidTr="005D37B9">
        <w:tc>
          <w:tcPr>
            <w:tcW w:w="2321" w:type="dxa"/>
            <w:tcBorders>
              <w:top w:val="single" w:sz="4" w:space="0" w:color="000000"/>
              <w:left w:val="single" w:sz="4" w:space="0" w:color="000000"/>
              <w:bottom w:val="single" w:sz="4" w:space="0" w:color="000000"/>
              <w:right w:val="nil"/>
            </w:tcBorders>
            <w:hideMark/>
          </w:tcPr>
          <w:p w:rsidR="005D37B9" w:rsidRDefault="005D37B9">
            <w:pPr>
              <w:snapToGrid w:val="0"/>
              <w:jc w:val="center"/>
              <w:rPr>
                <w:sz w:val="28"/>
                <w:szCs w:val="28"/>
              </w:rPr>
            </w:pPr>
            <w:r>
              <w:rPr>
                <w:sz w:val="28"/>
                <w:szCs w:val="28"/>
              </w:rPr>
              <w:t xml:space="preserve">полностью согласен </w:t>
            </w:r>
          </w:p>
        </w:tc>
        <w:tc>
          <w:tcPr>
            <w:tcW w:w="2322" w:type="dxa"/>
            <w:tcBorders>
              <w:top w:val="single" w:sz="4" w:space="0" w:color="000000"/>
              <w:left w:val="single" w:sz="4" w:space="0" w:color="000000"/>
              <w:bottom w:val="single" w:sz="4" w:space="0" w:color="000000"/>
              <w:right w:val="nil"/>
            </w:tcBorders>
            <w:hideMark/>
          </w:tcPr>
          <w:p w:rsidR="005D37B9" w:rsidRDefault="005D37B9">
            <w:pPr>
              <w:snapToGrid w:val="0"/>
              <w:jc w:val="center"/>
              <w:rPr>
                <w:sz w:val="28"/>
                <w:szCs w:val="28"/>
              </w:rPr>
            </w:pPr>
            <w:r>
              <w:rPr>
                <w:sz w:val="28"/>
                <w:szCs w:val="28"/>
              </w:rPr>
              <w:t xml:space="preserve">скорее </w:t>
            </w:r>
            <w:proofErr w:type="gramStart"/>
            <w:r>
              <w:rPr>
                <w:sz w:val="28"/>
                <w:szCs w:val="28"/>
              </w:rPr>
              <w:t>согласен</w:t>
            </w:r>
            <w:proofErr w:type="gramEnd"/>
            <w:r>
              <w:rPr>
                <w:sz w:val="28"/>
                <w:szCs w:val="28"/>
              </w:rPr>
              <w:t>, чем нет</w:t>
            </w:r>
          </w:p>
        </w:tc>
        <w:tc>
          <w:tcPr>
            <w:tcW w:w="2322" w:type="dxa"/>
            <w:tcBorders>
              <w:top w:val="single" w:sz="4" w:space="0" w:color="000000"/>
              <w:left w:val="single" w:sz="4" w:space="0" w:color="000000"/>
              <w:bottom w:val="single" w:sz="4" w:space="0" w:color="000000"/>
              <w:right w:val="nil"/>
            </w:tcBorders>
            <w:hideMark/>
          </w:tcPr>
          <w:p w:rsidR="005D37B9" w:rsidRDefault="005D37B9">
            <w:pPr>
              <w:snapToGrid w:val="0"/>
              <w:jc w:val="center"/>
              <w:rPr>
                <w:sz w:val="28"/>
                <w:szCs w:val="28"/>
              </w:rPr>
            </w:pPr>
            <w:r>
              <w:rPr>
                <w:sz w:val="28"/>
                <w:szCs w:val="28"/>
              </w:rPr>
              <w:t xml:space="preserve">скорее не согласен </w:t>
            </w:r>
          </w:p>
        </w:tc>
        <w:tc>
          <w:tcPr>
            <w:tcW w:w="2332" w:type="dxa"/>
            <w:tcBorders>
              <w:top w:val="single" w:sz="4" w:space="0" w:color="000000"/>
              <w:left w:val="single" w:sz="4" w:space="0" w:color="000000"/>
              <w:bottom w:val="single" w:sz="4" w:space="0" w:color="000000"/>
              <w:right w:val="single" w:sz="4" w:space="0" w:color="000000"/>
            </w:tcBorders>
            <w:hideMark/>
          </w:tcPr>
          <w:p w:rsidR="005D37B9" w:rsidRDefault="005D37B9">
            <w:pPr>
              <w:snapToGrid w:val="0"/>
              <w:jc w:val="center"/>
              <w:rPr>
                <w:sz w:val="28"/>
                <w:szCs w:val="28"/>
              </w:rPr>
            </w:pPr>
            <w:r>
              <w:rPr>
                <w:sz w:val="28"/>
                <w:szCs w:val="28"/>
              </w:rPr>
              <w:t xml:space="preserve">не согласен </w:t>
            </w:r>
          </w:p>
        </w:tc>
      </w:tr>
      <w:tr w:rsidR="005D37B9" w:rsidTr="005D37B9">
        <w:tc>
          <w:tcPr>
            <w:tcW w:w="2321" w:type="dxa"/>
            <w:tcBorders>
              <w:top w:val="single" w:sz="4" w:space="0" w:color="000000"/>
              <w:left w:val="single" w:sz="4" w:space="0" w:color="000000"/>
              <w:bottom w:val="single" w:sz="4" w:space="0" w:color="000000"/>
              <w:right w:val="nil"/>
            </w:tcBorders>
            <w:hideMark/>
          </w:tcPr>
          <w:p w:rsidR="005D37B9" w:rsidRDefault="005D37B9">
            <w:pPr>
              <w:snapToGrid w:val="0"/>
              <w:jc w:val="center"/>
              <w:rPr>
                <w:sz w:val="28"/>
                <w:szCs w:val="28"/>
              </w:rPr>
            </w:pPr>
            <w:r>
              <w:rPr>
                <w:sz w:val="28"/>
                <w:szCs w:val="28"/>
              </w:rPr>
              <w:t>6</w:t>
            </w:r>
          </w:p>
        </w:tc>
        <w:tc>
          <w:tcPr>
            <w:tcW w:w="2322" w:type="dxa"/>
            <w:tcBorders>
              <w:top w:val="single" w:sz="4" w:space="0" w:color="000000"/>
              <w:left w:val="single" w:sz="4" w:space="0" w:color="000000"/>
              <w:bottom w:val="single" w:sz="4" w:space="0" w:color="000000"/>
              <w:right w:val="nil"/>
            </w:tcBorders>
            <w:hideMark/>
          </w:tcPr>
          <w:p w:rsidR="005D37B9" w:rsidRDefault="005D37B9">
            <w:pPr>
              <w:snapToGrid w:val="0"/>
              <w:jc w:val="center"/>
              <w:rPr>
                <w:sz w:val="28"/>
                <w:szCs w:val="28"/>
              </w:rPr>
            </w:pPr>
            <w:r>
              <w:rPr>
                <w:sz w:val="28"/>
                <w:szCs w:val="28"/>
              </w:rPr>
              <w:t>4</w:t>
            </w:r>
          </w:p>
        </w:tc>
        <w:tc>
          <w:tcPr>
            <w:tcW w:w="2322" w:type="dxa"/>
            <w:tcBorders>
              <w:top w:val="single" w:sz="4" w:space="0" w:color="000000"/>
              <w:left w:val="single" w:sz="4" w:space="0" w:color="000000"/>
              <w:bottom w:val="single" w:sz="4" w:space="0" w:color="000000"/>
              <w:right w:val="nil"/>
            </w:tcBorders>
            <w:hideMark/>
          </w:tcPr>
          <w:p w:rsidR="005D37B9" w:rsidRDefault="005D37B9">
            <w:pPr>
              <w:snapToGrid w:val="0"/>
              <w:jc w:val="center"/>
              <w:rPr>
                <w:sz w:val="28"/>
                <w:szCs w:val="28"/>
              </w:rPr>
            </w:pPr>
            <w:r>
              <w:rPr>
                <w:sz w:val="28"/>
                <w:szCs w:val="28"/>
              </w:rPr>
              <w:t>2</w:t>
            </w:r>
          </w:p>
        </w:tc>
        <w:tc>
          <w:tcPr>
            <w:tcW w:w="2332" w:type="dxa"/>
            <w:tcBorders>
              <w:top w:val="single" w:sz="4" w:space="0" w:color="000000"/>
              <w:left w:val="single" w:sz="4" w:space="0" w:color="000000"/>
              <w:bottom w:val="single" w:sz="4" w:space="0" w:color="000000"/>
              <w:right w:val="single" w:sz="4" w:space="0" w:color="000000"/>
            </w:tcBorders>
            <w:hideMark/>
          </w:tcPr>
          <w:p w:rsidR="005D37B9" w:rsidRDefault="005D37B9">
            <w:pPr>
              <w:snapToGrid w:val="0"/>
              <w:jc w:val="center"/>
              <w:rPr>
                <w:sz w:val="28"/>
                <w:szCs w:val="28"/>
              </w:rPr>
            </w:pPr>
            <w:r>
              <w:rPr>
                <w:sz w:val="28"/>
                <w:szCs w:val="28"/>
              </w:rPr>
              <w:t>0</w:t>
            </w:r>
          </w:p>
        </w:tc>
      </w:tr>
    </w:tbl>
    <w:p w:rsidR="005D37B9" w:rsidRDefault="005D37B9" w:rsidP="005D37B9">
      <w:pPr>
        <w:ind w:left="284"/>
        <w:jc w:val="both"/>
        <w:rPr>
          <w:b/>
          <w:sz w:val="28"/>
          <w:szCs w:val="28"/>
        </w:rPr>
      </w:pPr>
    </w:p>
    <w:p w:rsidR="005D37B9" w:rsidRDefault="005D37B9" w:rsidP="005D37B9">
      <w:pPr>
        <w:ind w:left="284"/>
        <w:jc w:val="both"/>
        <w:rPr>
          <w:b/>
          <w:sz w:val="28"/>
          <w:szCs w:val="28"/>
        </w:rPr>
      </w:pPr>
      <w:r>
        <w:rPr>
          <w:b/>
          <w:sz w:val="28"/>
          <w:szCs w:val="28"/>
        </w:rPr>
        <w:t>Общеразвивающие тренинги</w:t>
      </w:r>
    </w:p>
    <w:p w:rsidR="005D37B9" w:rsidRDefault="005D37B9" w:rsidP="005D37B9">
      <w:pPr>
        <w:ind w:left="284"/>
        <w:jc w:val="both"/>
        <w:rPr>
          <w:sz w:val="28"/>
          <w:szCs w:val="28"/>
        </w:rPr>
      </w:pPr>
      <w:r>
        <w:rPr>
          <w:sz w:val="28"/>
          <w:szCs w:val="28"/>
        </w:rPr>
        <w:t xml:space="preserve">Курс направлен на отработку техник и приемов, позволяющих учащимся решать значимые для них личностные проблемы, а не на передачу учебной информации </w:t>
      </w:r>
    </w:p>
    <w:tbl>
      <w:tblPr>
        <w:tblW w:w="0" w:type="auto"/>
        <w:tblInd w:w="279" w:type="dxa"/>
        <w:tblLayout w:type="fixed"/>
        <w:tblLook w:val="04A0" w:firstRow="1" w:lastRow="0" w:firstColumn="1" w:lastColumn="0" w:noHBand="0" w:noVBand="1"/>
      </w:tblPr>
      <w:tblGrid>
        <w:gridCol w:w="2321"/>
        <w:gridCol w:w="2322"/>
        <w:gridCol w:w="2322"/>
        <w:gridCol w:w="2332"/>
      </w:tblGrid>
      <w:tr w:rsidR="005D37B9" w:rsidTr="005D37B9">
        <w:tc>
          <w:tcPr>
            <w:tcW w:w="2321" w:type="dxa"/>
            <w:tcBorders>
              <w:top w:val="single" w:sz="4" w:space="0" w:color="000000"/>
              <w:left w:val="single" w:sz="4" w:space="0" w:color="000000"/>
              <w:bottom w:val="single" w:sz="4" w:space="0" w:color="000000"/>
              <w:right w:val="nil"/>
            </w:tcBorders>
            <w:hideMark/>
          </w:tcPr>
          <w:p w:rsidR="005D37B9" w:rsidRDefault="005D37B9">
            <w:pPr>
              <w:snapToGrid w:val="0"/>
              <w:jc w:val="center"/>
              <w:rPr>
                <w:sz w:val="28"/>
                <w:szCs w:val="28"/>
              </w:rPr>
            </w:pPr>
            <w:r>
              <w:rPr>
                <w:sz w:val="28"/>
                <w:szCs w:val="28"/>
              </w:rPr>
              <w:t xml:space="preserve">полностью согласен </w:t>
            </w:r>
          </w:p>
        </w:tc>
        <w:tc>
          <w:tcPr>
            <w:tcW w:w="2322" w:type="dxa"/>
            <w:tcBorders>
              <w:top w:val="single" w:sz="4" w:space="0" w:color="000000"/>
              <w:left w:val="single" w:sz="4" w:space="0" w:color="000000"/>
              <w:bottom w:val="single" w:sz="4" w:space="0" w:color="000000"/>
              <w:right w:val="nil"/>
            </w:tcBorders>
            <w:hideMark/>
          </w:tcPr>
          <w:p w:rsidR="005D37B9" w:rsidRDefault="005D37B9">
            <w:pPr>
              <w:snapToGrid w:val="0"/>
              <w:jc w:val="center"/>
              <w:rPr>
                <w:sz w:val="28"/>
                <w:szCs w:val="28"/>
              </w:rPr>
            </w:pPr>
            <w:r>
              <w:rPr>
                <w:sz w:val="28"/>
                <w:szCs w:val="28"/>
              </w:rPr>
              <w:t xml:space="preserve">скорее </w:t>
            </w:r>
            <w:proofErr w:type="gramStart"/>
            <w:r>
              <w:rPr>
                <w:sz w:val="28"/>
                <w:szCs w:val="28"/>
              </w:rPr>
              <w:t>согласен</w:t>
            </w:r>
            <w:proofErr w:type="gramEnd"/>
            <w:r>
              <w:rPr>
                <w:sz w:val="28"/>
                <w:szCs w:val="28"/>
              </w:rPr>
              <w:t>, чем нет</w:t>
            </w:r>
          </w:p>
        </w:tc>
        <w:tc>
          <w:tcPr>
            <w:tcW w:w="2322" w:type="dxa"/>
            <w:tcBorders>
              <w:top w:val="single" w:sz="4" w:space="0" w:color="000000"/>
              <w:left w:val="single" w:sz="4" w:space="0" w:color="000000"/>
              <w:bottom w:val="single" w:sz="4" w:space="0" w:color="000000"/>
              <w:right w:val="nil"/>
            </w:tcBorders>
            <w:hideMark/>
          </w:tcPr>
          <w:p w:rsidR="005D37B9" w:rsidRDefault="005D37B9">
            <w:pPr>
              <w:snapToGrid w:val="0"/>
              <w:jc w:val="center"/>
              <w:rPr>
                <w:sz w:val="28"/>
                <w:szCs w:val="28"/>
              </w:rPr>
            </w:pPr>
            <w:r>
              <w:rPr>
                <w:sz w:val="28"/>
                <w:szCs w:val="28"/>
              </w:rPr>
              <w:t xml:space="preserve">скорее не согласен </w:t>
            </w:r>
          </w:p>
        </w:tc>
        <w:tc>
          <w:tcPr>
            <w:tcW w:w="2332" w:type="dxa"/>
            <w:tcBorders>
              <w:top w:val="single" w:sz="4" w:space="0" w:color="000000"/>
              <w:left w:val="single" w:sz="4" w:space="0" w:color="000000"/>
              <w:bottom w:val="single" w:sz="4" w:space="0" w:color="000000"/>
              <w:right w:val="single" w:sz="4" w:space="0" w:color="000000"/>
            </w:tcBorders>
            <w:hideMark/>
          </w:tcPr>
          <w:p w:rsidR="005D37B9" w:rsidRDefault="005D37B9">
            <w:pPr>
              <w:snapToGrid w:val="0"/>
              <w:jc w:val="center"/>
              <w:rPr>
                <w:sz w:val="28"/>
                <w:szCs w:val="28"/>
              </w:rPr>
            </w:pPr>
            <w:r>
              <w:rPr>
                <w:sz w:val="28"/>
                <w:szCs w:val="28"/>
              </w:rPr>
              <w:t xml:space="preserve">не согласен </w:t>
            </w:r>
          </w:p>
        </w:tc>
      </w:tr>
      <w:tr w:rsidR="005D37B9" w:rsidTr="005D37B9">
        <w:tc>
          <w:tcPr>
            <w:tcW w:w="2321" w:type="dxa"/>
            <w:tcBorders>
              <w:top w:val="single" w:sz="4" w:space="0" w:color="000000"/>
              <w:left w:val="single" w:sz="4" w:space="0" w:color="000000"/>
              <w:bottom w:val="single" w:sz="4" w:space="0" w:color="000000"/>
              <w:right w:val="nil"/>
            </w:tcBorders>
            <w:hideMark/>
          </w:tcPr>
          <w:p w:rsidR="005D37B9" w:rsidRDefault="005D37B9">
            <w:pPr>
              <w:snapToGrid w:val="0"/>
              <w:jc w:val="center"/>
              <w:rPr>
                <w:sz w:val="28"/>
                <w:szCs w:val="28"/>
              </w:rPr>
            </w:pPr>
            <w:r>
              <w:rPr>
                <w:sz w:val="28"/>
                <w:szCs w:val="28"/>
              </w:rPr>
              <w:t>6</w:t>
            </w:r>
          </w:p>
        </w:tc>
        <w:tc>
          <w:tcPr>
            <w:tcW w:w="2322" w:type="dxa"/>
            <w:tcBorders>
              <w:top w:val="single" w:sz="4" w:space="0" w:color="000000"/>
              <w:left w:val="single" w:sz="4" w:space="0" w:color="000000"/>
              <w:bottom w:val="single" w:sz="4" w:space="0" w:color="000000"/>
              <w:right w:val="nil"/>
            </w:tcBorders>
            <w:hideMark/>
          </w:tcPr>
          <w:p w:rsidR="005D37B9" w:rsidRDefault="005D37B9">
            <w:pPr>
              <w:snapToGrid w:val="0"/>
              <w:jc w:val="center"/>
              <w:rPr>
                <w:sz w:val="28"/>
                <w:szCs w:val="28"/>
              </w:rPr>
            </w:pPr>
            <w:r>
              <w:rPr>
                <w:sz w:val="28"/>
                <w:szCs w:val="28"/>
              </w:rPr>
              <w:t>4</w:t>
            </w:r>
          </w:p>
        </w:tc>
        <w:tc>
          <w:tcPr>
            <w:tcW w:w="2322" w:type="dxa"/>
            <w:tcBorders>
              <w:top w:val="single" w:sz="4" w:space="0" w:color="000000"/>
              <w:left w:val="single" w:sz="4" w:space="0" w:color="000000"/>
              <w:bottom w:val="single" w:sz="4" w:space="0" w:color="000000"/>
              <w:right w:val="nil"/>
            </w:tcBorders>
            <w:hideMark/>
          </w:tcPr>
          <w:p w:rsidR="005D37B9" w:rsidRDefault="005D37B9">
            <w:pPr>
              <w:snapToGrid w:val="0"/>
              <w:jc w:val="center"/>
              <w:rPr>
                <w:sz w:val="28"/>
                <w:szCs w:val="28"/>
              </w:rPr>
            </w:pPr>
            <w:r>
              <w:rPr>
                <w:sz w:val="28"/>
                <w:szCs w:val="28"/>
              </w:rPr>
              <w:t>2</w:t>
            </w:r>
          </w:p>
        </w:tc>
        <w:tc>
          <w:tcPr>
            <w:tcW w:w="2332" w:type="dxa"/>
            <w:tcBorders>
              <w:top w:val="single" w:sz="4" w:space="0" w:color="000000"/>
              <w:left w:val="single" w:sz="4" w:space="0" w:color="000000"/>
              <w:bottom w:val="single" w:sz="4" w:space="0" w:color="000000"/>
              <w:right w:val="single" w:sz="4" w:space="0" w:color="000000"/>
            </w:tcBorders>
            <w:hideMark/>
          </w:tcPr>
          <w:p w:rsidR="005D37B9" w:rsidRDefault="005D37B9">
            <w:pPr>
              <w:snapToGrid w:val="0"/>
              <w:jc w:val="center"/>
              <w:rPr>
                <w:sz w:val="28"/>
                <w:szCs w:val="28"/>
              </w:rPr>
            </w:pPr>
            <w:r>
              <w:rPr>
                <w:sz w:val="28"/>
                <w:szCs w:val="28"/>
              </w:rPr>
              <w:t>0</w:t>
            </w:r>
          </w:p>
        </w:tc>
      </w:tr>
    </w:tbl>
    <w:p w:rsidR="005D37B9" w:rsidRDefault="005D37B9" w:rsidP="005D37B9">
      <w:pPr>
        <w:ind w:left="284"/>
        <w:jc w:val="both"/>
        <w:rPr>
          <w:b/>
          <w:sz w:val="28"/>
          <w:szCs w:val="28"/>
        </w:rPr>
      </w:pPr>
      <w:r>
        <w:rPr>
          <w:b/>
          <w:sz w:val="28"/>
          <w:szCs w:val="28"/>
        </w:rPr>
        <w:t xml:space="preserve"> </w:t>
      </w:r>
    </w:p>
    <w:p w:rsidR="005D37B9" w:rsidRDefault="005D37B9" w:rsidP="005D37B9">
      <w:pPr>
        <w:ind w:left="284"/>
        <w:jc w:val="both"/>
        <w:rPr>
          <w:sz w:val="28"/>
          <w:szCs w:val="28"/>
        </w:rPr>
      </w:pPr>
      <w:r>
        <w:rPr>
          <w:sz w:val="28"/>
          <w:szCs w:val="28"/>
        </w:rPr>
        <w:t>Результатом курса является получение опыта и (или) освоение техник решения собственных проблем учащихся</w:t>
      </w:r>
    </w:p>
    <w:tbl>
      <w:tblPr>
        <w:tblW w:w="0" w:type="auto"/>
        <w:tblInd w:w="279" w:type="dxa"/>
        <w:tblLayout w:type="fixed"/>
        <w:tblLook w:val="04A0" w:firstRow="1" w:lastRow="0" w:firstColumn="1" w:lastColumn="0" w:noHBand="0" w:noVBand="1"/>
      </w:tblPr>
      <w:tblGrid>
        <w:gridCol w:w="2321"/>
        <w:gridCol w:w="2322"/>
        <w:gridCol w:w="2322"/>
        <w:gridCol w:w="2332"/>
      </w:tblGrid>
      <w:tr w:rsidR="005D37B9" w:rsidTr="005D37B9">
        <w:tc>
          <w:tcPr>
            <w:tcW w:w="2321" w:type="dxa"/>
            <w:tcBorders>
              <w:top w:val="single" w:sz="4" w:space="0" w:color="000000"/>
              <w:left w:val="single" w:sz="4" w:space="0" w:color="000000"/>
              <w:bottom w:val="single" w:sz="4" w:space="0" w:color="000000"/>
              <w:right w:val="nil"/>
            </w:tcBorders>
            <w:hideMark/>
          </w:tcPr>
          <w:p w:rsidR="005D37B9" w:rsidRDefault="005D37B9">
            <w:pPr>
              <w:snapToGrid w:val="0"/>
              <w:jc w:val="center"/>
              <w:rPr>
                <w:sz w:val="28"/>
                <w:szCs w:val="28"/>
              </w:rPr>
            </w:pPr>
            <w:r>
              <w:rPr>
                <w:sz w:val="28"/>
                <w:szCs w:val="28"/>
              </w:rPr>
              <w:t xml:space="preserve">полностью согласен </w:t>
            </w:r>
          </w:p>
        </w:tc>
        <w:tc>
          <w:tcPr>
            <w:tcW w:w="2322" w:type="dxa"/>
            <w:tcBorders>
              <w:top w:val="single" w:sz="4" w:space="0" w:color="000000"/>
              <w:left w:val="single" w:sz="4" w:space="0" w:color="000000"/>
              <w:bottom w:val="single" w:sz="4" w:space="0" w:color="000000"/>
              <w:right w:val="nil"/>
            </w:tcBorders>
            <w:hideMark/>
          </w:tcPr>
          <w:p w:rsidR="005D37B9" w:rsidRDefault="005D37B9">
            <w:pPr>
              <w:snapToGrid w:val="0"/>
              <w:jc w:val="center"/>
              <w:rPr>
                <w:sz w:val="28"/>
                <w:szCs w:val="28"/>
              </w:rPr>
            </w:pPr>
            <w:r>
              <w:rPr>
                <w:sz w:val="28"/>
                <w:szCs w:val="28"/>
              </w:rPr>
              <w:t xml:space="preserve">скорее </w:t>
            </w:r>
            <w:proofErr w:type="gramStart"/>
            <w:r>
              <w:rPr>
                <w:sz w:val="28"/>
                <w:szCs w:val="28"/>
              </w:rPr>
              <w:t>согласен</w:t>
            </w:r>
            <w:proofErr w:type="gramEnd"/>
            <w:r>
              <w:rPr>
                <w:sz w:val="28"/>
                <w:szCs w:val="28"/>
              </w:rPr>
              <w:t>, чем нет</w:t>
            </w:r>
          </w:p>
        </w:tc>
        <w:tc>
          <w:tcPr>
            <w:tcW w:w="2322" w:type="dxa"/>
            <w:tcBorders>
              <w:top w:val="single" w:sz="4" w:space="0" w:color="000000"/>
              <w:left w:val="single" w:sz="4" w:space="0" w:color="000000"/>
              <w:bottom w:val="single" w:sz="4" w:space="0" w:color="000000"/>
              <w:right w:val="nil"/>
            </w:tcBorders>
            <w:hideMark/>
          </w:tcPr>
          <w:p w:rsidR="005D37B9" w:rsidRDefault="005D37B9">
            <w:pPr>
              <w:snapToGrid w:val="0"/>
              <w:jc w:val="center"/>
              <w:rPr>
                <w:sz w:val="28"/>
                <w:szCs w:val="28"/>
              </w:rPr>
            </w:pPr>
            <w:r>
              <w:rPr>
                <w:sz w:val="28"/>
                <w:szCs w:val="28"/>
              </w:rPr>
              <w:t xml:space="preserve">скорее не согласен </w:t>
            </w:r>
          </w:p>
        </w:tc>
        <w:tc>
          <w:tcPr>
            <w:tcW w:w="2332" w:type="dxa"/>
            <w:tcBorders>
              <w:top w:val="single" w:sz="4" w:space="0" w:color="000000"/>
              <w:left w:val="single" w:sz="4" w:space="0" w:color="000000"/>
              <w:bottom w:val="single" w:sz="4" w:space="0" w:color="000000"/>
              <w:right w:val="single" w:sz="4" w:space="0" w:color="000000"/>
            </w:tcBorders>
            <w:hideMark/>
          </w:tcPr>
          <w:p w:rsidR="005D37B9" w:rsidRDefault="005D37B9">
            <w:pPr>
              <w:snapToGrid w:val="0"/>
              <w:jc w:val="center"/>
              <w:rPr>
                <w:sz w:val="28"/>
                <w:szCs w:val="28"/>
              </w:rPr>
            </w:pPr>
            <w:r>
              <w:rPr>
                <w:sz w:val="28"/>
                <w:szCs w:val="28"/>
              </w:rPr>
              <w:t xml:space="preserve">не согласен </w:t>
            </w:r>
          </w:p>
        </w:tc>
      </w:tr>
      <w:tr w:rsidR="005D37B9" w:rsidTr="005D37B9">
        <w:tc>
          <w:tcPr>
            <w:tcW w:w="2321" w:type="dxa"/>
            <w:tcBorders>
              <w:top w:val="single" w:sz="4" w:space="0" w:color="000000"/>
              <w:left w:val="single" w:sz="4" w:space="0" w:color="000000"/>
              <w:bottom w:val="single" w:sz="4" w:space="0" w:color="000000"/>
              <w:right w:val="nil"/>
            </w:tcBorders>
            <w:hideMark/>
          </w:tcPr>
          <w:p w:rsidR="005D37B9" w:rsidRDefault="005D37B9">
            <w:pPr>
              <w:snapToGrid w:val="0"/>
              <w:jc w:val="center"/>
              <w:rPr>
                <w:sz w:val="28"/>
                <w:szCs w:val="28"/>
              </w:rPr>
            </w:pPr>
            <w:r>
              <w:rPr>
                <w:sz w:val="28"/>
                <w:szCs w:val="28"/>
              </w:rPr>
              <w:t>6</w:t>
            </w:r>
          </w:p>
        </w:tc>
        <w:tc>
          <w:tcPr>
            <w:tcW w:w="2322" w:type="dxa"/>
            <w:tcBorders>
              <w:top w:val="single" w:sz="4" w:space="0" w:color="000000"/>
              <w:left w:val="single" w:sz="4" w:space="0" w:color="000000"/>
              <w:bottom w:val="single" w:sz="4" w:space="0" w:color="000000"/>
              <w:right w:val="nil"/>
            </w:tcBorders>
            <w:hideMark/>
          </w:tcPr>
          <w:p w:rsidR="005D37B9" w:rsidRDefault="005D37B9">
            <w:pPr>
              <w:snapToGrid w:val="0"/>
              <w:jc w:val="center"/>
              <w:rPr>
                <w:sz w:val="28"/>
                <w:szCs w:val="28"/>
              </w:rPr>
            </w:pPr>
            <w:r>
              <w:rPr>
                <w:sz w:val="28"/>
                <w:szCs w:val="28"/>
              </w:rPr>
              <w:t>4</w:t>
            </w:r>
          </w:p>
        </w:tc>
        <w:tc>
          <w:tcPr>
            <w:tcW w:w="2322" w:type="dxa"/>
            <w:tcBorders>
              <w:top w:val="single" w:sz="4" w:space="0" w:color="000000"/>
              <w:left w:val="single" w:sz="4" w:space="0" w:color="000000"/>
              <w:bottom w:val="single" w:sz="4" w:space="0" w:color="000000"/>
              <w:right w:val="nil"/>
            </w:tcBorders>
            <w:hideMark/>
          </w:tcPr>
          <w:p w:rsidR="005D37B9" w:rsidRDefault="005D37B9">
            <w:pPr>
              <w:snapToGrid w:val="0"/>
              <w:jc w:val="center"/>
              <w:rPr>
                <w:sz w:val="28"/>
                <w:szCs w:val="28"/>
              </w:rPr>
            </w:pPr>
            <w:r>
              <w:rPr>
                <w:sz w:val="28"/>
                <w:szCs w:val="28"/>
              </w:rPr>
              <w:t>2</w:t>
            </w:r>
          </w:p>
        </w:tc>
        <w:tc>
          <w:tcPr>
            <w:tcW w:w="2332" w:type="dxa"/>
            <w:tcBorders>
              <w:top w:val="single" w:sz="4" w:space="0" w:color="000000"/>
              <w:left w:val="single" w:sz="4" w:space="0" w:color="000000"/>
              <w:bottom w:val="single" w:sz="4" w:space="0" w:color="000000"/>
              <w:right w:val="single" w:sz="4" w:space="0" w:color="000000"/>
            </w:tcBorders>
            <w:hideMark/>
          </w:tcPr>
          <w:p w:rsidR="005D37B9" w:rsidRDefault="005D37B9">
            <w:pPr>
              <w:snapToGrid w:val="0"/>
              <w:jc w:val="center"/>
              <w:rPr>
                <w:sz w:val="28"/>
                <w:szCs w:val="28"/>
              </w:rPr>
            </w:pPr>
            <w:r>
              <w:rPr>
                <w:sz w:val="28"/>
                <w:szCs w:val="28"/>
              </w:rPr>
              <w:t>0</w:t>
            </w:r>
          </w:p>
        </w:tc>
      </w:tr>
    </w:tbl>
    <w:p w:rsidR="005D37B9" w:rsidRDefault="005D37B9" w:rsidP="005D37B9">
      <w:pPr>
        <w:ind w:left="284"/>
        <w:jc w:val="both"/>
      </w:pPr>
      <w:r>
        <w:rPr>
          <w:b/>
          <w:sz w:val="28"/>
          <w:szCs w:val="28"/>
        </w:rPr>
        <w:t xml:space="preserve"> </w:t>
      </w:r>
    </w:p>
    <w:p w:rsidR="005D37B9" w:rsidRDefault="005D37B9" w:rsidP="005D37B9"/>
    <w:p w:rsidR="005D37B9" w:rsidRDefault="005D37B9" w:rsidP="005D37B9"/>
    <w:p w:rsidR="005D37B9" w:rsidRDefault="005D37B9" w:rsidP="005D37B9"/>
    <w:p w:rsidR="005D37B9" w:rsidRDefault="005D37B9" w:rsidP="005D37B9"/>
    <w:p w:rsidR="005D37B9" w:rsidRDefault="005D37B9" w:rsidP="005D37B9"/>
    <w:p w:rsidR="005D37B9" w:rsidRDefault="005D37B9" w:rsidP="005D37B9"/>
    <w:p w:rsidR="005D37B9" w:rsidRDefault="005D37B9" w:rsidP="005D37B9"/>
    <w:p w:rsidR="005D37B9" w:rsidRDefault="005D37B9" w:rsidP="005D37B9"/>
    <w:p w:rsidR="005D37B9" w:rsidRDefault="005D37B9" w:rsidP="005D37B9"/>
    <w:p w:rsidR="005D37B9" w:rsidRDefault="005D37B9" w:rsidP="005D37B9"/>
    <w:p w:rsidR="005D37B9" w:rsidRDefault="005D37B9" w:rsidP="005D37B9"/>
    <w:p w:rsidR="005D37B9" w:rsidRDefault="005D37B9" w:rsidP="005D37B9"/>
    <w:p w:rsidR="005D37B9" w:rsidRDefault="005D37B9" w:rsidP="005D37B9"/>
    <w:p w:rsidR="005D37B9" w:rsidRDefault="005D37B9" w:rsidP="005D37B9"/>
    <w:p w:rsidR="005D37B9" w:rsidRDefault="005D37B9" w:rsidP="005D37B9"/>
    <w:p w:rsidR="005D37B9" w:rsidRDefault="005D37B9" w:rsidP="005D37B9"/>
    <w:p w:rsidR="005D37B9" w:rsidRDefault="005D37B9" w:rsidP="005D37B9"/>
    <w:p w:rsidR="005D37B9" w:rsidRDefault="005D37B9" w:rsidP="005D37B9"/>
    <w:p w:rsidR="005D37B9" w:rsidRDefault="005D37B9" w:rsidP="005D37B9"/>
    <w:p w:rsidR="005D37B9" w:rsidRDefault="005D37B9" w:rsidP="005D37B9"/>
    <w:p w:rsidR="005D37B9" w:rsidRDefault="005D37B9" w:rsidP="005D37B9"/>
    <w:p w:rsidR="005D37B9" w:rsidRDefault="005D37B9" w:rsidP="005D37B9"/>
    <w:p w:rsidR="005D37B9" w:rsidRDefault="005D37B9" w:rsidP="005D37B9"/>
    <w:p w:rsidR="005D37B9" w:rsidRDefault="005D37B9" w:rsidP="005D37B9"/>
    <w:p w:rsidR="005D37B9" w:rsidRDefault="005D37B9" w:rsidP="005D37B9"/>
    <w:p w:rsidR="005D37B9" w:rsidRDefault="005D37B9" w:rsidP="005D37B9"/>
    <w:p w:rsidR="005D37B9" w:rsidRDefault="005D37B9" w:rsidP="005D37B9"/>
    <w:p w:rsidR="005D37B9" w:rsidRDefault="005D37B9" w:rsidP="005D37B9"/>
    <w:p w:rsidR="005D37B9" w:rsidRDefault="005D37B9" w:rsidP="005D37B9"/>
    <w:p w:rsidR="005D37B9" w:rsidRDefault="005D37B9" w:rsidP="005D37B9"/>
    <w:p w:rsidR="005D37B9" w:rsidRDefault="005D37B9" w:rsidP="005D37B9"/>
    <w:p w:rsidR="005D37B9" w:rsidRDefault="005D37B9" w:rsidP="005D37B9"/>
    <w:p w:rsidR="005D37B9" w:rsidRDefault="005D37B9" w:rsidP="005D37B9"/>
    <w:p w:rsidR="005D37B9" w:rsidRDefault="005D37B9" w:rsidP="005D37B9"/>
    <w:p w:rsidR="005D37B9" w:rsidRDefault="005D37B9" w:rsidP="005D37B9"/>
    <w:p w:rsidR="005D37B9" w:rsidRDefault="005D37B9" w:rsidP="005D37B9"/>
    <w:p w:rsidR="005D37B9" w:rsidRDefault="005D37B9" w:rsidP="005D37B9"/>
    <w:p w:rsidR="005D37B9" w:rsidRDefault="005D37B9" w:rsidP="005D37B9"/>
    <w:p w:rsidR="00A05290" w:rsidRDefault="00A05290"/>
    <w:sectPr w:rsidR="00A052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bullet"/>
      <w:lvlText w:val=""/>
      <w:lvlJc w:val="left"/>
      <w:pPr>
        <w:tabs>
          <w:tab w:val="num" w:pos="0"/>
        </w:tabs>
        <w:ind w:left="1800" w:hanging="360"/>
      </w:pPr>
      <w:rPr>
        <w:rFonts w:ascii="Symbol" w:hAnsi="Symbol"/>
        <w:i w:val="0"/>
      </w:rPr>
    </w:lvl>
  </w:abstractNum>
  <w:abstractNum w:abstractNumId="1">
    <w:nsid w:val="00000005"/>
    <w:multiLevelType w:val="singleLevel"/>
    <w:tmpl w:val="00000005"/>
    <w:name w:val="WW8Num5"/>
    <w:lvl w:ilvl="0">
      <w:start w:val="1"/>
      <w:numFmt w:val="bullet"/>
      <w:lvlText w:val=""/>
      <w:lvlJc w:val="left"/>
      <w:pPr>
        <w:tabs>
          <w:tab w:val="num" w:pos="0"/>
        </w:tabs>
        <w:ind w:left="1440" w:hanging="360"/>
      </w:pPr>
      <w:rPr>
        <w:rFonts w:ascii="Symbol" w:hAnsi="Symbol" w:cs="Symbol"/>
      </w:rPr>
    </w:lvl>
  </w:abstractNum>
  <w:abstractNum w:abstractNumId="2">
    <w:nsid w:val="00000007"/>
    <w:multiLevelType w:val="singleLevel"/>
    <w:tmpl w:val="00000007"/>
    <w:name w:val="WW8Num7"/>
    <w:lvl w:ilvl="0">
      <w:start w:val="1"/>
      <w:numFmt w:val="bullet"/>
      <w:lvlText w:val=""/>
      <w:lvlJc w:val="left"/>
      <w:pPr>
        <w:tabs>
          <w:tab w:val="num" w:pos="0"/>
        </w:tabs>
        <w:ind w:left="1689" w:hanging="360"/>
      </w:pPr>
      <w:rPr>
        <w:rFonts w:ascii="Symbol" w:hAnsi="Symbol" w:cs="Symbol"/>
      </w:rPr>
    </w:lvl>
  </w:abstractNum>
  <w:abstractNum w:abstractNumId="3">
    <w:nsid w:val="00000008"/>
    <w:multiLevelType w:val="singleLevel"/>
    <w:tmpl w:val="00000008"/>
    <w:name w:val="WW8Num13"/>
    <w:lvl w:ilvl="0">
      <w:start w:val="1"/>
      <w:numFmt w:val="bullet"/>
      <w:lvlText w:val=""/>
      <w:lvlJc w:val="left"/>
      <w:pPr>
        <w:tabs>
          <w:tab w:val="num" w:pos="1428"/>
        </w:tabs>
        <w:ind w:left="1428" w:hanging="360"/>
      </w:pPr>
      <w:rPr>
        <w:rFonts w:ascii="Symbol" w:hAnsi="Symbol"/>
      </w:rPr>
    </w:lvl>
  </w:abstractNum>
  <w:abstractNum w:abstractNumId="4">
    <w:nsid w:val="00000009"/>
    <w:multiLevelType w:val="singleLevel"/>
    <w:tmpl w:val="00000009"/>
    <w:name w:val="WW8Num27"/>
    <w:lvl w:ilvl="0">
      <w:start w:val="1"/>
      <w:numFmt w:val="bullet"/>
      <w:lvlText w:val=""/>
      <w:lvlJc w:val="left"/>
      <w:pPr>
        <w:tabs>
          <w:tab w:val="num" w:pos="1428"/>
        </w:tabs>
        <w:ind w:left="1428" w:hanging="360"/>
      </w:pPr>
      <w:rPr>
        <w:rFonts w:ascii="Symbol" w:hAnsi="Symbol"/>
      </w:rPr>
    </w:lvl>
  </w:abstractNum>
  <w:abstractNum w:abstractNumId="5">
    <w:nsid w:val="0000000A"/>
    <w:multiLevelType w:val="multilevel"/>
    <w:tmpl w:val="0000000A"/>
    <w:lvl w:ilvl="0">
      <w:start w:val="1"/>
      <w:numFmt w:val="bullet"/>
      <w:lvlText w:val="−"/>
      <w:lvlJc w:val="left"/>
      <w:pPr>
        <w:tabs>
          <w:tab w:val="num" w:pos="720"/>
        </w:tabs>
        <w:ind w:left="720" w:hanging="360"/>
      </w:pPr>
      <w:rPr>
        <w:rFonts w:ascii="Segoe UI" w:hAnsi="Segoe UI"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3A0D4615"/>
    <w:multiLevelType w:val="hybridMultilevel"/>
    <w:tmpl w:val="8E107958"/>
    <w:lvl w:ilvl="0" w:tplc="CE0ACF9C">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7">
    <w:nsid w:val="52BD6636"/>
    <w:multiLevelType w:val="multilevel"/>
    <w:tmpl w:val="0700DEB8"/>
    <w:lvl w:ilvl="0">
      <w:start w:val="1"/>
      <w:numFmt w:val="decimal"/>
      <w:lvlText w:val="%1."/>
      <w:lvlJc w:val="left"/>
      <w:pPr>
        <w:ind w:left="450" w:hanging="450"/>
      </w:pPr>
    </w:lvl>
    <w:lvl w:ilvl="1">
      <w:start w:val="1"/>
      <w:numFmt w:val="decimal"/>
      <w:lvlText w:val="%1.%2."/>
      <w:lvlJc w:val="left"/>
      <w:pPr>
        <w:ind w:left="1077" w:hanging="720"/>
      </w:pPr>
    </w:lvl>
    <w:lvl w:ilvl="2">
      <w:start w:val="1"/>
      <w:numFmt w:val="decimal"/>
      <w:lvlText w:val="%1.%2.%3."/>
      <w:lvlJc w:val="left"/>
      <w:pPr>
        <w:ind w:left="1434" w:hanging="720"/>
      </w:pPr>
    </w:lvl>
    <w:lvl w:ilvl="3">
      <w:start w:val="1"/>
      <w:numFmt w:val="decimal"/>
      <w:lvlText w:val="%1.%2.%3.%4."/>
      <w:lvlJc w:val="left"/>
      <w:pPr>
        <w:ind w:left="2151" w:hanging="1080"/>
      </w:pPr>
    </w:lvl>
    <w:lvl w:ilvl="4">
      <w:start w:val="1"/>
      <w:numFmt w:val="decimal"/>
      <w:lvlText w:val="%1.%2.%3.%4.%5."/>
      <w:lvlJc w:val="left"/>
      <w:pPr>
        <w:ind w:left="2508" w:hanging="1080"/>
      </w:pPr>
    </w:lvl>
    <w:lvl w:ilvl="5">
      <w:start w:val="1"/>
      <w:numFmt w:val="decimal"/>
      <w:lvlText w:val="%1.%2.%3.%4.%5.%6."/>
      <w:lvlJc w:val="left"/>
      <w:pPr>
        <w:ind w:left="3225" w:hanging="1440"/>
      </w:pPr>
    </w:lvl>
    <w:lvl w:ilvl="6">
      <w:start w:val="1"/>
      <w:numFmt w:val="decimal"/>
      <w:lvlText w:val="%1.%2.%3.%4.%5.%6.%7."/>
      <w:lvlJc w:val="left"/>
      <w:pPr>
        <w:ind w:left="3942" w:hanging="1800"/>
      </w:pPr>
    </w:lvl>
    <w:lvl w:ilvl="7">
      <w:start w:val="1"/>
      <w:numFmt w:val="decimal"/>
      <w:lvlText w:val="%1.%2.%3.%4.%5.%6.%7.%8."/>
      <w:lvlJc w:val="left"/>
      <w:pPr>
        <w:ind w:left="4299" w:hanging="1800"/>
      </w:pPr>
    </w:lvl>
    <w:lvl w:ilvl="8">
      <w:start w:val="1"/>
      <w:numFmt w:val="decimal"/>
      <w:lvlText w:val="%1.%2.%3.%4.%5.%6.%7.%8.%9."/>
      <w:lvlJc w:val="left"/>
      <w:pPr>
        <w:ind w:left="5016" w:hanging="2160"/>
      </w:pPr>
    </w:lvl>
  </w:abstractNum>
  <w:abstractNum w:abstractNumId="8">
    <w:nsid w:val="5D2D639A"/>
    <w:multiLevelType w:val="hybridMultilevel"/>
    <w:tmpl w:val="90348BA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73DD3BF1"/>
    <w:multiLevelType w:val="multilevel"/>
    <w:tmpl w:val="A1888066"/>
    <w:lvl w:ilvl="0">
      <w:start w:val="1"/>
      <w:numFmt w:val="decimal"/>
      <w:lvlText w:val="%1."/>
      <w:lvlJc w:val="left"/>
      <w:pPr>
        <w:tabs>
          <w:tab w:val="num" w:pos="1140"/>
        </w:tabs>
        <w:ind w:left="1140" w:hanging="1140"/>
      </w:pPr>
    </w:lvl>
    <w:lvl w:ilvl="1">
      <w:start w:val="1"/>
      <w:numFmt w:val="decimal"/>
      <w:lvlText w:val="%1.%2."/>
      <w:lvlJc w:val="left"/>
      <w:pPr>
        <w:tabs>
          <w:tab w:val="num" w:pos="1566"/>
        </w:tabs>
        <w:ind w:left="1566" w:hanging="1140"/>
      </w:pPr>
    </w:lvl>
    <w:lvl w:ilvl="2">
      <w:start w:val="1"/>
      <w:numFmt w:val="decimal"/>
      <w:lvlText w:val="%1.%2.%3."/>
      <w:lvlJc w:val="left"/>
      <w:pPr>
        <w:tabs>
          <w:tab w:val="num" w:pos="1992"/>
        </w:tabs>
        <w:ind w:left="1992" w:hanging="1140"/>
      </w:pPr>
    </w:lvl>
    <w:lvl w:ilvl="3">
      <w:start w:val="1"/>
      <w:numFmt w:val="decimal"/>
      <w:lvlText w:val="%1.%2.%3.%4."/>
      <w:lvlJc w:val="left"/>
      <w:pPr>
        <w:tabs>
          <w:tab w:val="num" w:pos="2418"/>
        </w:tabs>
        <w:ind w:left="2418" w:hanging="1140"/>
      </w:pPr>
    </w:lvl>
    <w:lvl w:ilvl="4">
      <w:start w:val="1"/>
      <w:numFmt w:val="decimal"/>
      <w:lvlText w:val="%1.%2.%3.%4.%5."/>
      <w:lvlJc w:val="left"/>
      <w:pPr>
        <w:tabs>
          <w:tab w:val="num" w:pos="2844"/>
        </w:tabs>
        <w:ind w:left="2844" w:hanging="1140"/>
      </w:pPr>
    </w:lvl>
    <w:lvl w:ilvl="5">
      <w:start w:val="1"/>
      <w:numFmt w:val="decimal"/>
      <w:lvlText w:val="%1.%2.%3.%4.%5.%6."/>
      <w:lvlJc w:val="left"/>
      <w:pPr>
        <w:tabs>
          <w:tab w:val="num" w:pos="3270"/>
        </w:tabs>
        <w:ind w:left="3270" w:hanging="11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422"/>
        </w:tabs>
        <w:ind w:left="4422" w:hanging="1440"/>
      </w:pPr>
    </w:lvl>
    <w:lvl w:ilvl="8">
      <w:start w:val="1"/>
      <w:numFmt w:val="decimal"/>
      <w:lvlText w:val="%1.%2.%3.%4.%5.%6.%7.%8.%9."/>
      <w:lvlJc w:val="left"/>
      <w:pPr>
        <w:tabs>
          <w:tab w:val="num" w:pos="5208"/>
        </w:tabs>
        <w:ind w:left="5208" w:hanging="180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lvlOverride w:ilvl="2"/>
    <w:lvlOverride w:ilvl="3"/>
    <w:lvlOverride w:ilvl="4"/>
    <w:lvlOverride w:ilvl="5"/>
    <w:lvlOverride w:ilvl="6"/>
    <w:lvlOverride w:ilvl="7"/>
    <w:lvlOverride w:ilvl="8"/>
  </w:num>
  <w:num w:numId="4">
    <w:abstractNumId w:val="4"/>
    <w:lvlOverride w:ilvl="0"/>
  </w:num>
  <w:num w:numId="5">
    <w:abstractNumId w:val="3"/>
    <w:lvlOverride w:ilvl="0"/>
  </w:num>
  <w:num w:numId="6">
    <w:abstractNumId w:val="0"/>
    <w:lvlOverride w:ilvl="0"/>
  </w:num>
  <w:num w:numId="7">
    <w:abstractNumId w:val="2"/>
    <w:lvlOverride w:ilvl="0"/>
  </w:num>
  <w:num w:numId="8">
    <w:abstractNumId w:val="1"/>
    <w:lvlOverride w:ilvl="0"/>
  </w:num>
  <w:num w:numId="9">
    <w:abstractNumId w:val="5"/>
    <w:lvlOverride w:ilvl="0"/>
    <w:lvlOverride w:ilvl="1"/>
    <w:lvlOverride w:ilvl="2"/>
    <w:lvlOverride w:ilvl="3"/>
    <w:lvlOverride w:ilvl="4"/>
    <w:lvlOverride w:ilvl="5"/>
    <w:lvlOverride w:ilvl="6"/>
    <w:lvlOverride w:ilvl="7"/>
    <w:lvlOverride w:ilv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7B9"/>
    <w:rsid w:val="005D37B9"/>
    <w:rsid w:val="00A052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7B9"/>
    <w:pPr>
      <w:suppressAutoHyphens/>
      <w:spacing w:after="0" w:line="240" w:lineRule="auto"/>
    </w:pPr>
    <w:rPr>
      <w:rFonts w:ascii="Times New Roman" w:eastAsia="Times New Roman" w:hAnsi="Times New Roman" w:cs="Times New Roman"/>
      <w:sz w:val="24"/>
      <w:szCs w:val="24"/>
      <w:lang w:eastAsia="ar-SA"/>
    </w:rPr>
  </w:style>
  <w:style w:type="paragraph" w:styleId="5">
    <w:name w:val="heading 5"/>
    <w:basedOn w:val="a"/>
    <w:next w:val="a"/>
    <w:link w:val="50"/>
    <w:uiPriority w:val="9"/>
    <w:unhideWhenUsed/>
    <w:qFormat/>
    <w:rsid w:val="005D37B9"/>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5D37B9"/>
    <w:rPr>
      <w:rFonts w:ascii="Calibri" w:eastAsia="Times New Roman" w:hAnsi="Calibri" w:cs="Times New Roman"/>
      <w:b/>
      <w:bCs/>
      <w:i/>
      <w:iCs/>
      <w:sz w:val="26"/>
      <w:szCs w:val="26"/>
      <w:lang w:eastAsia="ar-SA"/>
    </w:rPr>
  </w:style>
  <w:style w:type="paragraph" w:styleId="a3">
    <w:name w:val="Title"/>
    <w:basedOn w:val="a"/>
    <w:link w:val="a4"/>
    <w:qFormat/>
    <w:rsid w:val="005D37B9"/>
    <w:pPr>
      <w:suppressAutoHyphens w:val="0"/>
      <w:jc w:val="center"/>
    </w:pPr>
    <w:rPr>
      <w:sz w:val="28"/>
      <w:szCs w:val="20"/>
      <w:lang w:eastAsia="ru-RU"/>
    </w:rPr>
  </w:style>
  <w:style w:type="character" w:customStyle="1" w:styleId="a4">
    <w:name w:val="Название Знак"/>
    <w:basedOn w:val="a0"/>
    <w:link w:val="a3"/>
    <w:rsid w:val="005D37B9"/>
    <w:rPr>
      <w:rFonts w:ascii="Times New Roman" w:eastAsia="Times New Roman" w:hAnsi="Times New Roman" w:cs="Times New Roman"/>
      <w:sz w:val="28"/>
      <w:szCs w:val="20"/>
      <w:lang w:eastAsia="ru-RU"/>
    </w:rPr>
  </w:style>
  <w:style w:type="paragraph" w:styleId="a5">
    <w:name w:val="Body Text"/>
    <w:basedOn w:val="a"/>
    <w:link w:val="a6"/>
    <w:semiHidden/>
    <w:unhideWhenUsed/>
    <w:rsid w:val="005D37B9"/>
    <w:pPr>
      <w:spacing w:after="120"/>
    </w:pPr>
  </w:style>
  <w:style w:type="character" w:customStyle="1" w:styleId="a6">
    <w:name w:val="Основной текст Знак"/>
    <w:basedOn w:val="a0"/>
    <w:link w:val="a5"/>
    <w:semiHidden/>
    <w:rsid w:val="005D37B9"/>
    <w:rPr>
      <w:rFonts w:ascii="Times New Roman" w:eastAsia="Times New Roman" w:hAnsi="Times New Roman" w:cs="Times New Roman"/>
      <w:sz w:val="24"/>
      <w:szCs w:val="24"/>
      <w:lang w:eastAsia="ar-SA"/>
    </w:rPr>
  </w:style>
  <w:style w:type="paragraph" w:styleId="a7">
    <w:name w:val="Body Text Indent"/>
    <w:basedOn w:val="a"/>
    <w:link w:val="a8"/>
    <w:unhideWhenUsed/>
    <w:rsid w:val="005D37B9"/>
    <w:pPr>
      <w:ind w:left="-567" w:firstLine="567"/>
      <w:jc w:val="both"/>
    </w:pPr>
    <w:rPr>
      <w:sz w:val="28"/>
      <w:szCs w:val="20"/>
    </w:rPr>
  </w:style>
  <w:style w:type="character" w:customStyle="1" w:styleId="a8">
    <w:name w:val="Основной текст с отступом Знак"/>
    <w:basedOn w:val="a0"/>
    <w:link w:val="a7"/>
    <w:rsid w:val="005D37B9"/>
    <w:rPr>
      <w:rFonts w:ascii="Times New Roman" w:eastAsia="Times New Roman" w:hAnsi="Times New Roman" w:cs="Times New Roman"/>
      <w:sz w:val="28"/>
      <w:szCs w:val="20"/>
      <w:lang w:eastAsia="ar-SA"/>
    </w:rPr>
  </w:style>
  <w:style w:type="paragraph" w:styleId="a9">
    <w:name w:val="Subtitle"/>
    <w:basedOn w:val="a"/>
    <w:next w:val="a5"/>
    <w:link w:val="aa"/>
    <w:qFormat/>
    <w:rsid w:val="005D37B9"/>
    <w:pPr>
      <w:spacing w:after="60" w:line="276" w:lineRule="auto"/>
      <w:jc w:val="center"/>
    </w:pPr>
    <w:rPr>
      <w:rFonts w:ascii="Arial" w:hAnsi="Arial" w:cs="Arial"/>
    </w:rPr>
  </w:style>
  <w:style w:type="character" w:customStyle="1" w:styleId="aa">
    <w:name w:val="Подзаголовок Знак"/>
    <w:basedOn w:val="a0"/>
    <w:link w:val="a9"/>
    <w:rsid w:val="005D37B9"/>
    <w:rPr>
      <w:rFonts w:ascii="Arial" w:eastAsia="Times New Roman" w:hAnsi="Arial" w:cs="Arial"/>
      <w:sz w:val="24"/>
      <w:szCs w:val="24"/>
      <w:lang w:eastAsia="ar-SA"/>
    </w:rPr>
  </w:style>
  <w:style w:type="paragraph" w:customStyle="1" w:styleId="21">
    <w:name w:val="Основной текст 21"/>
    <w:basedOn w:val="a"/>
    <w:rsid w:val="005D37B9"/>
    <w:pPr>
      <w:spacing w:after="200" w:line="276" w:lineRule="auto"/>
    </w:pPr>
    <w:rPr>
      <w:rFonts w:ascii="Calibri" w:hAnsi="Calibri"/>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7B9"/>
    <w:pPr>
      <w:suppressAutoHyphens/>
      <w:spacing w:after="0" w:line="240" w:lineRule="auto"/>
    </w:pPr>
    <w:rPr>
      <w:rFonts w:ascii="Times New Roman" w:eastAsia="Times New Roman" w:hAnsi="Times New Roman" w:cs="Times New Roman"/>
      <w:sz w:val="24"/>
      <w:szCs w:val="24"/>
      <w:lang w:eastAsia="ar-SA"/>
    </w:rPr>
  </w:style>
  <w:style w:type="paragraph" w:styleId="5">
    <w:name w:val="heading 5"/>
    <w:basedOn w:val="a"/>
    <w:next w:val="a"/>
    <w:link w:val="50"/>
    <w:uiPriority w:val="9"/>
    <w:unhideWhenUsed/>
    <w:qFormat/>
    <w:rsid w:val="005D37B9"/>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5D37B9"/>
    <w:rPr>
      <w:rFonts w:ascii="Calibri" w:eastAsia="Times New Roman" w:hAnsi="Calibri" w:cs="Times New Roman"/>
      <w:b/>
      <w:bCs/>
      <w:i/>
      <w:iCs/>
      <w:sz w:val="26"/>
      <w:szCs w:val="26"/>
      <w:lang w:eastAsia="ar-SA"/>
    </w:rPr>
  </w:style>
  <w:style w:type="paragraph" w:styleId="a3">
    <w:name w:val="Title"/>
    <w:basedOn w:val="a"/>
    <w:link w:val="a4"/>
    <w:qFormat/>
    <w:rsid w:val="005D37B9"/>
    <w:pPr>
      <w:suppressAutoHyphens w:val="0"/>
      <w:jc w:val="center"/>
    </w:pPr>
    <w:rPr>
      <w:sz w:val="28"/>
      <w:szCs w:val="20"/>
      <w:lang w:eastAsia="ru-RU"/>
    </w:rPr>
  </w:style>
  <w:style w:type="character" w:customStyle="1" w:styleId="a4">
    <w:name w:val="Название Знак"/>
    <w:basedOn w:val="a0"/>
    <w:link w:val="a3"/>
    <w:rsid w:val="005D37B9"/>
    <w:rPr>
      <w:rFonts w:ascii="Times New Roman" w:eastAsia="Times New Roman" w:hAnsi="Times New Roman" w:cs="Times New Roman"/>
      <w:sz w:val="28"/>
      <w:szCs w:val="20"/>
      <w:lang w:eastAsia="ru-RU"/>
    </w:rPr>
  </w:style>
  <w:style w:type="paragraph" w:styleId="a5">
    <w:name w:val="Body Text"/>
    <w:basedOn w:val="a"/>
    <w:link w:val="a6"/>
    <w:semiHidden/>
    <w:unhideWhenUsed/>
    <w:rsid w:val="005D37B9"/>
    <w:pPr>
      <w:spacing w:after="120"/>
    </w:pPr>
  </w:style>
  <w:style w:type="character" w:customStyle="1" w:styleId="a6">
    <w:name w:val="Основной текст Знак"/>
    <w:basedOn w:val="a0"/>
    <w:link w:val="a5"/>
    <w:semiHidden/>
    <w:rsid w:val="005D37B9"/>
    <w:rPr>
      <w:rFonts w:ascii="Times New Roman" w:eastAsia="Times New Roman" w:hAnsi="Times New Roman" w:cs="Times New Roman"/>
      <w:sz w:val="24"/>
      <w:szCs w:val="24"/>
      <w:lang w:eastAsia="ar-SA"/>
    </w:rPr>
  </w:style>
  <w:style w:type="paragraph" w:styleId="a7">
    <w:name w:val="Body Text Indent"/>
    <w:basedOn w:val="a"/>
    <w:link w:val="a8"/>
    <w:unhideWhenUsed/>
    <w:rsid w:val="005D37B9"/>
    <w:pPr>
      <w:ind w:left="-567" w:firstLine="567"/>
      <w:jc w:val="both"/>
    </w:pPr>
    <w:rPr>
      <w:sz w:val="28"/>
      <w:szCs w:val="20"/>
    </w:rPr>
  </w:style>
  <w:style w:type="character" w:customStyle="1" w:styleId="a8">
    <w:name w:val="Основной текст с отступом Знак"/>
    <w:basedOn w:val="a0"/>
    <w:link w:val="a7"/>
    <w:rsid w:val="005D37B9"/>
    <w:rPr>
      <w:rFonts w:ascii="Times New Roman" w:eastAsia="Times New Roman" w:hAnsi="Times New Roman" w:cs="Times New Roman"/>
      <w:sz w:val="28"/>
      <w:szCs w:val="20"/>
      <w:lang w:eastAsia="ar-SA"/>
    </w:rPr>
  </w:style>
  <w:style w:type="paragraph" w:styleId="a9">
    <w:name w:val="Subtitle"/>
    <w:basedOn w:val="a"/>
    <w:next w:val="a5"/>
    <w:link w:val="aa"/>
    <w:qFormat/>
    <w:rsid w:val="005D37B9"/>
    <w:pPr>
      <w:spacing w:after="60" w:line="276" w:lineRule="auto"/>
      <w:jc w:val="center"/>
    </w:pPr>
    <w:rPr>
      <w:rFonts w:ascii="Arial" w:hAnsi="Arial" w:cs="Arial"/>
    </w:rPr>
  </w:style>
  <w:style w:type="character" w:customStyle="1" w:styleId="aa">
    <w:name w:val="Подзаголовок Знак"/>
    <w:basedOn w:val="a0"/>
    <w:link w:val="a9"/>
    <w:rsid w:val="005D37B9"/>
    <w:rPr>
      <w:rFonts w:ascii="Arial" w:eastAsia="Times New Roman" w:hAnsi="Arial" w:cs="Arial"/>
      <w:sz w:val="24"/>
      <w:szCs w:val="24"/>
      <w:lang w:eastAsia="ar-SA"/>
    </w:rPr>
  </w:style>
  <w:style w:type="paragraph" w:customStyle="1" w:styleId="21">
    <w:name w:val="Основной текст 21"/>
    <w:basedOn w:val="a"/>
    <w:rsid w:val="005D37B9"/>
    <w:pPr>
      <w:spacing w:after="200" w:line="276" w:lineRule="auto"/>
    </w:pPr>
    <w:rPr>
      <w:rFonts w:ascii="Calibri" w:hAnsi="Calibri"/>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64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3927</Words>
  <Characters>22384</Characters>
  <Application>Microsoft Office Word</Application>
  <DocSecurity>0</DocSecurity>
  <Lines>186</Lines>
  <Paragraphs>52</Paragraphs>
  <ScaleCrop>false</ScaleCrop>
  <Company/>
  <LinksUpToDate>false</LinksUpToDate>
  <CharactersWithSpaces>26259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Пономарева</dc:creator>
  <cp:lastModifiedBy>Пономарева</cp:lastModifiedBy>
  <cp:revision>2</cp:revision>
  <dcterms:created xsi:type="dcterms:W3CDTF">2018-06-07T12:50:00Z</dcterms:created>
  <dcterms:modified xsi:type="dcterms:W3CDTF">2018-06-07T12:52:00Z</dcterms:modified>
</cp:coreProperties>
</file>