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3" w:rsidRPr="00A024F3" w:rsidRDefault="00A024F3" w:rsidP="00A024F3">
      <w:pPr>
        <w:spacing w:after="0" w:line="240" w:lineRule="auto"/>
        <w:ind w:right="-543"/>
        <w:jc w:val="center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Юго-Восточное управление </w:t>
      </w:r>
      <w:proofErr w:type="spellStart"/>
      <w:r w:rsidRPr="00A024F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0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4F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024F3" w:rsidRPr="00A024F3" w:rsidRDefault="00A024F3" w:rsidP="00A024F3">
      <w:pPr>
        <w:spacing w:after="0" w:line="240" w:lineRule="auto"/>
        <w:ind w:right="-543"/>
        <w:jc w:val="center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Структурное подразделение  государственного бюджетного</w:t>
      </w:r>
      <w:r w:rsidRPr="00A024F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Самарской области </w:t>
      </w:r>
      <w:r w:rsidRPr="00A024F3">
        <w:rPr>
          <w:rFonts w:ascii="Times New Roman" w:hAnsi="Times New Roman" w:cs="Times New Roman"/>
          <w:sz w:val="24"/>
          <w:szCs w:val="24"/>
        </w:rPr>
        <w:t xml:space="preserve">средней  общеобразовательной школы </w:t>
      </w:r>
      <w:r w:rsidRPr="00A024F3">
        <w:rPr>
          <w:rFonts w:ascii="Times New Roman" w:hAnsi="Times New Roman" w:cs="Times New Roman"/>
          <w:color w:val="000000"/>
          <w:sz w:val="24"/>
          <w:szCs w:val="24"/>
        </w:rPr>
        <w:t xml:space="preserve">№ 3 «Образовательный центр» </w:t>
      </w:r>
      <w:r w:rsidRPr="00A024F3">
        <w:rPr>
          <w:rFonts w:ascii="Times New Roman" w:hAnsi="Times New Roman" w:cs="Times New Roman"/>
          <w:sz w:val="24"/>
          <w:szCs w:val="24"/>
        </w:rPr>
        <w:t xml:space="preserve"> </w:t>
      </w:r>
      <w:r w:rsidRPr="00A024F3">
        <w:rPr>
          <w:rFonts w:ascii="Times New Roman" w:hAnsi="Times New Roman" w:cs="Times New Roman"/>
          <w:color w:val="000000"/>
          <w:sz w:val="24"/>
          <w:szCs w:val="24"/>
        </w:rPr>
        <w:t xml:space="preserve">города Нефтегорска муниципального района Нефтегорский Самарской области </w:t>
      </w:r>
    </w:p>
    <w:p w:rsidR="00A024F3" w:rsidRPr="00A024F3" w:rsidRDefault="00A024F3" w:rsidP="00A024F3">
      <w:pPr>
        <w:spacing w:after="0" w:line="240" w:lineRule="auto"/>
        <w:ind w:right="-543"/>
        <w:jc w:val="center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– детский сад «Дельфин» </w:t>
      </w:r>
      <w:proofErr w:type="gramStart"/>
      <w:r w:rsidRPr="00A024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24F3">
        <w:rPr>
          <w:rFonts w:ascii="Times New Roman" w:hAnsi="Times New Roman" w:cs="Times New Roman"/>
          <w:sz w:val="24"/>
          <w:szCs w:val="24"/>
        </w:rPr>
        <w:t>. Нефтегорска</w:t>
      </w:r>
    </w:p>
    <w:p w:rsidR="00A024F3" w:rsidRDefault="00A024F3" w:rsidP="00A0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Окружной семинар</w:t>
      </w: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F3">
        <w:rPr>
          <w:rFonts w:ascii="Times New Roman" w:hAnsi="Times New Roman" w:cs="Times New Roman"/>
          <w:b/>
          <w:sz w:val="28"/>
          <w:szCs w:val="28"/>
        </w:rPr>
        <w:t>«Комплексное сопровождение детей раннего возраста с нарушением в развитии в дошкольной образовательной организации»</w:t>
      </w: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88" w:rsidRDefault="00A024F3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017B" w:rsidRPr="00D93F58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организации образовательного пространства для детей с ОВЗ (РАС)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59E4" w:rsidRDefault="00EB59E4" w:rsidP="00D9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4" w:rsidRPr="00812CAD" w:rsidRDefault="00EB59E4" w:rsidP="00EB5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CAD">
        <w:rPr>
          <w:rFonts w:ascii="Times New Roman" w:hAnsi="Times New Roman" w:cs="Times New Roman"/>
          <w:sz w:val="28"/>
          <w:szCs w:val="28"/>
        </w:rPr>
        <w:t>Федорченко Е.Ю.</w:t>
      </w:r>
    </w:p>
    <w:p w:rsidR="00812CAD" w:rsidRPr="00812CAD" w:rsidRDefault="00812CAD" w:rsidP="00EB5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CAD">
        <w:rPr>
          <w:rFonts w:ascii="Times New Roman" w:hAnsi="Times New Roman" w:cs="Times New Roman"/>
          <w:sz w:val="28"/>
          <w:szCs w:val="28"/>
        </w:rPr>
        <w:t>Шимина О.Л.</w:t>
      </w:r>
    </w:p>
    <w:p w:rsidR="00EB59E4" w:rsidRDefault="00EB59E4" w:rsidP="00EB59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EB59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EB59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EB59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F3" w:rsidRDefault="00A024F3" w:rsidP="00EB59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F3" w:rsidRPr="00D93F58" w:rsidRDefault="00A024F3" w:rsidP="00A0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C953B3" w:rsidRPr="00A024F3" w:rsidRDefault="00A024F3" w:rsidP="00A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данном буклете представлены используемые технологии для одной из категорий детей с расстройством аутистического спектра, а именно </w:t>
      </w:r>
      <w:r w:rsidRPr="00A024F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33C2" w:rsidRPr="00A024F3">
        <w:rPr>
          <w:rFonts w:ascii="Times New Roman" w:eastAsia="Times New Roman" w:hAnsi="Times New Roman" w:cs="Times New Roman"/>
          <w:sz w:val="24"/>
          <w:szCs w:val="24"/>
        </w:rPr>
        <w:t>ебенок трудно адаптировался</w:t>
      </w:r>
      <w:r w:rsidR="00C953B3" w:rsidRPr="00A024F3">
        <w:rPr>
          <w:rFonts w:ascii="Times New Roman" w:eastAsia="Times New Roman" w:hAnsi="Times New Roman" w:cs="Times New Roman"/>
          <w:sz w:val="24"/>
          <w:szCs w:val="24"/>
        </w:rPr>
        <w:t xml:space="preserve"> в любой новой ситуации. Имеются трудности восприятия фронтальных инструкций и заданий, но даже в случае индивидуализации задания часто не демонстрируют то, что мы понимаем, как внимание. При ответах наблюдается латентность, иногда, наоборот, — мгновенность, по сравнению с другими детьми. Ребенок имеет очень неровный темп и продуктивность деятельности в целом.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EC1" w:rsidRPr="00A024F3" w:rsidRDefault="00A91595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Дети с аутизмом не могут учиться в обычной для других детей ситуации, для успешного обучения необходима специальная организация </w:t>
      </w:r>
      <w:r w:rsidR="00F171D2" w:rsidRPr="00A024F3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r w:rsidRPr="00A024F3">
        <w:rPr>
          <w:rFonts w:ascii="Times New Roman" w:hAnsi="Times New Roman" w:cs="Times New Roman"/>
          <w:sz w:val="24"/>
          <w:szCs w:val="24"/>
        </w:rPr>
        <w:t>.</w:t>
      </w:r>
      <w:r w:rsidR="00E024EA" w:rsidRPr="00A024F3">
        <w:rPr>
          <w:rFonts w:ascii="Times New Roman" w:hAnsi="Times New Roman" w:cs="Times New Roman"/>
          <w:sz w:val="24"/>
          <w:szCs w:val="24"/>
        </w:rPr>
        <w:t xml:space="preserve"> Для организации обучения </w:t>
      </w:r>
      <w:r w:rsidR="00F171D2" w:rsidRPr="00A024F3"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="00E024EA" w:rsidRPr="00A024F3">
        <w:rPr>
          <w:rFonts w:ascii="Times New Roman" w:hAnsi="Times New Roman" w:cs="Times New Roman"/>
          <w:sz w:val="24"/>
          <w:szCs w:val="24"/>
        </w:rPr>
        <w:t xml:space="preserve">ребёнка с РАС в </w:t>
      </w:r>
      <w:proofErr w:type="gramStart"/>
      <w:r w:rsidR="00E024EA" w:rsidRPr="00A024F3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E024EA" w:rsidRPr="00A024F3">
        <w:rPr>
          <w:rFonts w:ascii="Times New Roman" w:hAnsi="Times New Roman" w:cs="Times New Roman"/>
          <w:sz w:val="24"/>
          <w:szCs w:val="24"/>
        </w:rPr>
        <w:t xml:space="preserve"> ДОУ </w:t>
      </w:r>
      <w:r w:rsidR="003F5EC1" w:rsidRPr="00A024F3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171D2" w:rsidRPr="00A024F3">
        <w:rPr>
          <w:rFonts w:ascii="Times New Roman" w:hAnsi="Times New Roman" w:cs="Times New Roman"/>
          <w:sz w:val="24"/>
          <w:szCs w:val="24"/>
        </w:rPr>
        <w:t>апробировали</w:t>
      </w:r>
      <w:r w:rsidR="003F5EC1" w:rsidRPr="00A024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3110A" w:rsidRPr="00A024F3">
        <w:rPr>
          <w:rFonts w:ascii="Times New Roman" w:hAnsi="Times New Roman" w:cs="Times New Roman"/>
          <w:sz w:val="24"/>
          <w:szCs w:val="24"/>
        </w:rPr>
        <w:t>технологии</w:t>
      </w:r>
      <w:r w:rsidR="003F5EC1" w:rsidRPr="00A024F3">
        <w:rPr>
          <w:rFonts w:ascii="Times New Roman" w:hAnsi="Times New Roman" w:cs="Times New Roman"/>
          <w:sz w:val="24"/>
          <w:szCs w:val="24"/>
        </w:rPr>
        <w:t>:</w:t>
      </w:r>
    </w:p>
    <w:p w:rsidR="00E44791" w:rsidRPr="00A024F3" w:rsidRDefault="00E44791" w:rsidP="00A02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sz w:val="24"/>
          <w:szCs w:val="24"/>
        </w:rPr>
        <w:t xml:space="preserve">- АВА </w:t>
      </w:r>
      <w:r w:rsidR="00F171D2" w:rsidRPr="00A024F3">
        <w:rPr>
          <w:rFonts w:ascii="Times New Roman" w:hAnsi="Times New Roman"/>
          <w:sz w:val="24"/>
          <w:szCs w:val="24"/>
        </w:rPr>
        <w:t xml:space="preserve">терапию, </w:t>
      </w:r>
      <w:r w:rsidRPr="00A024F3">
        <w:rPr>
          <w:rFonts w:ascii="Times New Roman" w:hAnsi="Times New Roman"/>
          <w:sz w:val="24"/>
          <w:szCs w:val="24"/>
        </w:rPr>
        <w:t>метод дискретных проб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 Видеомоделирование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- Использование подсказок  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 Организация окружающей среды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- Социальные истории.  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 Формирование социальных навыков</w:t>
      </w:r>
    </w:p>
    <w:p w:rsidR="00E44791" w:rsidRPr="00A024F3" w:rsidRDefault="00E44791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 Коррекция проблемного обучения с помощью жетонной системы</w:t>
      </w:r>
    </w:p>
    <w:p w:rsidR="003F5EC1" w:rsidRPr="00A024F3" w:rsidRDefault="00BE2C11" w:rsidP="00812C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 xml:space="preserve"> </w:t>
      </w:r>
      <w:r w:rsidR="009C1DCA" w:rsidRPr="00A024F3">
        <w:rPr>
          <w:rFonts w:ascii="Times New Roman" w:hAnsi="Times New Roman"/>
          <w:b/>
          <w:sz w:val="24"/>
          <w:szCs w:val="24"/>
        </w:rPr>
        <w:t>АВА метод дискретных проб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Одной из основных технологий мы использовали прикладной  поведенческий анализ (АВА). Основная идея данной методики основывается на том, что окружение и его особенности имеют влияние на поведение и на то, с какой вероятностью данное поведение будет проявляться. Даже люди с самыми серьёзными нарушениями могут учиться и преодолевать поведенческие трудности.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Основные принципы использования технологии: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4F3">
        <w:rPr>
          <w:rFonts w:ascii="Times New Roman" w:hAnsi="Times New Roman" w:cs="Times New Roman"/>
          <w:sz w:val="24"/>
          <w:szCs w:val="24"/>
        </w:rPr>
        <w:lastRenderedPageBreak/>
        <w:t>-Подкрепление (встречаемость поведения в будущем возрастает.</w:t>
      </w:r>
      <w:proofErr w:type="gramEnd"/>
      <w:r w:rsidRPr="00A0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4F3">
        <w:rPr>
          <w:rFonts w:ascii="Times New Roman" w:hAnsi="Times New Roman" w:cs="Times New Roman"/>
          <w:sz w:val="24"/>
          <w:szCs w:val="24"/>
        </w:rPr>
        <w:t>Данное поведение с большей вероятностью проявится в сходных обстоятельствах в будущем).</w:t>
      </w:r>
      <w:proofErr w:type="gramEnd"/>
      <w:r w:rsidRPr="00A024F3">
        <w:rPr>
          <w:rFonts w:ascii="Times New Roman" w:hAnsi="Times New Roman" w:cs="Times New Roman"/>
          <w:sz w:val="24"/>
          <w:szCs w:val="24"/>
        </w:rPr>
        <w:t xml:space="preserve"> В нашей работе мы использовали положительное подкрепление, когда ребёнок соглашался играть или выполнить задание, и мы его поощряли (</w:t>
      </w:r>
      <w:r w:rsidR="0033110A" w:rsidRPr="00A024F3">
        <w:rPr>
          <w:rFonts w:ascii="Times New Roman" w:hAnsi="Times New Roman" w:cs="Times New Roman"/>
          <w:sz w:val="24"/>
          <w:szCs w:val="24"/>
        </w:rPr>
        <w:t xml:space="preserve">условный предмет, </w:t>
      </w:r>
      <w:r w:rsidRPr="00A024F3">
        <w:rPr>
          <w:rFonts w:ascii="Times New Roman" w:hAnsi="Times New Roman" w:cs="Times New Roman"/>
          <w:sz w:val="24"/>
          <w:szCs w:val="24"/>
        </w:rPr>
        <w:t>конфетка, похвала, давали любимую игру), что приводило к тому, что это поведение проявлялось и в другой день. А вот нежелательное  поведение не подкреплялось, что приводило к тому, что в будущем это поведение будет проявляться меньше. Для того, что бы выяснить, что может служить подкреплением, мы как раз и использовали анализ. Так как это заболевание непредсказуемо, и у каждого протекает по своему, и то, что являлось подкреплением для одного человека, может не являться подкреплением для другого.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4F3">
        <w:rPr>
          <w:rFonts w:ascii="Times New Roman" w:hAnsi="Times New Roman" w:cs="Times New Roman"/>
          <w:sz w:val="24"/>
          <w:szCs w:val="24"/>
        </w:rPr>
        <w:t>- Наказание (встречаемость в будущем снижается.</w:t>
      </w:r>
      <w:proofErr w:type="gramEnd"/>
      <w:r w:rsidRPr="00A0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4F3">
        <w:rPr>
          <w:rFonts w:ascii="Times New Roman" w:hAnsi="Times New Roman" w:cs="Times New Roman"/>
          <w:sz w:val="24"/>
          <w:szCs w:val="24"/>
        </w:rPr>
        <w:t>Данное поведение с меньшей вероятностью проявится в сходных обстоятельствах в будущем).</w:t>
      </w:r>
      <w:proofErr w:type="gramEnd"/>
      <w:r w:rsidRPr="00A024F3">
        <w:rPr>
          <w:rFonts w:ascii="Times New Roman" w:hAnsi="Times New Roman" w:cs="Times New Roman"/>
          <w:sz w:val="24"/>
          <w:szCs w:val="24"/>
        </w:rPr>
        <w:t xml:space="preserve"> Наказание в данном случае заключается в том, что нежелательное поведение не подкрепляется, просто игнорируется, и в будущем такое поведение проявляется меньше. 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-У</w:t>
      </w:r>
      <w:r w:rsidR="0033110A" w:rsidRPr="00A024F3">
        <w:rPr>
          <w:rFonts w:ascii="Times New Roman" w:hAnsi="Times New Roman" w:cs="Times New Roman"/>
          <w:sz w:val="24"/>
          <w:szCs w:val="24"/>
        </w:rPr>
        <w:t>гасание. Постепенное ослабление условного рефлекса, которое приводит к постепенному отказу от усвоенной модели поведения.</w:t>
      </w:r>
    </w:p>
    <w:p w:rsidR="00CE4D0A" w:rsidRPr="00A024F3" w:rsidRDefault="003311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На принципах АВА основано о</w:t>
      </w:r>
      <w:r w:rsidR="00CE4D0A" w:rsidRPr="00A024F3">
        <w:rPr>
          <w:rFonts w:ascii="Times New Roman" w:hAnsi="Times New Roman" w:cs="Times New Roman"/>
          <w:sz w:val="24"/>
          <w:szCs w:val="24"/>
        </w:rPr>
        <w:t>бучение методам дискретных проб</w:t>
      </w:r>
      <w:r w:rsidR="00812CAD">
        <w:rPr>
          <w:rFonts w:ascii="Times New Roman" w:hAnsi="Times New Roman" w:cs="Times New Roman"/>
          <w:sz w:val="24"/>
          <w:szCs w:val="24"/>
        </w:rPr>
        <w:t xml:space="preserve">. </w:t>
      </w:r>
      <w:r w:rsidR="00CE4D0A" w:rsidRPr="00A024F3">
        <w:rPr>
          <w:rFonts w:ascii="Times New Roman" w:hAnsi="Times New Roman" w:cs="Times New Roman"/>
          <w:sz w:val="24"/>
          <w:szCs w:val="24"/>
        </w:rPr>
        <w:t xml:space="preserve">Ребёнку предоставляется множество возможностей (проб, попыток) отрабатывать конкретный навык. Инструкция даётся быстро, у каждого ребёнка, если </w:t>
      </w:r>
      <w:r w:rsidR="00812CAD">
        <w:rPr>
          <w:rFonts w:ascii="Times New Roman" w:hAnsi="Times New Roman" w:cs="Times New Roman"/>
          <w:sz w:val="24"/>
          <w:szCs w:val="24"/>
        </w:rPr>
        <w:t>ему</w:t>
      </w:r>
      <w:r w:rsidR="00CE4D0A" w:rsidRPr="00A024F3">
        <w:rPr>
          <w:rFonts w:ascii="Times New Roman" w:hAnsi="Times New Roman" w:cs="Times New Roman"/>
          <w:sz w:val="24"/>
          <w:szCs w:val="24"/>
        </w:rPr>
        <w:t xml:space="preserve"> необходимы подсказки или подкрепление, то </w:t>
      </w:r>
      <w:proofErr w:type="gramStart"/>
      <w:r w:rsidR="00CE4D0A" w:rsidRPr="00A024F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CE4D0A" w:rsidRPr="00A024F3">
        <w:rPr>
          <w:rFonts w:ascii="Times New Roman" w:hAnsi="Times New Roman" w:cs="Times New Roman"/>
          <w:sz w:val="24"/>
          <w:szCs w:val="24"/>
        </w:rPr>
        <w:t xml:space="preserve"> они даются чаще, что бы направить ребёнка, но в последующем подсказки убираются, если уже ребёнок может выполнять данный навык самостоятельно.</w:t>
      </w:r>
    </w:p>
    <w:p w:rsidR="00CE4D0A" w:rsidRPr="00A024F3" w:rsidRDefault="00CE4D0A" w:rsidP="00A0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lastRenderedPageBreak/>
        <w:t xml:space="preserve">Как это работает: </w:t>
      </w:r>
      <w:r w:rsidRPr="00812CAD">
        <w:rPr>
          <w:rFonts w:ascii="Times New Roman" w:hAnsi="Times New Roman" w:cs="Times New Roman"/>
          <w:b/>
          <w:sz w:val="24"/>
          <w:szCs w:val="24"/>
        </w:rPr>
        <w:t>Привлечь внимание ребёнка – Дать инструкцию – Ответ ребёнка – Подсказка, если необходима – Последствие – Запись данных.</w:t>
      </w:r>
    </w:p>
    <w:p w:rsidR="00812CAD" w:rsidRDefault="009C1DCA" w:rsidP="00812C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>Видеомоделирование</w:t>
      </w:r>
      <w:r w:rsidR="0033110A" w:rsidRPr="00A024F3">
        <w:rPr>
          <w:rFonts w:ascii="Times New Roman" w:hAnsi="Times New Roman"/>
          <w:b/>
          <w:sz w:val="24"/>
          <w:szCs w:val="24"/>
        </w:rPr>
        <w:t>.</w:t>
      </w:r>
    </w:p>
    <w:p w:rsidR="003F5EC1" w:rsidRPr="00A024F3" w:rsidRDefault="00BD77ED" w:rsidP="00812CAD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4F3">
        <w:rPr>
          <w:rFonts w:ascii="Times New Roman" w:hAnsi="Times New Roman"/>
          <w:sz w:val="24"/>
          <w:szCs w:val="24"/>
          <w:shd w:val="clear" w:color="auto" w:fill="FFFFFF"/>
        </w:rPr>
        <w:t>Визуальное моделирование целевого поведения или навыка (как правило, в области поведения, речи, коммуникации, игровых и социальных навыков), которое демонстрируется с помощью видеозаписи и воспроизводящего оборудования для облегчения обучения или инициации желательного поведения или навыка.</w:t>
      </w:r>
    </w:p>
    <w:p w:rsidR="00812CAD" w:rsidRDefault="009C1DCA" w:rsidP="00812C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>Использование подсказок</w:t>
      </w:r>
    </w:p>
    <w:p w:rsidR="003F5EC1" w:rsidRPr="00A024F3" w:rsidRDefault="00BD77ED" w:rsidP="00812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sz w:val="24"/>
          <w:szCs w:val="24"/>
        </w:rPr>
        <w:t xml:space="preserve">Вербальная, жестовая или физическая помощь, которая предоставляется </w:t>
      </w:r>
      <w:r w:rsidR="00812CAD">
        <w:rPr>
          <w:rFonts w:ascii="Times New Roman" w:hAnsi="Times New Roman"/>
          <w:sz w:val="24"/>
          <w:szCs w:val="24"/>
        </w:rPr>
        <w:t>ребёнку</w:t>
      </w:r>
      <w:r w:rsidRPr="00A024F3">
        <w:rPr>
          <w:rFonts w:ascii="Times New Roman" w:hAnsi="Times New Roman"/>
          <w:sz w:val="24"/>
          <w:szCs w:val="24"/>
        </w:rPr>
        <w:t xml:space="preserve"> при освоении целевого поведения или навыка. Подсказки, как правило, предоставляются взрослым или ровесником до того, как </w:t>
      </w:r>
      <w:r w:rsidR="00812CAD">
        <w:rPr>
          <w:rFonts w:ascii="Times New Roman" w:hAnsi="Times New Roman"/>
          <w:sz w:val="24"/>
          <w:szCs w:val="24"/>
        </w:rPr>
        <w:t>воспитанник</w:t>
      </w:r>
      <w:r w:rsidRPr="00A024F3">
        <w:rPr>
          <w:rFonts w:ascii="Times New Roman" w:hAnsi="Times New Roman"/>
          <w:sz w:val="24"/>
          <w:szCs w:val="24"/>
        </w:rPr>
        <w:t xml:space="preserve"> попробует применить навык</w:t>
      </w:r>
      <w:proofErr w:type="gramStart"/>
      <w:r w:rsidRPr="00A024F3">
        <w:rPr>
          <w:rFonts w:ascii="Times New Roman" w:hAnsi="Times New Roman"/>
          <w:sz w:val="24"/>
          <w:szCs w:val="24"/>
        </w:rPr>
        <w:t>.</w:t>
      </w:r>
      <w:proofErr w:type="gramEnd"/>
      <w:r w:rsidR="00BE2C11" w:rsidRPr="00A024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112D9" w:rsidRPr="00A024F3">
        <w:rPr>
          <w:rFonts w:ascii="Times New Roman" w:hAnsi="Times New Roman"/>
          <w:sz w:val="24"/>
          <w:szCs w:val="24"/>
        </w:rPr>
        <w:t>е</w:t>
      </w:r>
      <w:proofErr w:type="gramEnd"/>
      <w:r w:rsidR="007112D9" w:rsidRPr="00A024F3">
        <w:rPr>
          <w:rFonts w:ascii="Times New Roman" w:hAnsi="Times New Roman"/>
          <w:sz w:val="24"/>
          <w:szCs w:val="24"/>
        </w:rPr>
        <w:t>сли что-т</w:t>
      </w:r>
      <w:r w:rsidR="00DA2153" w:rsidRPr="00A024F3">
        <w:rPr>
          <w:rFonts w:ascii="Times New Roman" w:hAnsi="Times New Roman"/>
          <w:sz w:val="24"/>
          <w:szCs w:val="24"/>
        </w:rPr>
        <w:t>о новое сначала педагог выполняет</w:t>
      </w:r>
      <w:r w:rsidR="007112D9" w:rsidRPr="00A024F3">
        <w:rPr>
          <w:rFonts w:ascii="Times New Roman" w:hAnsi="Times New Roman"/>
          <w:sz w:val="24"/>
          <w:szCs w:val="24"/>
        </w:rPr>
        <w:t xml:space="preserve"> рукой ребёнка, в последующем </w:t>
      </w:r>
      <w:r w:rsidR="00812CAD">
        <w:rPr>
          <w:rFonts w:ascii="Times New Roman" w:hAnsi="Times New Roman"/>
          <w:sz w:val="24"/>
          <w:szCs w:val="24"/>
        </w:rPr>
        <w:t>используются подсказки</w:t>
      </w:r>
      <w:r w:rsidR="007112D9" w:rsidRPr="00A024F3">
        <w:rPr>
          <w:rFonts w:ascii="Times New Roman" w:hAnsi="Times New Roman"/>
          <w:sz w:val="24"/>
          <w:szCs w:val="24"/>
        </w:rPr>
        <w:t xml:space="preserve"> жестом и словом)</w:t>
      </w:r>
      <w:r w:rsidR="00015F7F" w:rsidRPr="00A024F3">
        <w:rPr>
          <w:rFonts w:ascii="Times New Roman" w:hAnsi="Times New Roman"/>
          <w:sz w:val="24"/>
          <w:szCs w:val="24"/>
        </w:rPr>
        <w:t>.</w:t>
      </w:r>
    </w:p>
    <w:p w:rsidR="00812CAD" w:rsidRDefault="009C1DCA" w:rsidP="00812C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>Организация окружающей среды</w:t>
      </w:r>
    </w:p>
    <w:p w:rsidR="00B2644E" w:rsidRPr="00A024F3" w:rsidRDefault="00E44791" w:rsidP="00812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sz w:val="24"/>
          <w:szCs w:val="24"/>
        </w:rPr>
        <w:t>Чаще дети  любят именно</w:t>
      </w:r>
      <w:r w:rsidR="00BE2C11" w:rsidRPr="00A024F3">
        <w:rPr>
          <w:rFonts w:ascii="Times New Roman" w:hAnsi="Times New Roman"/>
          <w:sz w:val="24"/>
          <w:szCs w:val="24"/>
        </w:rPr>
        <w:t xml:space="preserve"> те </w:t>
      </w:r>
      <w:r w:rsidR="007112D9" w:rsidRPr="00A024F3">
        <w:rPr>
          <w:rFonts w:ascii="Times New Roman" w:hAnsi="Times New Roman"/>
          <w:sz w:val="24"/>
          <w:szCs w:val="24"/>
        </w:rPr>
        <w:t>игры,</w:t>
      </w:r>
      <w:r w:rsidRPr="00A024F3">
        <w:rPr>
          <w:rFonts w:ascii="Times New Roman" w:hAnsi="Times New Roman"/>
          <w:sz w:val="24"/>
          <w:szCs w:val="24"/>
        </w:rPr>
        <w:t xml:space="preserve"> которые с ними</w:t>
      </w:r>
      <w:r w:rsidR="00BE2C11" w:rsidRPr="00A024F3">
        <w:rPr>
          <w:rFonts w:ascii="Times New Roman" w:hAnsi="Times New Roman"/>
          <w:sz w:val="24"/>
          <w:szCs w:val="24"/>
        </w:rPr>
        <w:t xml:space="preserve"> постоянно обыгрывали. </w:t>
      </w:r>
      <w:r w:rsidR="00B2644E" w:rsidRPr="00A024F3">
        <w:rPr>
          <w:rFonts w:ascii="Times New Roman" w:eastAsia="Times New Roman" w:hAnsi="Times New Roman"/>
          <w:bCs/>
          <w:sz w:val="24"/>
          <w:szCs w:val="24"/>
        </w:rPr>
        <w:t xml:space="preserve">Перечень дидактических  </w:t>
      </w:r>
      <w:r w:rsidRPr="00A024F3">
        <w:rPr>
          <w:rFonts w:ascii="Times New Roman" w:eastAsia="Times New Roman" w:hAnsi="Times New Roman"/>
          <w:bCs/>
          <w:sz w:val="24"/>
          <w:szCs w:val="24"/>
        </w:rPr>
        <w:t>игр,</w:t>
      </w:r>
      <w:r w:rsidR="00B2644E" w:rsidRPr="00A024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2CAD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="00B2644E" w:rsidRPr="00A024F3">
        <w:rPr>
          <w:rFonts w:ascii="Times New Roman" w:eastAsia="Times New Roman" w:hAnsi="Times New Roman"/>
          <w:bCs/>
          <w:sz w:val="24"/>
          <w:szCs w:val="24"/>
        </w:rPr>
        <w:t xml:space="preserve">которые </w:t>
      </w:r>
      <w:r w:rsidR="00812CAD">
        <w:rPr>
          <w:rFonts w:ascii="Times New Roman" w:eastAsia="Times New Roman" w:hAnsi="Times New Roman"/>
          <w:bCs/>
          <w:sz w:val="24"/>
          <w:szCs w:val="24"/>
        </w:rPr>
        <w:t xml:space="preserve">любил играть </w:t>
      </w:r>
      <w:r w:rsidR="00B2644E" w:rsidRPr="00A024F3">
        <w:rPr>
          <w:rFonts w:ascii="Times New Roman" w:eastAsia="Times New Roman" w:hAnsi="Times New Roman"/>
          <w:bCs/>
          <w:sz w:val="24"/>
          <w:szCs w:val="24"/>
        </w:rPr>
        <w:t xml:space="preserve"> ребёнок</w:t>
      </w:r>
      <w:r w:rsidR="00812CAD">
        <w:rPr>
          <w:rFonts w:ascii="Times New Roman" w:eastAsia="Times New Roman" w:hAnsi="Times New Roman"/>
          <w:bCs/>
          <w:sz w:val="24"/>
          <w:szCs w:val="24"/>
        </w:rPr>
        <w:t xml:space="preserve"> с РАС в нашем детском саду</w:t>
      </w:r>
      <w:r w:rsidR="00B2644E" w:rsidRPr="00A024F3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Блоки </w:t>
      </w:r>
      <w:proofErr w:type="spellStart"/>
      <w:r w:rsidRPr="00A024F3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Палочки </w:t>
      </w:r>
      <w:proofErr w:type="spellStart"/>
      <w:r w:rsidRPr="00A024F3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A02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024F3">
        <w:rPr>
          <w:rFonts w:ascii="Times New Roman" w:eastAsia="Times New Roman" w:hAnsi="Times New Roman" w:cs="Times New Roman"/>
          <w:sz w:val="24"/>
          <w:szCs w:val="24"/>
        </w:rPr>
        <w:t>Чудо-кубики</w:t>
      </w:r>
      <w:proofErr w:type="spellEnd"/>
      <w:proofErr w:type="gramEnd"/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 «Сложи узор» 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- Игрушка детская, деревянная: Головоломка «Пирамидка»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Соты </w:t>
      </w:r>
      <w:proofErr w:type="spellStart"/>
      <w:r w:rsidRPr="00A024F3">
        <w:rPr>
          <w:rFonts w:ascii="Times New Roman" w:eastAsia="Times New Roman" w:hAnsi="Times New Roman" w:cs="Times New Roman"/>
          <w:sz w:val="24"/>
          <w:szCs w:val="24"/>
        </w:rPr>
        <w:t>Кайе</w:t>
      </w:r>
      <w:proofErr w:type="spellEnd"/>
      <w:proofErr w:type="gramStart"/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 Корвет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 xml:space="preserve">- </w:t>
      </w:r>
      <w:r w:rsidRPr="00A024F3">
        <w:rPr>
          <w:rFonts w:ascii="Times New Roman" w:eastAsia="Times New Roman" w:hAnsi="Times New Roman" w:cs="Times New Roman"/>
          <w:sz w:val="24"/>
          <w:szCs w:val="24"/>
        </w:rPr>
        <w:t>Математический планшет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Деревянный конструктор 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- Кукольный театр на руку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- Настольный театр.</w:t>
      </w:r>
    </w:p>
    <w:p w:rsidR="00B2644E" w:rsidRPr="00A024F3" w:rsidRDefault="00B2644E" w:rsidP="00A0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t>-</w:t>
      </w: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дидактические игры </w:t>
      </w:r>
      <w:proofErr w:type="spellStart"/>
      <w:r w:rsidRPr="00A024F3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gramStart"/>
      <w:r w:rsidRPr="00A024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2644E" w:rsidRPr="00A024F3" w:rsidRDefault="00B2644E" w:rsidP="00A0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 xml:space="preserve">- Небольшой домик для игры на столе и мелкие  игрушки (фигурки из </w:t>
      </w:r>
      <w:proofErr w:type="gramStart"/>
      <w:r w:rsidRPr="00A024F3">
        <w:rPr>
          <w:rFonts w:ascii="Times New Roman" w:eastAsia="Times New Roman" w:hAnsi="Times New Roman" w:cs="Times New Roman"/>
          <w:sz w:val="24"/>
          <w:szCs w:val="24"/>
        </w:rPr>
        <w:t>киндера</w:t>
      </w:r>
      <w:proofErr w:type="gramEnd"/>
      <w:r w:rsidRPr="00A024F3">
        <w:rPr>
          <w:rFonts w:ascii="Times New Roman" w:eastAsia="Times New Roman" w:hAnsi="Times New Roman" w:cs="Times New Roman"/>
          <w:sz w:val="24"/>
          <w:szCs w:val="24"/>
        </w:rPr>
        <w:t>, животные, куколки).</w:t>
      </w:r>
    </w:p>
    <w:p w:rsidR="0033110A" w:rsidRPr="00A024F3" w:rsidRDefault="00812CAD" w:rsidP="00A0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024F3">
        <w:rPr>
          <w:rFonts w:ascii="Times New Roman" w:hAnsi="Times New Roman" w:cs="Times New Roman"/>
          <w:sz w:val="24"/>
          <w:szCs w:val="24"/>
        </w:rPr>
        <w:t>Обводить в тетрадке по точкам.</w:t>
      </w:r>
    </w:p>
    <w:p w:rsidR="00812CAD" w:rsidRDefault="009C1DCA" w:rsidP="00812C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 xml:space="preserve">Социальные </w:t>
      </w:r>
      <w:r w:rsidR="00413580" w:rsidRPr="00A024F3">
        <w:rPr>
          <w:rFonts w:ascii="Times New Roman" w:hAnsi="Times New Roman"/>
          <w:b/>
          <w:sz w:val="24"/>
          <w:szCs w:val="24"/>
        </w:rPr>
        <w:t>истории.</w:t>
      </w:r>
    </w:p>
    <w:p w:rsidR="0033110A" w:rsidRPr="00A024F3" w:rsidRDefault="00BD77ED" w:rsidP="00812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4F3">
        <w:rPr>
          <w:rStyle w:val="a7"/>
          <w:rFonts w:ascii="Times New Roman" w:hAnsi="Times New Roman"/>
          <w:b w:val="0"/>
          <w:sz w:val="24"/>
          <w:szCs w:val="24"/>
        </w:rPr>
        <w:t>Это краткий рассказ с подробными иллюстрациями.</w:t>
      </w:r>
      <w:r w:rsidRPr="00A024F3">
        <w:rPr>
          <w:rFonts w:ascii="Times New Roman" w:hAnsi="Times New Roman"/>
          <w:b/>
          <w:sz w:val="24"/>
          <w:szCs w:val="24"/>
        </w:rPr>
        <w:t> </w:t>
      </w:r>
      <w:r w:rsidRPr="00A024F3">
        <w:rPr>
          <w:rFonts w:ascii="Times New Roman" w:hAnsi="Times New Roman"/>
          <w:sz w:val="24"/>
          <w:szCs w:val="24"/>
        </w:rPr>
        <w:t>В связи с использованием картинок социальные истории входят в методы визуальной поддержки.</w:t>
      </w:r>
    </w:p>
    <w:p w:rsidR="00D93F58" w:rsidRPr="00A024F3" w:rsidRDefault="00D93F58" w:rsidP="00812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sz w:val="24"/>
          <w:szCs w:val="24"/>
        </w:rPr>
        <w:t>Социальные истории разрабатываются индивидуально для конкретного ребенка и могут включать вещи, которые ребенок ценит, или которыми он интересуется. Дети с аутизмом часто лучше воспринимают визуальную информацию, так что желательно, чтобы история включала рисунки, фотографии или даже реальные предметы.</w:t>
      </w:r>
    </w:p>
    <w:p w:rsidR="00D93F58" w:rsidRPr="00A024F3" w:rsidRDefault="00812CAD" w:rsidP="00A024F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Когда история написана, её необходимо дополнить </w:t>
      </w:r>
      <w:r w:rsidR="00D93F58" w:rsidRPr="00A024F3">
        <w:t xml:space="preserve"> картинками, которые значимы для ребенка, и которые помогут ему запомнить историю. Историю можно использовать в качестве «сказки на ночь», читать вместе с ребенком вместо книги и так далее. Можно читать историю ребенку ежедневно, либо читать историю ребенку в разное время в течение недели. </w:t>
      </w:r>
      <w:r>
        <w:t>Она должна лежать в доступном для ребёнка месте, что бы он мог пользоваться этой историей самостоятельно</w:t>
      </w:r>
      <w:r w:rsidR="00D93F58" w:rsidRPr="00A024F3">
        <w:t>.</w:t>
      </w:r>
    </w:p>
    <w:p w:rsidR="00132050" w:rsidRPr="00A024F3" w:rsidRDefault="009C1DCA" w:rsidP="00812C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>Формирование социальных навыков</w:t>
      </w:r>
      <w:r w:rsidR="00E44791" w:rsidRPr="00A024F3">
        <w:rPr>
          <w:rFonts w:ascii="Times New Roman" w:hAnsi="Times New Roman"/>
          <w:b/>
          <w:sz w:val="24"/>
          <w:szCs w:val="24"/>
        </w:rPr>
        <w:t>.</w:t>
      </w:r>
    </w:p>
    <w:p w:rsidR="00132050" w:rsidRPr="00A024F3" w:rsidRDefault="00E44791" w:rsidP="00A024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sz w:val="24"/>
          <w:szCs w:val="24"/>
        </w:rPr>
        <w:t xml:space="preserve">К социальным навыкам относятся: навыки имитации, выполнение инструкций, личная гигиена и самообслуживание, умение </w:t>
      </w:r>
      <w:r w:rsidR="00132050" w:rsidRPr="00A024F3">
        <w:rPr>
          <w:rFonts w:ascii="Times New Roman" w:hAnsi="Times New Roman"/>
          <w:sz w:val="24"/>
          <w:szCs w:val="24"/>
        </w:rPr>
        <w:t>задавать</w:t>
      </w:r>
      <w:r w:rsidRPr="00A024F3">
        <w:rPr>
          <w:rFonts w:ascii="Times New Roman" w:hAnsi="Times New Roman"/>
          <w:sz w:val="24"/>
          <w:szCs w:val="24"/>
        </w:rPr>
        <w:t xml:space="preserve"> вопросы и </w:t>
      </w:r>
      <w:r w:rsidR="00F30BB9" w:rsidRPr="00A024F3">
        <w:rPr>
          <w:rFonts w:ascii="Times New Roman" w:hAnsi="Times New Roman"/>
          <w:sz w:val="24"/>
          <w:szCs w:val="24"/>
        </w:rPr>
        <w:t xml:space="preserve">отвечать на вопросы, коммуникация, зрительный контакт, понимание личного пространства других людей, независимость. </w:t>
      </w:r>
    </w:p>
    <w:p w:rsidR="007112D9" w:rsidRPr="00A024F3" w:rsidRDefault="007112D9" w:rsidP="00812CA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A024F3">
        <w:rPr>
          <w:rFonts w:ascii="Times New Roman" w:hAnsi="Times New Roman"/>
          <w:b/>
          <w:sz w:val="24"/>
          <w:szCs w:val="24"/>
        </w:rPr>
        <w:t>Коррекция проблемного обучения с помощью жетонной системы</w:t>
      </w:r>
      <w:r w:rsidR="00CE4D0A" w:rsidRPr="00A024F3">
        <w:rPr>
          <w:rFonts w:ascii="Times New Roman" w:hAnsi="Times New Roman"/>
          <w:b/>
          <w:sz w:val="24"/>
          <w:szCs w:val="24"/>
        </w:rPr>
        <w:t>.</w:t>
      </w:r>
    </w:p>
    <w:p w:rsidR="00D47BB9" w:rsidRPr="00A024F3" w:rsidRDefault="00D47BB9" w:rsidP="00A0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F3">
        <w:rPr>
          <w:rFonts w:ascii="Times New Roman" w:hAnsi="Times New Roman" w:cs="Times New Roman"/>
          <w:sz w:val="24"/>
          <w:szCs w:val="24"/>
        </w:rPr>
        <w:br w:type="page"/>
      </w:r>
    </w:p>
    <w:p w:rsidR="00B824F0" w:rsidRPr="00A024F3" w:rsidRDefault="00B824F0" w:rsidP="007112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Карта развития ребёнка с РАС</w:t>
      </w:r>
      <w:r w:rsidR="00F171D2" w:rsidRPr="00A024F3">
        <w:rPr>
          <w:rFonts w:ascii="Times New Roman" w:eastAsia="Times New Roman" w:hAnsi="Times New Roman" w:cs="Times New Roman"/>
          <w:b/>
          <w:sz w:val="24"/>
          <w:szCs w:val="24"/>
        </w:rPr>
        <w:t xml:space="preserve"> (6-7 лет)</w:t>
      </w:r>
      <w:r w:rsidRPr="00A024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5000" w:type="pct"/>
        <w:tblLayout w:type="fixed"/>
        <w:tblLook w:val="04A0"/>
      </w:tblPr>
      <w:tblGrid>
        <w:gridCol w:w="3369"/>
        <w:gridCol w:w="708"/>
        <w:gridCol w:w="709"/>
        <w:gridCol w:w="567"/>
        <w:gridCol w:w="1014"/>
      </w:tblGrid>
      <w:tr w:rsidR="00B824F0" w:rsidRPr="00A024F3" w:rsidTr="00A024F3">
        <w:tc>
          <w:tcPr>
            <w:tcW w:w="2646" w:type="pct"/>
          </w:tcPr>
          <w:p w:rsidR="00B824F0" w:rsidRPr="00A024F3" w:rsidRDefault="00B824F0" w:rsidP="00B2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B2644E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ребёнка</w:t>
            </w:r>
          </w:p>
        </w:tc>
        <w:tc>
          <w:tcPr>
            <w:tcW w:w="556" w:type="pct"/>
          </w:tcPr>
          <w:p w:rsidR="00B824F0" w:rsidRPr="00A024F3" w:rsidRDefault="00B824F0" w:rsidP="00B2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7" w:type="pct"/>
          </w:tcPr>
          <w:p w:rsidR="00B824F0" w:rsidRPr="00A024F3" w:rsidRDefault="00B824F0" w:rsidP="00B2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5" w:type="pct"/>
          </w:tcPr>
          <w:p w:rsidR="00B824F0" w:rsidRPr="00A024F3" w:rsidRDefault="00B824F0" w:rsidP="00B2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6" w:type="pct"/>
          </w:tcPr>
          <w:p w:rsidR="00B824F0" w:rsidRPr="00A024F3" w:rsidRDefault="00B824F0" w:rsidP="00B2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Здоровается и прощается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собственное имя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 о себе «я»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</w:t>
            </w:r>
            <w:proofErr w:type="gramStart"/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имена/показывает</w:t>
            </w:r>
            <w:proofErr w:type="gramEnd"/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семьи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и называет близких людей  и педагогов работающих  ним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824F0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ведет себя в привычных и знакомых ситуациях 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доступные способы общения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ообщает о своем желании 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элементарные поручения взрослого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Подражает некоторым действиям взрослого с предметами обихода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симпатию к посторонним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824F0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Ждет, пока подойдет его очередь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824F0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другим детям, играет с ними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Подражает движениям артикуляционного аппарата взрослого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упражнения для </w:t>
            </w: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пальцев рук (нанизывает бусы, прикрепляет прищепки, повторяет игры на сопровождение речи движением)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одражает некоторым голосам животных, шумам окружающего мира (машина, самолет и др.)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 предметы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простой сортировкой предметов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 предметы, относящиеся к одной категории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оотносит основные цвета 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основные формы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названия предметов обихода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7112D9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элементарными навыками самообслуживания (туалет, прием пищи и др.)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слова, обозначающие знакомые ему предметы обихода и действия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ыражает желания словами, отвечает на вопросы («да», «нет»)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 картинку простыми предложениями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стоять на одной ноге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82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стоять на носочках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4F0" w:rsidRPr="00A024F3" w:rsidTr="00A024F3">
        <w:tc>
          <w:tcPr>
            <w:tcW w:w="2646" w:type="pct"/>
          </w:tcPr>
          <w:p w:rsidR="00B824F0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</w:t>
            </w:r>
            <w:r w:rsidR="00B824F0"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ударять по мячу ногой</w:t>
            </w:r>
          </w:p>
        </w:tc>
        <w:tc>
          <w:tcPr>
            <w:tcW w:w="55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824F0" w:rsidRPr="00A024F3" w:rsidRDefault="00B824F0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4E" w:rsidRPr="00A024F3" w:rsidTr="00A024F3">
        <w:tc>
          <w:tcPr>
            <w:tcW w:w="2646" w:type="pct"/>
          </w:tcPr>
          <w:p w:rsidR="00B2644E" w:rsidRPr="00A024F3" w:rsidRDefault="00B2644E" w:rsidP="00B2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выполнять </w:t>
            </w:r>
            <w:r w:rsidRPr="00A02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элементарные гимнастические упражнения</w:t>
            </w:r>
          </w:p>
        </w:tc>
        <w:tc>
          <w:tcPr>
            <w:tcW w:w="55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2644E" w:rsidRPr="00A024F3" w:rsidRDefault="00B2644E" w:rsidP="0028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81C" w:rsidRPr="00A024F3" w:rsidRDefault="0028281C" w:rsidP="002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Показатели самостоятельности воспитанника.</w:t>
      </w:r>
    </w:p>
    <w:p w:rsidR="0028281C" w:rsidRPr="00A024F3" w:rsidRDefault="00B824F0" w:rsidP="0028281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</w:t>
      </w:r>
      <w:r w:rsidRPr="00A024F3">
        <w:rPr>
          <w:rFonts w:ascii="Times New Roman" w:eastAsia="Times New Roman" w:hAnsi="Times New Roman" w:cs="Times New Roman"/>
          <w:sz w:val="24"/>
          <w:szCs w:val="24"/>
        </w:rPr>
        <w:t>ется взрослым (ребенок пассивен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281C" w:rsidRPr="00A024F3" w:rsidRDefault="00B824F0" w:rsidP="0028281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выполняется ребенком со значительной помощью взрослого.</w:t>
      </w:r>
    </w:p>
    <w:p w:rsidR="0028281C" w:rsidRPr="00A024F3" w:rsidRDefault="00B824F0" w:rsidP="0028281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выполняется ребенком с частичной помощью взрослого.</w:t>
      </w:r>
    </w:p>
    <w:p w:rsidR="0028281C" w:rsidRPr="00A024F3" w:rsidRDefault="00B824F0" w:rsidP="0028281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выполняется ребенком по последовательной инструкции (изображения или вербально).</w:t>
      </w:r>
    </w:p>
    <w:p w:rsidR="0028281C" w:rsidRPr="00A024F3" w:rsidRDefault="00B824F0" w:rsidP="0028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выполняется ребенком по подражанию или по образцу.</w:t>
      </w:r>
    </w:p>
    <w:p w:rsidR="00A91595" w:rsidRPr="00A024F3" w:rsidRDefault="00B824F0" w:rsidP="0071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281C" w:rsidRPr="00A024F3">
        <w:rPr>
          <w:rFonts w:ascii="Times New Roman" w:eastAsia="Times New Roman" w:hAnsi="Times New Roman" w:cs="Times New Roman"/>
          <w:sz w:val="24"/>
          <w:szCs w:val="24"/>
        </w:rPr>
        <w:t>-Действие выполняется ребенком полностью самостоятельно.</w:t>
      </w:r>
    </w:p>
    <w:p w:rsidR="00A91595" w:rsidRPr="00A024F3" w:rsidRDefault="00A91595" w:rsidP="00B657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1595" w:rsidRDefault="00A91595" w:rsidP="00B657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CAD" w:rsidRDefault="00812CAD" w:rsidP="00B657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CAD" w:rsidRDefault="00812CAD" w:rsidP="00B657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CAD" w:rsidRPr="00A024F3" w:rsidRDefault="00812CAD" w:rsidP="00B657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CAD" w:rsidRPr="00812CAD" w:rsidRDefault="00812CAD" w:rsidP="0081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CAD">
        <w:rPr>
          <w:rFonts w:ascii="Times New Roman" w:hAnsi="Times New Roman" w:cs="Times New Roman"/>
          <w:sz w:val="24"/>
          <w:szCs w:val="24"/>
          <w:u w:val="single"/>
        </w:rPr>
        <w:t>Контактные данные:</w:t>
      </w:r>
    </w:p>
    <w:p w:rsidR="00812CAD" w:rsidRPr="00812CAD" w:rsidRDefault="00812CAD" w:rsidP="0081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AD">
        <w:rPr>
          <w:rFonts w:ascii="Times New Roman" w:hAnsi="Times New Roman" w:cs="Times New Roman"/>
          <w:sz w:val="24"/>
          <w:szCs w:val="24"/>
        </w:rPr>
        <w:t>Адрес:</w:t>
      </w:r>
      <w:bookmarkStart w:id="0" w:name="_GoBack"/>
      <w:bookmarkEnd w:id="0"/>
      <w:r w:rsidRPr="00812CAD">
        <w:rPr>
          <w:rFonts w:ascii="Times New Roman" w:hAnsi="Times New Roman" w:cs="Times New Roman"/>
          <w:sz w:val="24"/>
          <w:szCs w:val="24"/>
        </w:rPr>
        <w:t xml:space="preserve"> 446600 Самарская область, Нефтегорский район, </w:t>
      </w:r>
      <w:proofErr w:type="gramStart"/>
      <w:r w:rsidRPr="00812C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CAD">
        <w:rPr>
          <w:rFonts w:ascii="Times New Roman" w:hAnsi="Times New Roman" w:cs="Times New Roman"/>
          <w:sz w:val="24"/>
          <w:szCs w:val="24"/>
        </w:rPr>
        <w:t>. Нефтегорск, улица Мира д. 15</w:t>
      </w:r>
    </w:p>
    <w:p w:rsidR="00812CAD" w:rsidRPr="00812CAD" w:rsidRDefault="00812CAD" w:rsidP="0081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AD">
        <w:rPr>
          <w:rFonts w:ascii="Times New Roman" w:hAnsi="Times New Roman" w:cs="Times New Roman"/>
          <w:sz w:val="24"/>
          <w:szCs w:val="24"/>
        </w:rPr>
        <w:t xml:space="preserve">Тел.: 8 (846 70) 2 24 73; </w:t>
      </w:r>
    </w:p>
    <w:p w:rsidR="00812CAD" w:rsidRPr="00812CAD" w:rsidRDefault="00812CAD" w:rsidP="0081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AD">
        <w:rPr>
          <w:rFonts w:ascii="Times New Roman" w:hAnsi="Times New Roman" w:cs="Times New Roman"/>
          <w:sz w:val="24"/>
          <w:szCs w:val="24"/>
        </w:rPr>
        <w:t>Факс: 8 (846 70) 2 60 58</w:t>
      </w:r>
    </w:p>
    <w:p w:rsidR="00812CAD" w:rsidRPr="00812CAD" w:rsidRDefault="00812CAD" w:rsidP="0081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C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2CA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doo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</w:rPr>
          <w:t>9_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nft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AD" w:rsidRPr="00812CAD" w:rsidRDefault="00812CAD" w:rsidP="0081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CA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812C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2CAD">
          <w:rPr>
            <w:rStyle w:val="a9"/>
            <w:rFonts w:ascii="Times New Roman" w:hAnsi="Times New Roman" w:cs="Times New Roman"/>
            <w:sz w:val="24"/>
            <w:szCs w:val="24"/>
          </w:rPr>
          <w:t>://дс-дельфин.рф</w:t>
        </w:r>
      </w:hyperlink>
    </w:p>
    <w:p w:rsidR="00B657CB" w:rsidRPr="00812CAD" w:rsidRDefault="00B657CB" w:rsidP="0081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57CB" w:rsidRPr="00812CAD" w:rsidSect="00A024F3">
      <w:footerReference w:type="default" r:id="rId9"/>
      <w:pgSz w:w="8419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E4" w:rsidRDefault="00EB59E4" w:rsidP="00EB59E4">
      <w:pPr>
        <w:spacing w:after="0" w:line="240" w:lineRule="auto"/>
      </w:pPr>
      <w:r>
        <w:separator/>
      </w:r>
    </w:p>
  </w:endnote>
  <w:endnote w:type="continuationSeparator" w:id="0">
    <w:p w:rsidR="00EB59E4" w:rsidRDefault="00EB59E4" w:rsidP="00E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57"/>
      <w:docPartObj>
        <w:docPartGallery w:val="Page Numbers (Bottom of Page)"/>
        <w:docPartUnique/>
      </w:docPartObj>
    </w:sdtPr>
    <w:sdtContent>
      <w:p w:rsidR="00EB59E4" w:rsidRDefault="009609E3">
        <w:pPr>
          <w:pStyle w:val="ac"/>
          <w:jc w:val="right"/>
        </w:pPr>
        <w:fldSimple w:instr=" PAGE   \* MERGEFORMAT ">
          <w:r w:rsidR="00812CAD">
            <w:rPr>
              <w:noProof/>
            </w:rPr>
            <w:t>8</w:t>
          </w:r>
        </w:fldSimple>
      </w:p>
    </w:sdtContent>
  </w:sdt>
  <w:p w:rsidR="00EB59E4" w:rsidRDefault="00EB59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E4" w:rsidRDefault="00EB59E4" w:rsidP="00EB59E4">
      <w:pPr>
        <w:spacing w:after="0" w:line="240" w:lineRule="auto"/>
      </w:pPr>
      <w:r>
        <w:separator/>
      </w:r>
    </w:p>
  </w:footnote>
  <w:footnote w:type="continuationSeparator" w:id="0">
    <w:p w:rsidR="00EB59E4" w:rsidRDefault="00EB59E4" w:rsidP="00EB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63309722"/>
    <w:lvl w:ilvl="0" w:tplc="607CDC3A">
      <w:start w:val="1"/>
      <w:numFmt w:val="bullet"/>
      <w:lvlText w:val="-"/>
      <w:lvlJc w:val="left"/>
    </w:lvl>
    <w:lvl w:ilvl="1" w:tplc="27626838">
      <w:numFmt w:val="decimal"/>
      <w:lvlText w:val=""/>
      <w:lvlJc w:val="left"/>
    </w:lvl>
    <w:lvl w:ilvl="2" w:tplc="CD247CC0">
      <w:numFmt w:val="decimal"/>
      <w:lvlText w:val=""/>
      <w:lvlJc w:val="left"/>
    </w:lvl>
    <w:lvl w:ilvl="3" w:tplc="3EE407B8">
      <w:numFmt w:val="decimal"/>
      <w:lvlText w:val=""/>
      <w:lvlJc w:val="left"/>
    </w:lvl>
    <w:lvl w:ilvl="4" w:tplc="6FCEC694">
      <w:numFmt w:val="decimal"/>
      <w:lvlText w:val=""/>
      <w:lvlJc w:val="left"/>
    </w:lvl>
    <w:lvl w:ilvl="5" w:tplc="C1D48284">
      <w:numFmt w:val="decimal"/>
      <w:lvlText w:val=""/>
      <w:lvlJc w:val="left"/>
    </w:lvl>
    <w:lvl w:ilvl="6" w:tplc="6680BE60">
      <w:numFmt w:val="decimal"/>
      <w:lvlText w:val=""/>
      <w:lvlJc w:val="left"/>
    </w:lvl>
    <w:lvl w:ilvl="7" w:tplc="FE2ED726">
      <w:numFmt w:val="decimal"/>
      <w:lvlText w:val=""/>
      <w:lvlJc w:val="left"/>
    </w:lvl>
    <w:lvl w:ilvl="8" w:tplc="570C02AC">
      <w:numFmt w:val="decimal"/>
      <w:lvlText w:val=""/>
      <w:lvlJc w:val="left"/>
    </w:lvl>
  </w:abstractNum>
  <w:abstractNum w:abstractNumId="1">
    <w:nsid w:val="08514816"/>
    <w:multiLevelType w:val="multilevel"/>
    <w:tmpl w:val="796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5ABE"/>
    <w:multiLevelType w:val="hybridMultilevel"/>
    <w:tmpl w:val="EF2AB50A"/>
    <w:lvl w:ilvl="0" w:tplc="71C894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753B"/>
    <w:multiLevelType w:val="multilevel"/>
    <w:tmpl w:val="664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4C7"/>
    <w:multiLevelType w:val="hybridMultilevel"/>
    <w:tmpl w:val="09A4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3269"/>
    <w:multiLevelType w:val="multilevel"/>
    <w:tmpl w:val="628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97E74"/>
    <w:multiLevelType w:val="multilevel"/>
    <w:tmpl w:val="DA4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7B"/>
    <w:rsid w:val="00012C8E"/>
    <w:rsid w:val="00015F7F"/>
    <w:rsid w:val="0001687B"/>
    <w:rsid w:val="00037C06"/>
    <w:rsid w:val="000F4979"/>
    <w:rsid w:val="00126E42"/>
    <w:rsid w:val="00132050"/>
    <w:rsid w:val="00165CF1"/>
    <w:rsid w:val="00174AA0"/>
    <w:rsid w:val="001B0A21"/>
    <w:rsid w:val="0028281C"/>
    <w:rsid w:val="002E2F7E"/>
    <w:rsid w:val="002F45E4"/>
    <w:rsid w:val="0033110A"/>
    <w:rsid w:val="003F5EC1"/>
    <w:rsid w:val="00413580"/>
    <w:rsid w:val="00452AAC"/>
    <w:rsid w:val="004B380E"/>
    <w:rsid w:val="004C7ADC"/>
    <w:rsid w:val="004F5C8A"/>
    <w:rsid w:val="00554E69"/>
    <w:rsid w:val="00637367"/>
    <w:rsid w:val="0066460B"/>
    <w:rsid w:val="00687C1E"/>
    <w:rsid w:val="006E7EBD"/>
    <w:rsid w:val="007112D9"/>
    <w:rsid w:val="00771338"/>
    <w:rsid w:val="00812CAD"/>
    <w:rsid w:val="00815E60"/>
    <w:rsid w:val="008F7E91"/>
    <w:rsid w:val="009322EA"/>
    <w:rsid w:val="009609E3"/>
    <w:rsid w:val="009852B1"/>
    <w:rsid w:val="009B017B"/>
    <w:rsid w:val="009B4EB2"/>
    <w:rsid w:val="009C1DCA"/>
    <w:rsid w:val="009F1050"/>
    <w:rsid w:val="00A024F3"/>
    <w:rsid w:val="00A71AF9"/>
    <w:rsid w:val="00A91595"/>
    <w:rsid w:val="00AE304E"/>
    <w:rsid w:val="00B2644E"/>
    <w:rsid w:val="00B657CB"/>
    <w:rsid w:val="00B824F0"/>
    <w:rsid w:val="00BD2540"/>
    <w:rsid w:val="00BD77ED"/>
    <w:rsid w:val="00BE2C11"/>
    <w:rsid w:val="00C953B3"/>
    <w:rsid w:val="00CB3150"/>
    <w:rsid w:val="00CE4D0A"/>
    <w:rsid w:val="00CE5BB8"/>
    <w:rsid w:val="00D12888"/>
    <w:rsid w:val="00D47BB9"/>
    <w:rsid w:val="00D93F58"/>
    <w:rsid w:val="00DA2153"/>
    <w:rsid w:val="00E024EA"/>
    <w:rsid w:val="00E11916"/>
    <w:rsid w:val="00E44791"/>
    <w:rsid w:val="00E90875"/>
    <w:rsid w:val="00EB59E4"/>
    <w:rsid w:val="00EB70AD"/>
    <w:rsid w:val="00F171D2"/>
    <w:rsid w:val="00F30BB9"/>
    <w:rsid w:val="00F333C2"/>
    <w:rsid w:val="00F369EC"/>
    <w:rsid w:val="00F956D3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8"/>
  </w:style>
  <w:style w:type="paragraph" w:styleId="2">
    <w:name w:val="heading 2"/>
    <w:basedOn w:val="a"/>
    <w:link w:val="20"/>
    <w:uiPriority w:val="9"/>
    <w:qFormat/>
    <w:rsid w:val="0041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7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81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8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3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1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D77E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D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BD77ED"/>
    <w:rPr>
      <w:i/>
      <w:iCs/>
    </w:rPr>
  </w:style>
  <w:style w:type="character" w:styleId="a9">
    <w:name w:val="Hyperlink"/>
    <w:basedOn w:val="a0"/>
    <w:unhideWhenUsed/>
    <w:rsid w:val="00BD77E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59E4"/>
  </w:style>
  <w:style w:type="paragraph" w:styleId="ac">
    <w:name w:val="footer"/>
    <w:basedOn w:val="a"/>
    <w:link w:val="ad"/>
    <w:uiPriority w:val="99"/>
    <w:unhideWhenUsed/>
    <w:rsid w:val="00E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-&#1076;&#1077;&#1083;&#1100;&#1092;&#1080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o9_nft@samara.ed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2018-09-20T03:46:00Z</cp:lastPrinted>
  <dcterms:created xsi:type="dcterms:W3CDTF">2018-09-13T09:03:00Z</dcterms:created>
  <dcterms:modified xsi:type="dcterms:W3CDTF">2018-09-20T04:41:00Z</dcterms:modified>
</cp:coreProperties>
</file>