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D6" w:rsidRPr="008C2540" w:rsidRDefault="008E2CD6" w:rsidP="008E2CD6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Государственное бюджетное </w:t>
      </w:r>
      <w:r w:rsidRPr="008C2540">
        <w:rPr>
          <w:b/>
        </w:rPr>
        <w:t xml:space="preserve"> образовательное учреждение дополнительного </w:t>
      </w:r>
    </w:p>
    <w:p w:rsidR="008E2CD6" w:rsidRDefault="008E2CD6" w:rsidP="008E2CD6">
      <w:pPr>
        <w:pStyle w:val="a4"/>
        <w:jc w:val="center"/>
        <w:rPr>
          <w:b/>
        </w:rPr>
      </w:pPr>
      <w:r w:rsidRPr="008C2540">
        <w:rPr>
          <w:b/>
        </w:rPr>
        <w:t>профессионального образования (повышения квалификации) специалистов</w:t>
      </w:r>
      <w:r>
        <w:rPr>
          <w:b/>
        </w:rPr>
        <w:t xml:space="preserve"> </w:t>
      </w:r>
    </w:p>
    <w:p w:rsidR="008E2CD6" w:rsidRPr="008C2540" w:rsidRDefault="008E2CD6" w:rsidP="008E2CD6">
      <w:pPr>
        <w:pStyle w:val="a4"/>
        <w:jc w:val="center"/>
        <w:rPr>
          <w:b/>
        </w:rPr>
      </w:pPr>
      <w:r>
        <w:rPr>
          <w:b/>
        </w:rPr>
        <w:t xml:space="preserve">центр повышения квалификации «Нефтегорский </w:t>
      </w:r>
      <w:r w:rsidRPr="008C2540">
        <w:rPr>
          <w:b/>
        </w:rPr>
        <w:t xml:space="preserve">Ресурсный центр» </w:t>
      </w:r>
    </w:p>
    <w:p w:rsidR="008E2CD6" w:rsidRDefault="008E2CD6" w:rsidP="008E2CD6">
      <w:pPr>
        <w:pStyle w:val="a4"/>
        <w:jc w:val="center"/>
        <w:outlineLvl w:val="0"/>
      </w:pPr>
      <w:r>
        <w:t>446600 Самарская область, г.Нефтегорск, ул. Мира,5</w:t>
      </w:r>
    </w:p>
    <w:p w:rsidR="008E2CD6" w:rsidRPr="00034E5C" w:rsidRDefault="008E2CD6" w:rsidP="008E2CD6">
      <w:pPr>
        <w:pStyle w:val="a4"/>
        <w:jc w:val="center"/>
        <w:outlineLvl w:val="0"/>
      </w:pPr>
      <w:r>
        <w:t xml:space="preserve">тел. (факс) (84670) 2-58-35; 2-27-36. </w:t>
      </w:r>
      <w:r>
        <w:rPr>
          <w:lang w:val="de-DE"/>
        </w:rPr>
        <w:t>E</w:t>
      </w:r>
      <w:r w:rsidRPr="00034E5C">
        <w:t>-</w:t>
      </w:r>
      <w:proofErr w:type="spellStart"/>
      <w:r>
        <w:rPr>
          <w:lang w:val="de-DE"/>
        </w:rPr>
        <w:t>mail</w:t>
      </w:r>
      <w:proofErr w:type="spellEnd"/>
      <w:r w:rsidRPr="00034E5C">
        <w:rPr>
          <w:color w:val="0000FF"/>
        </w:rPr>
        <w:t xml:space="preserve">: </w:t>
      </w:r>
      <w:hyperlink r:id="rId5" w:history="1">
        <w:r w:rsidRPr="005F6E1C">
          <w:rPr>
            <w:rStyle w:val="a3"/>
            <w:lang w:val="en-US"/>
          </w:rPr>
          <w:t>resursneftobr</w:t>
        </w:r>
        <w:r w:rsidRPr="00034E5C">
          <w:rPr>
            <w:rStyle w:val="a3"/>
          </w:rPr>
          <w:t>@</w:t>
        </w:r>
        <w:r w:rsidRPr="005F6E1C">
          <w:rPr>
            <w:rStyle w:val="a3"/>
            <w:lang w:val="en-US"/>
          </w:rPr>
          <w:t>yandex</w:t>
        </w:r>
        <w:r w:rsidRPr="00034E5C">
          <w:rPr>
            <w:rStyle w:val="a3"/>
          </w:rPr>
          <w:t>.</w:t>
        </w:r>
        <w:r w:rsidRPr="005F6E1C">
          <w:rPr>
            <w:rStyle w:val="a3"/>
            <w:lang w:val="en-US"/>
          </w:rPr>
          <w:t>ru</w:t>
        </w:r>
      </w:hyperlink>
      <w:r w:rsidRPr="00034E5C">
        <w:rPr>
          <w:color w:val="0000FF"/>
        </w:rPr>
        <w:t xml:space="preserve">        </w:t>
      </w:r>
    </w:p>
    <w:p w:rsidR="008E2CD6" w:rsidRPr="00034E5C" w:rsidRDefault="008E2CD6" w:rsidP="008E2CD6">
      <w:pPr>
        <w:pStyle w:val="a4"/>
        <w:jc w:val="center"/>
        <w:outlineLvl w:val="0"/>
      </w:pPr>
    </w:p>
    <w:p w:rsidR="008E2CD6" w:rsidRDefault="008E2CD6" w:rsidP="008E2CD6">
      <w:pPr>
        <w:spacing w:line="360" w:lineRule="auto"/>
        <w:jc w:val="center"/>
        <w:rPr>
          <w:b/>
          <w:sz w:val="28"/>
          <w:szCs w:val="28"/>
        </w:rPr>
      </w:pPr>
      <w:r>
        <w:t>__________________________________________________________________________</w:t>
      </w:r>
    </w:p>
    <w:p w:rsidR="008E2CD6" w:rsidRDefault="008E2CD6" w:rsidP="008E2CD6">
      <w:pPr>
        <w:spacing w:line="360" w:lineRule="auto"/>
        <w:jc w:val="center"/>
        <w:rPr>
          <w:b/>
          <w:sz w:val="28"/>
          <w:szCs w:val="28"/>
        </w:rPr>
      </w:pPr>
    </w:p>
    <w:p w:rsidR="008E2CD6" w:rsidRPr="00D63FAD" w:rsidRDefault="008E2CD6" w:rsidP="008E2CD6">
      <w:pPr>
        <w:spacing w:line="360" w:lineRule="auto"/>
        <w:jc w:val="center"/>
        <w:rPr>
          <w:b/>
          <w:szCs w:val="26"/>
        </w:rPr>
      </w:pPr>
      <w:r w:rsidRPr="00D63FAD">
        <w:rPr>
          <w:b/>
          <w:szCs w:val="26"/>
        </w:rPr>
        <w:t xml:space="preserve">АНАЛИЗ РЕЗУЛЬТАТОВ </w:t>
      </w:r>
    </w:p>
    <w:p w:rsidR="008E2CD6" w:rsidRPr="00D63FAD" w:rsidRDefault="008E2CD6" w:rsidP="008E2CD6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ДИАГНОСТИЧЕСКОЙ РАБОТЫ</w:t>
      </w:r>
      <w:r w:rsidRPr="00D63FAD">
        <w:rPr>
          <w:b/>
          <w:szCs w:val="26"/>
        </w:rPr>
        <w:t xml:space="preserve"> ПО БИОЛОГИИ</w:t>
      </w:r>
    </w:p>
    <w:p w:rsidR="008E2CD6" w:rsidRPr="00D63FAD" w:rsidRDefault="008E2CD6" w:rsidP="008E2CD6">
      <w:pPr>
        <w:spacing w:line="360" w:lineRule="auto"/>
        <w:jc w:val="center"/>
        <w:rPr>
          <w:b/>
          <w:szCs w:val="26"/>
        </w:rPr>
      </w:pPr>
      <w:r w:rsidRPr="00D63FAD">
        <w:rPr>
          <w:b/>
          <w:szCs w:val="26"/>
        </w:rPr>
        <w:t xml:space="preserve"> УЧАЩИХСЯ </w:t>
      </w:r>
      <w:r>
        <w:rPr>
          <w:b/>
          <w:szCs w:val="26"/>
        </w:rPr>
        <w:t>10</w:t>
      </w:r>
      <w:r w:rsidRPr="00D63FAD">
        <w:rPr>
          <w:b/>
          <w:szCs w:val="26"/>
        </w:rPr>
        <w:t xml:space="preserve">-х КЛАССОВ ОБЩЕОБРАЗОВАТЕЛЬНЫХ УЧРЕЖДЕНИЙ </w:t>
      </w:r>
    </w:p>
    <w:p w:rsidR="008E2CD6" w:rsidRPr="00D63FAD" w:rsidRDefault="008E2CD6" w:rsidP="008E2CD6">
      <w:pPr>
        <w:spacing w:line="360" w:lineRule="auto"/>
        <w:jc w:val="center"/>
        <w:rPr>
          <w:b/>
          <w:szCs w:val="26"/>
        </w:rPr>
      </w:pPr>
      <w:r w:rsidRPr="00D63FAD">
        <w:rPr>
          <w:b/>
          <w:szCs w:val="26"/>
        </w:rPr>
        <w:t xml:space="preserve">НА ТЕРРИТОРИИ ЮГО-ВОСТОЧНОГО ОБРАЗОВАТЕЛЬНОГО ОКРУГА </w:t>
      </w:r>
    </w:p>
    <w:p w:rsidR="008E2CD6" w:rsidRDefault="008E2CD6" w:rsidP="00E05724">
      <w:pPr>
        <w:spacing w:line="276" w:lineRule="auto"/>
        <w:rPr>
          <w:sz w:val="28"/>
          <w:szCs w:val="28"/>
        </w:rPr>
      </w:pPr>
      <w:r w:rsidRPr="009700EB">
        <w:rPr>
          <w:sz w:val="28"/>
          <w:szCs w:val="28"/>
        </w:rPr>
        <w:t>На основании распоряжения Юго-</w:t>
      </w:r>
      <w:r w:rsidR="00E05724">
        <w:rPr>
          <w:sz w:val="28"/>
          <w:szCs w:val="28"/>
        </w:rPr>
        <w:t xml:space="preserve">Восточного управления </w:t>
      </w:r>
      <w:proofErr w:type="spellStart"/>
      <w:r w:rsidR="00E05724">
        <w:rPr>
          <w:sz w:val="28"/>
          <w:szCs w:val="28"/>
        </w:rPr>
        <w:t>МОиН</w:t>
      </w:r>
      <w:proofErr w:type="spellEnd"/>
      <w:r w:rsidR="00E05724">
        <w:rPr>
          <w:sz w:val="28"/>
          <w:szCs w:val="28"/>
        </w:rPr>
        <w:t xml:space="preserve"> СО </w:t>
      </w:r>
      <w:r w:rsidRPr="009700EB">
        <w:rPr>
          <w:sz w:val="28"/>
          <w:szCs w:val="28"/>
        </w:rPr>
        <w:t>Г</w:t>
      </w:r>
      <w:r w:rsidR="00E05724">
        <w:rPr>
          <w:sz w:val="28"/>
          <w:szCs w:val="28"/>
        </w:rPr>
        <w:t>Б</w:t>
      </w:r>
      <w:r w:rsidRPr="009700EB">
        <w:rPr>
          <w:sz w:val="28"/>
          <w:szCs w:val="28"/>
        </w:rPr>
        <w:t>У ДПО ЦПК «</w:t>
      </w:r>
      <w:proofErr w:type="spellStart"/>
      <w:r w:rsidRPr="009700EB">
        <w:rPr>
          <w:sz w:val="28"/>
          <w:szCs w:val="28"/>
        </w:rPr>
        <w:t>Нефтегорским</w:t>
      </w:r>
      <w:proofErr w:type="spellEnd"/>
      <w:r w:rsidRPr="009700EB">
        <w:rPr>
          <w:sz w:val="28"/>
          <w:szCs w:val="28"/>
        </w:rPr>
        <w:t xml:space="preserve"> РЦ» были</w:t>
      </w:r>
      <w:r>
        <w:rPr>
          <w:sz w:val="28"/>
          <w:szCs w:val="28"/>
        </w:rPr>
        <w:t xml:space="preserve"> организованы и проведены следующие мероприятия:</w:t>
      </w:r>
    </w:p>
    <w:p w:rsidR="008E2CD6" w:rsidRDefault="008E2CD6" w:rsidP="00E05724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составлен  график  проведения диагностической работы в ОУ и направлен в ГБОУ;</w:t>
      </w:r>
    </w:p>
    <w:p w:rsidR="008E2CD6" w:rsidRDefault="008E2CD6" w:rsidP="008E2CD6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для утверждения состав экспертов, осуществляющих проверку работ учащихся, график и пункты проведения проверки;</w:t>
      </w:r>
    </w:p>
    <w:p w:rsidR="008E2CD6" w:rsidRDefault="008E2CD6" w:rsidP="008E2CD6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КИМы и ответы к заданиям для проведения тренировочного тестирования;</w:t>
      </w:r>
    </w:p>
    <w:p w:rsidR="008E2CD6" w:rsidRDefault="008E2CD6" w:rsidP="008E2CD6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схема перекрестной проверки работ учащихся;</w:t>
      </w:r>
    </w:p>
    <w:p w:rsidR="008E2CD6" w:rsidRDefault="008E2CD6" w:rsidP="008E2CD6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формы отчета экспертов по результатам проверки.</w:t>
      </w:r>
    </w:p>
    <w:p w:rsidR="008E2CD6" w:rsidRDefault="008E2CD6" w:rsidP="008E2C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2CD6" w:rsidRDefault="008E2CD6" w:rsidP="008E2C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072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тренировочном тестировании </w:t>
      </w:r>
      <w:r w:rsidRPr="00F85657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биологии </w:t>
      </w:r>
      <w:r>
        <w:rPr>
          <w:color w:val="000000"/>
          <w:sz w:val="28"/>
          <w:szCs w:val="28"/>
        </w:rPr>
        <w:t>18</w:t>
      </w:r>
      <w:r w:rsidRPr="009700EB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2019 г. принимали участие 27 десятиклассников из 10 образовательных учреждений.</w:t>
      </w:r>
    </w:p>
    <w:p w:rsidR="008E2CD6" w:rsidRDefault="008E2CD6" w:rsidP="008E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тестирования следующие:</w:t>
      </w:r>
    </w:p>
    <w:p w:rsidR="00843EC2" w:rsidRDefault="00843EC2" w:rsidP="00843EC2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окружной  </w:t>
      </w:r>
      <w:r w:rsidRPr="00BF3396">
        <w:rPr>
          <w:sz w:val="28"/>
          <w:szCs w:val="28"/>
        </w:rPr>
        <w:t>первичный</w:t>
      </w:r>
      <w:r>
        <w:rPr>
          <w:sz w:val="28"/>
          <w:szCs w:val="28"/>
        </w:rPr>
        <w:t xml:space="preserve"> балл по биологии  составляет </w:t>
      </w:r>
      <w:r w:rsidR="000003EA">
        <w:rPr>
          <w:sz w:val="28"/>
          <w:szCs w:val="28"/>
        </w:rPr>
        <w:t>17,3</w:t>
      </w:r>
      <w:r w:rsidR="00D34B8E">
        <w:rPr>
          <w:sz w:val="28"/>
          <w:szCs w:val="28"/>
        </w:rPr>
        <w:t xml:space="preserve"> (Алексеевский район -21,6;  Борский район – 16,1;  Нефтегорский район – 14,1</w:t>
      </w:r>
      <w:r>
        <w:rPr>
          <w:sz w:val="28"/>
          <w:szCs w:val="28"/>
        </w:rPr>
        <w:t>);</w:t>
      </w:r>
    </w:p>
    <w:p w:rsidR="00843EC2" w:rsidRPr="00A46E1E" w:rsidRDefault="00843EC2" w:rsidP="00843EC2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A46E1E">
        <w:rPr>
          <w:sz w:val="28"/>
          <w:szCs w:val="28"/>
        </w:rPr>
        <w:t xml:space="preserve">самый низкий результат по биологии  показали учащиеся  ГБОУ СОШ </w:t>
      </w:r>
      <w:r>
        <w:rPr>
          <w:sz w:val="28"/>
          <w:szCs w:val="28"/>
        </w:rPr>
        <w:t>с. Богдановка</w:t>
      </w:r>
      <w:r w:rsidR="00D34B8E">
        <w:rPr>
          <w:sz w:val="28"/>
          <w:szCs w:val="28"/>
        </w:rPr>
        <w:t>, ГБОУ СОШ № 2 г</w:t>
      </w:r>
      <w:proofErr w:type="gramStart"/>
      <w:r w:rsidR="00D34B8E">
        <w:rPr>
          <w:sz w:val="28"/>
          <w:szCs w:val="28"/>
        </w:rPr>
        <w:t>.Н</w:t>
      </w:r>
      <w:proofErr w:type="gramEnd"/>
      <w:r w:rsidR="00D34B8E">
        <w:rPr>
          <w:sz w:val="28"/>
          <w:szCs w:val="28"/>
        </w:rPr>
        <w:t>ефтегорска,</w:t>
      </w:r>
      <w:r>
        <w:rPr>
          <w:sz w:val="28"/>
          <w:szCs w:val="28"/>
        </w:rPr>
        <w:t xml:space="preserve"> </w:t>
      </w:r>
      <w:r w:rsidRPr="007D3F16">
        <w:rPr>
          <w:sz w:val="28"/>
          <w:szCs w:val="28"/>
        </w:rPr>
        <w:t xml:space="preserve">ГБОУ СОШ с. </w:t>
      </w:r>
      <w:r w:rsidR="00D34B8E">
        <w:rPr>
          <w:sz w:val="28"/>
          <w:szCs w:val="28"/>
        </w:rPr>
        <w:t>Утёвка</w:t>
      </w:r>
      <w:r w:rsidRPr="00A46E1E">
        <w:rPr>
          <w:sz w:val="28"/>
          <w:szCs w:val="28"/>
        </w:rPr>
        <w:t>;</w:t>
      </w:r>
    </w:p>
    <w:p w:rsidR="00843EC2" w:rsidRPr="00A46E1E" w:rsidRDefault="00843EC2" w:rsidP="00843EC2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A46E1E">
        <w:rPr>
          <w:sz w:val="28"/>
          <w:szCs w:val="28"/>
        </w:rPr>
        <w:t>самый высокий  результат по биол</w:t>
      </w:r>
      <w:r w:rsidR="00D34B8E">
        <w:rPr>
          <w:sz w:val="28"/>
          <w:szCs w:val="28"/>
        </w:rPr>
        <w:t xml:space="preserve">огии  </w:t>
      </w:r>
      <w:r w:rsidRPr="00A46E1E">
        <w:rPr>
          <w:sz w:val="28"/>
          <w:szCs w:val="28"/>
        </w:rPr>
        <w:t>показал</w:t>
      </w:r>
      <w:r>
        <w:rPr>
          <w:sz w:val="28"/>
          <w:szCs w:val="28"/>
        </w:rPr>
        <w:t xml:space="preserve">и учащиеся  ГБОУ СОШ с. </w:t>
      </w:r>
      <w:r w:rsidR="002D01EE">
        <w:rPr>
          <w:sz w:val="28"/>
          <w:szCs w:val="28"/>
        </w:rPr>
        <w:t>Самовольно-Ивановка</w:t>
      </w:r>
      <w:r w:rsidR="00460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60836">
        <w:rPr>
          <w:sz w:val="28"/>
          <w:szCs w:val="28"/>
        </w:rPr>
        <w:t xml:space="preserve">ГБОУ СОШ </w:t>
      </w:r>
      <w:proofErr w:type="gramStart"/>
      <w:r w:rsidR="00460836">
        <w:rPr>
          <w:sz w:val="28"/>
          <w:szCs w:val="28"/>
        </w:rPr>
        <w:t>с</w:t>
      </w:r>
      <w:proofErr w:type="gramEnd"/>
      <w:r w:rsidR="00460836">
        <w:rPr>
          <w:sz w:val="28"/>
          <w:szCs w:val="28"/>
        </w:rPr>
        <w:t>. Алексеевка</w:t>
      </w:r>
      <w:r w:rsidRPr="00A46E1E">
        <w:rPr>
          <w:sz w:val="28"/>
          <w:szCs w:val="28"/>
        </w:rPr>
        <w:t>;</w:t>
      </w:r>
    </w:p>
    <w:p w:rsidR="00843EC2" w:rsidRDefault="000003EA" w:rsidP="00843E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43EC2">
        <w:rPr>
          <w:sz w:val="28"/>
          <w:szCs w:val="28"/>
        </w:rPr>
        <w:t xml:space="preserve"> </w:t>
      </w:r>
      <w:r w:rsidR="00843EC2" w:rsidRPr="00165E94">
        <w:rPr>
          <w:sz w:val="28"/>
          <w:szCs w:val="28"/>
        </w:rPr>
        <w:t xml:space="preserve">% образовательных учреждений показали результат по </w:t>
      </w:r>
      <w:r w:rsidR="00843EC2">
        <w:rPr>
          <w:sz w:val="28"/>
          <w:szCs w:val="28"/>
        </w:rPr>
        <w:t>биологии  выше среднего</w:t>
      </w:r>
      <w:r w:rsidR="00843EC2" w:rsidRPr="00165E94">
        <w:rPr>
          <w:sz w:val="28"/>
          <w:szCs w:val="28"/>
        </w:rPr>
        <w:t xml:space="preserve"> окружного значения</w:t>
      </w:r>
    </w:p>
    <w:p w:rsidR="008E2CD6" w:rsidRDefault="008E2CD6"/>
    <w:p w:rsidR="003B141E" w:rsidRPr="00A46E1E" w:rsidRDefault="00460836" w:rsidP="003B141E">
      <w:pPr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Максимальных 31 баллов  по биологии  по результатам тестирования никто не набрал. Самый высокий результат – </w:t>
      </w:r>
      <w:r w:rsidR="00F90FFC">
        <w:rPr>
          <w:sz w:val="28"/>
        </w:rPr>
        <w:t>25</w:t>
      </w:r>
      <w:r>
        <w:rPr>
          <w:sz w:val="28"/>
        </w:rPr>
        <w:t xml:space="preserve"> балла получил </w:t>
      </w:r>
      <w:r w:rsidR="00F90FFC">
        <w:rPr>
          <w:sz w:val="28"/>
        </w:rPr>
        <w:t>один</w:t>
      </w:r>
      <w:r>
        <w:rPr>
          <w:sz w:val="28"/>
        </w:rPr>
        <w:t xml:space="preserve"> уч</w:t>
      </w:r>
      <w:r w:rsidR="00F90FFC">
        <w:rPr>
          <w:sz w:val="28"/>
        </w:rPr>
        <w:t>ащийся</w:t>
      </w:r>
      <w:r>
        <w:rPr>
          <w:sz w:val="28"/>
        </w:rPr>
        <w:t xml:space="preserve"> </w:t>
      </w:r>
      <w:r w:rsidR="003B141E">
        <w:rPr>
          <w:sz w:val="28"/>
        </w:rPr>
        <w:t>:</w:t>
      </w:r>
      <w:r>
        <w:rPr>
          <w:sz w:val="28"/>
        </w:rPr>
        <w:t xml:space="preserve">   из ГБОУ СОШ </w:t>
      </w:r>
      <w:r w:rsidR="00F90FFC">
        <w:rPr>
          <w:sz w:val="28"/>
        </w:rPr>
        <w:t>№ 3</w:t>
      </w:r>
      <w:r w:rsidR="003B141E">
        <w:rPr>
          <w:sz w:val="28"/>
        </w:rPr>
        <w:t xml:space="preserve">  </w:t>
      </w:r>
      <w:r w:rsidR="00F90FFC">
        <w:rPr>
          <w:sz w:val="28"/>
        </w:rPr>
        <w:t>г</w:t>
      </w:r>
      <w:proofErr w:type="gramStart"/>
      <w:r w:rsidR="00F90FFC">
        <w:rPr>
          <w:sz w:val="28"/>
        </w:rPr>
        <w:t>.Н</w:t>
      </w:r>
      <w:proofErr w:type="gramEnd"/>
      <w:r w:rsidR="00F90FFC">
        <w:rPr>
          <w:sz w:val="28"/>
        </w:rPr>
        <w:t>ефтегорска</w:t>
      </w:r>
      <w:r w:rsidR="003B141E" w:rsidRPr="00A46E1E">
        <w:rPr>
          <w:sz w:val="28"/>
          <w:szCs w:val="28"/>
        </w:rPr>
        <w:t>;</w:t>
      </w:r>
    </w:p>
    <w:p w:rsidR="00460836" w:rsidRDefault="000003EA" w:rsidP="003B141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   </w:t>
      </w:r>
      <w:r w:rsidR="003B141E">
        <w:rPr>
          <w:sz w:val="28"/>
        </w:rPr>
        <w:t xml:space="preserve"> самый низкий результат – 6</w:t>
      </w:r>
      <w:r w:rsidR="00460836">
        <w:rPr>
          <w:sz w:val="28"/>
        </w:rPr>
        <w:t xml:space="preserve"> баллов набрали учащиеся ГБОУ СОШ №1 </w:t>
      </w:r>
      <w:r w:rsidR="003B141E">
        <w:rPr>
          <w:sz w:val="28"/>
        </w:rPr>
        <w:t xml:space="preserve"> «ОЦ» с</w:t>
      </w:r>
      <w:r w:rsidR="00460836">
        <w:rPr>
          <w:sz w:val="28"/>
        </w:rPr>
        <w:t xml:space="preserve">. </w:t>
      </w:r>
      <w:r w:rsidR="003B141E">
        <w:rPr>
          <w:sz w:val="28"/>
        </w:rPr>
        <w:t xml:space="preserve">Борское </w:t>
      </w:r>
      <w:r w:rsidR="00460836">
        <w:rPr>
          <w:sz w:val="28"/>
        </w:rPr>
        <w:t xml:space="preserve">и ГБОУ СОШ </w:t>
      </w:r>
      <w:proofErr w:type="gramStart"/>
      <w:r w:rsidR="00460836">
        <w:rPr>
          <w:sz w:val="28"/>
        </w:rPr>
        <w:t>с</w:t>
      </w:r>
      <w:proofErr w:type="gramEnd"/>
      <w:r w:rsidR="00460836">
        <w:rPr>
          <w:sz w:val="28"/>
        </w:rPr>
        <w:t xml:space="preserve">. </w:t>
      </w:r>
      <w:r w:rsidR="003B141E">
        <w:rPr>
          <w:sz w:val="28"/>
        </w:rPr>
        <w:t>Утёвка</w:t>
      </w:r>
      <w:r w:rsidR="00460836">
        <w:rPr>
          <w:sz w:val="28"/>
        </w:rPr>
        <w:t>.</w:t>
      </w:r>
    </w:p>
    <w:p w:rsidR="00460836" w:rsidRDefault="003B141E" w:rsidP="00460836">
      <w:pPr>
        <w:rPr>
          <w:sz w:val="28"/>
        </w:rPr>
      </w:pPr>
      <w:r>
        <w:rPr>
          <w:sz w:val="28"/>
        </w:rPr>
        <w:t xml:space="preserve">13 </w:t>
      </w:r>
      <w:r w:rsidR="00460836">
        <w:rPr>
          <w:sz w:val="28"/>
        </w:rPr>
        <w:t xml:space="preserve"> </w:t>
      </w:r>
      <w:r>
        <w:rPr>
          <w:sz w:val="28"/>
        </w:rPr>
        <w:t xml:space="preserve">десятиклассников  (48 </w:t>
      </w:r>
      <w:r w:rsidR="00460836">
        <w:rPr>
          <w:sz w:val="28"/>
        </w:rPr>
        <w:t xml:space="preserve">%) не преодолели минимальный порог в </w:t>
      </w:r>
      <w:r>
        <w:rPr>
          <w:sz w:val="28"/>
        </w:rPr>
        <w:t>17</w:t>
      </w:r>
      <w:r w:rsidR="00460836">
        <w:rPr>
          <w:sz w:val="28"/>
        </w:rPr>
        <w:t xml:space="preserve"> баллов</w:t>
      </w:r>
      <w:r>
        <w:rPr>
          <w:sz w:val="28"/>
        </w:rPr>
        <w:t>.</w:t>
      </w:r>
    </w:p>
    <w:p w:rsidR="003B141E" w:rsidRDefault="003B141E" w:rsidP="003B1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</w:rPr>
        <w:t>десятиклассников</w:t>
      </w:r>
      <w:r>
        <w:rPr>
          <w:sz w:val="28"/>
          <w:szCs w:val="28"/>
        </w:rPr>
        <w:t xml:space="preserve"> (33,3 %)  </w:t>
      </w:r>
      <w:r w:rsidRPr="00892826">
        <w:rPr>
          <w:sz w:val="28"/>
          <w:szCs w:val="28"/>
        </w:rPr>
        <w:t xml:space="preserve">показали удовлетворительный </w:t>
      </w:r>
      <w:r>
        <w:rPr>
          <w:sz w:val="28"/>
          <w:szCs w:val="28"/>
        </w:rPr>
        <w:t xml:space="preserve"> уровень</w:t>
      </w:r>
      <w:r w:rsidRPr="00892826">
        <w:rPr>
          <w:sz w:val="28"/>
          <w:szCs w:val="28"/>
        </w:rPr>
        <w:t xml:space="preserve"> подготовки, </w:t>
      </w:r>
      <w:r w:rsidR="00F90FFC">
        <w:rPr>
          <w:sz w:val="28"/>
          <w:szCs w:val="28"/>
        </w:rPr>
        <w:t>5 учащихся (18,5</w:t>
      </w:r>
      <w:r w:rsidRPr="00892826">
        <w:rPr>
          <w:sz w:val="28"/>
          <w:szCs w:val="28"/>
        </w:rPr>
        <w:t xml:space="preserve"> %</w:t>
      </w:r>
      <w:proofErr w:type="gramStart"/>
      <w:r w:rsidRPr="00892826">
        <w:rPr>
          <w:sz w:val="28"/>
          <w:szCs w:val="28"/>
        </w:rPr>
        <w:t xml:space="preserve"> </w:t>
      </w:r>
      <w:r w:rsidR="00F90FFC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– хороший результат</w:t>
      </w:r>
      <w:r w:rsidRPr="00892826">
        <w:rPr>
          <w:sz w:val="28"/>
          <w:szCs w:val="28"/>
        </w:rPr>
        <w:t xml:space="preserve">. Отличный уровень  -  </w:t>
      </w:r>
      <w:r w:rsidR="00F90FFC">
        <w:rPr>
          <w:sz w:val="28"/>
          <w:szCs w:val="28"/>
        </w:rPr>
        <w:t xml:space="preserve">0 </w:t>
      </w:r>
      <w:r w:rsidRPr="00892826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r w:rsidRPr="00892826">
        <w:rPr>
          <w:sz w:val="28"/>
          <w:szCs w:val="28"/>
        </w:rPr>
        <w:t xml:space="preserve">  </w:t>
      </w:r>
    </w:p>
    <w:p w:rsidR="003B141E" w:rsidRDefault="00F90FFC" w:rsidP="003B141E">
      <w:pPr>
        <w:rPr>
          <w:sz w:val="28"/>
          <w:szCs w:val="28"/>
        </w:rPr>
      </w:pPr>
      <w:r>
        <w:rPr>
          <w:sz w:val="28"/>
          <w:szCs w:val="28"/>
        </w:rPr>
        <w:t>6  учащихся 10</w:t>
      </w:r>
      <w:r w:rsidR="003B141E">
        <w:rPr>
          <w:sz w:val="28"/>
          <w:szCs w:val="28"/>
        </w:rPr>
        <w:t>-х классов попали в группу риска, то есть набрали на один, два балла больше минимального порога</w:t>
      </w:r>
      <w:r>
        <w:rPr>
          <w:sz w:val="28"/>
          <w:szCs w:val="28"/>
        </w:rPr>
        <w:t>.</w:t>
      </w:r>
    </w:p>
    <w:p w:rsidR="00E85BAD" w:rsidRDefault="00E85BAD" w:rsidP="003B141E">
      <w:pPr>
        <w:rPr>
          <w:sz w:val="28"/>
          <w:szCs w:val="28"/>
        </w:rPr>
      </w:pPr>
    </w:p>
    <w:p w:rsidR="00E85BAD" w:rsidRDefault="00E85BAD" w:rsidP="00E85BAD">
      <w:pPr>
        <w:jc w:val="center"/>
        <w:rPr>
          <w:b/>
        </w:rPr>
      </w:pPr>
      <w:r>
        <w:rPr>
          <w:b/>
        </w:rPr>
        <w:t>Таблица 1. Результаты</w:t>
      </w:r>
      <w:r w:rsidR="00E01E24">
        <w:rPr>
          <w:b/>
        </w:rPr>
        <w:t xml:space="preserve"> диагностического  тестирования в 10</w:t>
      </w:r>
      <w:r>
        <w:rPr>
          <w:b/>
        </w:rPr>
        <w:t xml:space="preserve"> классах по биологии в декабре 2019 года</w:t>
      </w:r>
    </w:p>
    <w:p w:rsidR="00E85BAD" w:rsidRDefault="00E85BAD" w:rsidP="00E85BAD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5240" w:type="pct"/>
        <w:tblInd w:w="-459" w:type="dxa"/>
        <w:tblLook w:val="04A0"/>
      </w:tblPr>
      <w:tblGrid>
        <w:gridCol w:w="2377"/>
        <w:gridCol w:w="1802"/>
        <w:gridCol w:w="925"/>
        <w:gridCol w:w="925"/>
        <w:gridCol w:w="925"/>
        <w:gridCol w:w="1010"/>
        <w:gridCol w:w="1303"/>
        <w:gridCol w:w="1207"/>
        <w:gridCol w:w="721"/>
      </w:tblGrid>
      <w:tr w:rsidR="00E85BAD" w:rsidRPr="00F31AED" w:rsidTr="00E85BAD">
        <w:trPr>
          <w:trHeight w:val="315"/>
        </w:trPr>
        <w:tc>
          <w:tcPr>
            <w:tcW w:w="10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ГБОУ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690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Кол-во оценок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Средний тестовый балл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Средняя оценка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(31</w:t>
            </w:r>
            <w:r w:rsidR="00E85BAD" w:rsidRPr="00F31AED">
              <w:rPr>
                <w:b/>
                <w:bCs/>
                <w:color w:val="000000"/>
              </w:rPr>
              <w:t>)</w:t>
            </w:r>
          </w:p>
        </w:tc>
      </w:tr>
      <w:tr w:rsidR="00E85BAD" w:rsidRPr="00F31AED" w:rsidTr="00E85BAD">
        <w:trPr>
          <w:trHeight w:val="360"/>
        </w:trPr>
        <w:tc>
          <w:tcPr>
            <w:tcW w:w="10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 xml:space="preserve">об-ся, </w:t>
            </w:r>
            <w:proofErr w:type="gramStart"/>
            <w:r w:rsidRPr="00F31AED">
              <w:rPr>
                <w:b/>
                <w:bCs/>
                <w:color w:val="000000"/>
              </w:rPr>
              <w:t>принявших</w:t>
            </w:r>
            <w:proofErr w:type="gramEnd"/>
            <w:r w:rsidRPr="00F31AED">
              <w:rPr>
                <w:b/>
                <w:bCs/>
                <w:color w:val="000000"/>
              </w:rPr>
              <w:t xml:space="preserve"> участие в тестировании</w:t>
            </w:r>
          </w:p>
        </w:tc>
        <w:tc>
          <w:tcPr>
            <w:tcW w:w="169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«3»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«4»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«5»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  <w:tr w:rsidR="00E85BAD" w:rsidRPr="00F31AED" w:rsidTr="00E85BAD">
        <w:trPr>
          <w:trHeight w:val="375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 xml:space="preserve">ГБОУ СОШ </w:t>
            </w:r>
            <w:proofErr w:type="gramStart"/>
            <w:r w:rsidRPr="00F31AED">
              <w:rPr>
                <w:color w:val="000000"/>
              </w:rPr>
              <w:t>с</w:t>
            </w:r>
            <w:proofErr w:type="gramEnd"/>
            <w:r w:rsidRPr="00F31AED">
              <w:rPr>
                <w:color w:val="000000"/>
              </w:rPr>
              <w:t>. Алексеевка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31AED">
              <w:rPr>
                <w:color w:val="000000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 xml:space="preserve">ГБОУ СОШ </w:t>
            </w:r>
            <w:proofErr w:type="gramStart"/>
            <w:r w:rsidRPr="00F31AED">
              <w:rPr>
                <w:color w:val="000000"/>
              </w:rPr>
              <w:t>с</w:t>
            </w:r>
            <w:proofErr w:type="gramEnd"/>
            <w:r w:rsidRPr="00F31AED">
              <w:rPr>
                <w:color w:val="000000"/>
              </w:rPr>
              <w:t>. С-Ивановка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4</w:t>
            </w:r>
            <w:r w:rsidR="00535734">
              <w:rPr>
                <w:color w:val="000000"/>
              </w:rPr>
              <w:t>,0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85BAD" w:rsidRPr="00F31AED" w:rsidTr="00E85BAD">
        <w:trPr>
          <w:trHeight w:val="345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45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Алексеевский район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04A78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E85BAD" w:rsidRPr="00F31AED" w:rsidTr="00E85BAD">
        <w:trPr>
          <w:trHeight w:val="48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66,7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535734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  <w:tr w:rsidR="00E85BAD" w:rsidRPr="00F31AED" w:rsidTr="00E85BAD">
        <w:trPr>
          <w:trHeight w:val="435"/>
        </w:trPr>
        <w:tc>
          <w:tcPr>
            <w:tcW w:w="10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№ 1 с. Борское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75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№ 2 с. Борское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104A78">
            <w:pPr>
              <w:rPr>
                <w:color w:val="000000"/>
              </w:rPr>
            </w:pPr>
            <w:r w:rsidRPr="00F31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45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Борский район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E85BAD" w:rsidRPr="00F31AED" w:rsidTr="00E85BAD">
        <w:trPr>
          <w:trHeight w:val="48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44,4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22,2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104A78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85BAD" w:rsidRPr="00F31AE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№ 1 г. Нефтегорска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1</w:t>
            </w:r>
            <w:r w:rsidR="00C47A62">
              <w:rPr>
                <w:color w:val="000000"/>
              </w:rPr>
              <w:t>8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№ 2 г. Нефтегорска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75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№ 3 г. Нефтегорска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C47A62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 xml:space="preserve">ГБОУ СОШ </w:t>
            </w:r>
            <w:proofErr w:type="gramStart"/>
            <w:r w:rsidRPr="00F31AED">
              <w:rPr>
                <w:color w:val="000000"/>
              </w:rPr>
              <w:t>с</w:t>
            </w:r>
            <w:proofErr w:type="gramEnd"/>
            <w:r w:rsidRPr="00F31AED">
              <w:rPr>
                <w:color w:val="000000"/>
              </w:rPr>
              <w:t>. Зуевка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0,0%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5BAD" w:rsidRPr="00F31AED">
              <w:rPr>
                <w:color w:val="000000"/>
              </w:rPr>
              <w:t>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ГБОУ СОШ с</w:t>
            </w:r>
            <w:proofErr w:type="gramStart"/>
            <w:r w:rsidRPr="00F31AED">
              <w:rPr>
                <w:color w:val="000000"/>
              </w:rPr>
              <w:t>.Б</w:t>
            </w:r>
            <w:proofErr w:type="gramEnd"/>
            <w:r w:rsidRPr="00F31AED">
              <w:rPr>
                <w:color w:val="000000"/>
              </w:rPr>
              <w:t>огдановка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50,0%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lastRenderedPageBreak/>
              <w:t xml:space="preserve">ГБОУ СОШ </w:t>
            </w:r>
            <w:proofErr w:type="gramStart"/>
            <w:r w:rsidRPr="00F31AED">
              <w:rPr>
                <w:color w:val="000000"/>
              </w:rPr>
              <w:t>с</w:t>
            </w:r>
            <w:proofErr w:type="gramEnd"/>
            <w:r w:rsidRPr="00F31AED">
              <w:rPr>
                <w:color w:val="000000"/>
              </w:rPr>
              <w:t>. Утевка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5BAD" w:rsidRPr="00F31AED">
              <w:rPr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color w:val="000000"/>
              </w:rPr>
            </w:pPr>
            <w:r w:rsidRPr="00F31AED">
              <w:rPr>
                <w:color w:val="000000"/>
              </w:rPr>
              <w:t>0%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Нефтегорский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E85BAD" w:rsidRPr="00F31AED">
              <w:rPr>
                <w:b/>
                <w:bCs/>
                <w:color w:val="000000"/>
              </w:rPr>
              <w:t>,3%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E85BAD" w:rsidP="004A3428">
            <w:pPr>
              <w:jc w:val="center"/>
              <w:rPr>
                <w:b/>
                <w:bCs/>
                <w:color w:val="000000"/>
              </w:rPr>
            </w:pPr>
            <w:r w:rsidRPr="00F31AED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44262F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E85BAD" w:rsidRPr="00F31AED" w:rsidTr="00E85BAD">
        <w:trPr>
          <w:trHeight w:val="330"/>
        </w:trPr>
        <w:tc>
          <w:tcPr>
            <w:tcW w:w="106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48,1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85BAD" w:rsidRPr="00F31AED" w:rsidRDefault="000003EA" w:rsidP="004A34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85BAD" w:rsidRPr="00F31AED">
              <w:rPr>
                <w:b/>
                <w:bCs/>
                <w:color w:val="000000"/>
              </w:rPr>
              <w:t>%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5BAD" w:rsidRPr="00F31AED" w:rsidRDefault="00E85BAD" w:rsidP="004A3428">
            <w:pPr>
              <w:rPr>
                <w:b/>
                <w:bCs/>
                <w:color w:val="000000"/>
              </w:rPr>
            </w:pPr>
          </w:p>
        </w:tc>
      </w:tr>
    </w:tbl>
    <w:p w:rsidR="00E85BAD" w:rsidRDefault="00E85BAD" w:rsidP="003B141E"/>
    <w:p w:rsidR="00E01E24" w:rsidRDefault="00E01E24" w:rsidP="00E01E24">
      <w:pPr>
        <w:pStyle w:val="21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>Анализ результатов выполнения отдельных заданий по биологии</w:t>
      </w:r>
    </w:p>
    <w:p w:rsidR="00E01E24" w:rsidRDefault="00E01E24" w:rsidP="00E01E24"/>
    <w:tbl>
      <w:tblPr>
        <w:tblStyle w:val="a8"/>
        <w:tblW w:w="0" w:type="auto"/>
        <w:tblLook w:val="04A0"/>
      </w:tblPr>
      <w:tblGrid>
        <w:gridCol w:w="1552"/>
        <w:gridCol w:w="6211"/>
        <w:gridCol w:w="1417"/>
        <w:gridCol w:w="1502"/>
      </w:tblGrid>
      <w:tr w:rsidR="00E01E24" w:rsidTr="004A3428">
        <w:tc>
          <w:tcPr>
            <w:tcW w:w="1552" w:type="dxa"/>
          </w:tcPr>
          <w:p w:rsidR="00E01E24" w:rsidRDefault="00E01E24" w:rsidP="004A3428">
            <w:r w:rsidRPr="003C18AC">
              <w:t>Обозначение задания в работе</w:t>
            </w:r>
          </w:p>
        </w:tc>
        <w:tc>
          <w:tcPr>
            <w:tcW w:w="6211" w:type="dxa"/>
          </w:tcPr>
          <w:p w:rsidR="00E01E24" w:rsidRDefault="00E01E24" w:rsidP="004A3428">
            <w:r w:rsidRPr="003C18AC">
              <w:rPr>
                <w:w w:val="105"/>
              </w:rPr>
              <w:t>Проверяемые элементы содержания</w:t>
            </w:r>
          </w:p>
        </w:tc>
        <w:tc>
          <w:tcPr>
            <w:tcW w:w="1417" w:type="dxa"/>
          </w:tcPr>
          <w:p w:rsidR="00E01E24" w:rsidRDefault="00E01E24" w:rsidP="004A3428">
            <w:r w:rsidRPr="003C18AC">
              <w:t>Уровень сложности задания</w:t>
            </w:r>
          </w:p>
        </w:tc>
        <w:tc>
          <w:tcPr>
            <w:tcW w:w="1502" w:type="dxa"/>
          </w:tcPr>
          <w:p w:rsidR="00E01E24" w:rsidRDefault="00E01E24" w:rsidP="004A3428">
            <w:r w:rsidRPr="003C18AC">
              <w:t>Средний процент выполнения по округу</w:t>
            </w:r>
          </w:p>
          <w:p w:rsidR="00E01E24" w:rsidRDefault="00E01E24" w:rsidP="004A3428"/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 xml:space="preserve">1 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Биологические термины и понятия.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Дополнение схемы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66,7</w:t>
            </w:r>
          </w:p>
        </w:tc>
      </w:tr>
      <w:tr w:rsidR="00E01E24" w:rsidTr="004A3428">
        <w:trPr>
          <w:trHeight w:val="360"/>
        </w:trPr>
        <w:tc>
          <w:tcPr>
            <w:tcW w:w="1552" w:type="dxa"/>
            <w:vMerge w:val="restart"/>
          </w:tcPr>
          <w:p w:rsidR="00E01E24" w:rsidRPr="003C18AC" w:rsidRDefault="00E01E24" w:rsidP="004A3428">
            <w:r>
              <w:t>2</w:t>
            </w:r>
          </w:p>
        </w:tc>
        <w:tc>
          <w:tcPr>
            <w:tcW w:w="6211" w:type="dxa"/>
          </w:tcPr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Биология как наука. Методы научного познания. Уровни организации живого.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76,5</w:t>
            </w:r>
          </w:p>
        </w:tc>
      </w:tr>
      <w:tr w:rsidR="00E01E24" w:rsidTr="004A3428">
        <w:trPr>
          <w:trHeight w:val="195"/>
        </w:trPr>
        <w:tc>
          <w:tcPr>
            <w:tcW w:w="1552" w:type="dxa"/>
            <w:vMerge/>
          </w:tcPr>
          <w:p w:rsidR="00E01E24" w:rsidRDefault="00E01E24" w:rsidP="004A3428"/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Генетическая информация в клетке. Хромосомный набор, соматические и половые клетки. </w:t>
            </w:r>
          </w:p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Решение биологической задачи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70</w:t>
            </w:r>
          </w:p>
        </w:tc>
      </w:tr>
      <w:tr w:rsidR="00E01E24" w:rsidTr="004A3428">
        <w:trPr>
          <w:trHeight w:val="1125"/>
        </w:trPr>
        <w:tc>
          <w:tcPr>
            <w:tcW w:w="1552" w:type="dxa"/>
            <w:vMerge w:val="restart"/>
          </w:tcPr>
          <w:p w:rsidR="00E01E24" w:rsidRPr="003C18AC" w:rsidRDefault="00E01E24" w:rsidP="004A3428">
            <w:r>
              <w:t>3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Клетка как биологическая система. Жизненный цикл клетки.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FD49E1" w:rsidRDefault="00E01E24" w:rsidP="004A3428">
            <w:r w:rsidRPr="00FD49E1">
              <w:t>47,1</w:t>
            </w:r>
          </w:p>
        </w:tc>
      </w:tr>
      <w:tr w:rsidR="00E01E24" w:rsidTr="004A3428">
        <w:trPr>
          <w:trHeight w:val="240"/>
        </w:trPr>
        <w:tc>
          <w:tcPr>
            <w:tcW w:w="1552" w:type="dxa"/>
            <w:vMerge/>
          </w:tcPr>
          <w:p w:rsidR="00E01E24" w:rsidRDefault="00E01E24" w:rsidP="004A3428"/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Генетическая информация в клетке. Хромосомный набор, соматические и половые клетки. </w:t>
            </w:r>
          </w:p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Решение биологической задачи</w:t>
            </w:r>
          </w:p>
        </w:tc>
        <w:tc>
          <w:tcPr>
            <w:tcW w:w="1417" w:type="dxa"/>
          </w:tcPr>
          <w:p w:rsidR="00E01E24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FD49E1" w:rsidRDefault="00E01E24" w:rsidP="004A3428">
            <w:r w:rsidRPr="00FD49E1">
              <w:t>20</w:t>
            </w:r>
          </w:p>
        </w:tc>
      </w:tr>
      <w:tr w:rsidR="00E01E24" w:rsidTr="004A3428">
        <w:trPr>
          <w:trHeight w:val="1080"/>
        </w:trPr>
        <w:tc>
          <w:tcPr>
            <w:tcW w:w="1552" w:type="dxa"/>
            <w:vMerge w:val="restart"/>
          </w:tcPr>
          <w:p w:rsidR="00E01E24" w:rsidRPr="003C18AC" w:rsidRDefault="00E01E24" w:rsidP="004A3428">
            <w:r>
              <w:t>4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Организм как биологическая система. Селекция. Биотехнология 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Установление соответствия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58,8</w:t>
            </w:r>
          </w:p>
        </w:tc>
      </w:tr>
      <w:tr w:rsidR="00E01E24" w:rsidTr="004A3428">
        <w:trPr>
          <w:trHeight w:val="300"/>
        </w:trPr>
        <w:tc>
          <w:tcPr>
            <w:tcW w:w="1552" w:type="dxa"/>
            <w:vMerge/>
          </w:tcPr>
          <w:p w:rsidR="00E01E24" w:rsidRDefault="00E01E24" w:rsidP="004A3428"/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Клетка как биологическая система. Жизненный цикл клетки.</w:t>
            </w:r>
          </w:p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100</w:t>
            </w:r>
          </w:p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>5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Многообразие организмов. Бактерии. Грибы. Растения. Животные. Вирусы 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88.9</w:t>
            </w:r>
          </w:p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>6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Многообразие организмов. Бактерии. Грибы. Растения. Животные. Вирусы 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Установление соответствия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77,8</w:t>
            </w:r>
          </w:p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>7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Многообразие организмов. Основные систематические категории</w:t>
            </w:r>
            <w:proofErr w:type="gramStart"/>
            <w:r>
              <w:rPr>
                <w:w w:val="105"/>
              </w:rPr>
              <w:t>,и</w:t>
            </w:r>
            <w:proofErr w:type="gramEnd"/>
            <w:r>
              <w:rPr>
                <w:w w:val="105"/>
              </w:rPr>
              <w:t>х соподчинённость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Установление последовательности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FD49E1" w:rsidRDefault="00E01E24" w:rsidP="004A3428">
            <w:r w:rsidRPr="00FD49E1">
              <w:t>40,7</w:t>
            </w:r>
          </w:p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>8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Организм человека. Гигиена человека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92,6</w:t>
            </w:r>
          </w:p>
        </w:tc>
      </w:tr>
      <w:tr w:rsidR="00E01E24" w:rsidTr="004A3428">
        <w:tc>
          <w:tcPr>
            <w:tcW w:w="1552" w:type="dxa"/>
          </w:tcPr>
          <w:p w:rsidR="00E01E24" w:rsidRPr="003C18AC" w:rsidRDefault="00E01E24" w:rsidP="004A3428">
            <w:r>
              <w:t>9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Организм человека.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Установление соответствия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59,3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t>10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Организм человека.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Установление последовательности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FD49E1" w:rsidRDefault="00E01E24" w:rsidP="004A3428">
            <w:r w:rsidRPr="00FD49E1">
              <w:t>48,1</w:t>
            </w:r>
          </w:p>
        </w:tc>
      </w:tr>
      <w:tr w:rsidR="00E01E24" w:rsidTr="004A3428">
        <w:trPr>
          <w:trHeight w:val="330"/>
        </w:trPr>
        <w:tc>
          <w:tcPr>
            <w:tcW w:w="1552" w:type="dxa"/>
            <w:vMerge w:val="restart"/>
          </w:tcPr>
          <w:p w:rsidR="00E01E24" w:rsidRDefault="00E01E24" w:rsidP="004A3428">
            <w:r>
              <w:t>11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Экосистемы и присущие им закономерности. Биосфера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64,7</w:t>
            </w:r>
          </w:p>
        </w:tc>
      </w:tr>
      <w:tr w:rsidR="00E01E24" w:rsidTr="004A3428">
        <w:trPr>
          <w:trHeight w:val="210"/>
        </w:trPr>
        <w:tc>
          <w:tcPr>
            <w:tcW w:w="1552" w:type="dxa"/>
            <w:vMerge/>
          </w:tcPr>
          <w:p w:rsidR="00E01E24" w:rsidRDefault="00E01E24" w:rsidP="004A3428"/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Эволюция живой природы</w:t>
            </w:r>
          </w:p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Множественный выбор (работа с текстом)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80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t>12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Общебиологические закономерности. Человек и его здоровье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lastRenderedPageBreak/>
              <w:t>Работа с таблицей (с рисунком и без рисунка)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lastRenderedPageBreak/>
              <w:t>П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85,2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lastRenderedPageBreak/>
              <w:t>13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Биологические системы и их закономерности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Анализ данных, в табличной или графической форме</w:t>
            </w:r>
          </w:p>
        </w:tc>
        <w:tc>
          <w:tcPr>
            <w:tcW w:w="1417" w:type="dxa"/>
          </w:tcPr>
          <w:p w:rsidR="00E01E24" w:rsidRPr="003C18AC" w:rsidRDefault="00E01E24" w:rsidP="004A3428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77,8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t>14</w:t>
            </w:r>
          </w:p>
        </w:tc>
        <w:tc>
          <w:tcPr>
            <w:tcW w:w="6211" w:type="dxa"/>
          </w:tcPr>
          <w:p w:rsidR="00E01E24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 xml:space="preserve">Применение биологических знаний в практических ситуациях </w:t>
            </w:r>
          </w:p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(практико-ориентированное задание)</w:t>
            </w:r>
          </w:p>
        </w:tc>
        <w:tc>
          <w:tcPr>
            <w:tcW w:w="1417" w:type="dxa"/>
          </w:tcPr>
          <w:p w:rsidR="00E01E24" w:rsidRPr="003C18AC" w:rsidRDefault="00E01E24" w:rsidP="004A3428">
            <w:r>
              <w:t xml:space="preserve">В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77,8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t>15</w:t>
            </w:r>
          </w:p>
        </w:tc>
        <w:tc>
          <w:tcPr>
            <w:tcW w:w="6211" w:type="dxa"/>
          </w:tcPr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Задание с изображением биологического объекта</w:t>
            </w:r>
          </w:p>
        </w:tc>
        <w:tc>
          <w:tcPr>
            <w:tcW w:w="1417" w:type="dxa"/>
          </w:tcPr>
          <w:p w:rsidR="00E01E24" w:rsidRPr="003C18AC" w:rsidRDefault="00E01E24" w:rsidP="004A3428">
            <w:r>
              <w:t xml:space="preserve">В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51,9</w:t>
            </w:r>
          </w:p>
        </w:tc>
      </w:tr>
      <w:tr w:rsidR="00E01E24" w:rsidTr="004A3428">
        <w:tc>
          <w:tcPr>
            <w:tcW w:w="1552" w:type="dxa"/>
          </w:tcPr>
          <w:p w:rsidR="00E01E24" w:rsidRDefault="00E01E24" w:rsidP="004A3428">
            <w:r>
              <w:t>16</w:t>
            </w:r>
          </w:p>
        </w:tc>
        <w:tc>
          <w:tcPr>
            <w:tcW w:w="6211" w:type="dxa"/>
          </w:tcPr>
          <w:p w:rsidR="00E01E24" w:rsidRPr="003C18AC" w:rsidRDefault="00E01E24" w:rsidP="004A3428">
            <w:pPr>
              <w:rPr>
                <w:w w:val="105"/>
              </w:rPr>
            </w:pPr>
            <w:r>
              <w:rPr>
                <w:w w:val="105"/>
              </w:rPr>
              <w:t>Задание на анализ биологической информации</w:t>
            </w:r>
          </w:p>
        </w:tc>
        <w:tc>
          <w:tcPr>
            <w:tcW w:w="1417" w:type="dxa"/>
          </w:tcPr>
          <w:p w:rsidR="00E01E24" w:rsidRPr="003C18AC" w:rsidRDefault="00E01E24" w:rsidP="004A3428">
            <w:r>
              <w:t xml:space="preserve">В </w:t>
            </w:r>
          </w:p>
        </w:tc>
        <w:tc>
          <w:tcPr>
            <w:tcW w:w="1502" w:type="dxa"/>
          </w:tcPr>
          <w:p w:rsidR="00E01E24" w:rsidRPr="003C18AC" w:rsidRDefault="00E01E24" w:rsidP="004A3428">
            <w:r>
              <w:t>51,9</w:t>
            </w:r>
          </w:p>
        </w:tc>
      </w:tr>
    </w:tbl>
    <w:p w:rsidR="00E01E24" w:rsidRDefault="00E01E24" w:rsidP="00E01E24"/>
    <w:p w:rsidR="00E01E24" w:rsidRPr="00E01E24" w:rsidRDefault="00E01E24" w:rsidP="00E01E24">
      <w:pPr>
        <w:spacing w:line="276" w:lineRule="auto"/>
        <w:rPr>
          <w:sz w:val="28"/>
          <w:szCs w:val="28"/>
          <w:u w:val="single"/>
        </w:rPr>
      </w:pPr>
      <w:r w:rsidRPr="00E01E24">
        <w:rPr>
          <w:sz w:val="28"/>
          <w:szCs w:val="28"/>
          <w:u w:val="single"/>
        </w:rPr>
        <w:t>Наиболее низкие оценки получены учащимися за выполнение заданий: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w w:val="105"/>
          <w:sz w:val="28"/>
          <w:szCs w:val="28"/>
        </w:rPr>
        <w:t>- Клетка как биологическая система. Жизненный цикл клетки.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Множественный выбор (с рисунком и без рисунка)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-</w:t>
      </w:r>
      <w:r w:rsidRPr="00E01E24">
        <w:rPr>
          <w:w w:val="105"/>
          <w:sz w:val="28"/>
          <w:szCs w:val="28"/>
        </w:rPr>
        <w:t xml:space="preserve"> Генетическая информация в клетке. Хромосомный набор, соматические и половые клетки.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Решение биологической задачи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-</w:t>
      </w:r>
      <w:r w:rsidRPr="00E01E24">
        <w:rPr>
          <w:w w:val="105"/>
          <w:sz w:val="28"/>
          <w:szCs w:val="28"/>
        </w:rPr>
        <w:t xml:space="preserve"> Многообразие организмов. Основные систематические категории</w:t>
      </w:r>
      <w:proofErr w:type="gramStart"/>
      <w:r w:rsidRPr="00E01E24">
        <w:rPr>
          <w:w w:val="105"/>
          <w:sz w:val="28"/>
          <w:szCs w:val="28"/>
        </w:rPr>
        <w:t>,и</w:t>
      </w:r>
      <w:proofErr w:type="gramEnd"/>
      <w:r w:rsidRPr="00E01E24">
        <w:rPr>
          <w:w w:val="105"/>
          <w:sz w:val="28"/>
          <w:szCs w:val="28"/>
        </w:rPr>
        <w:t>х соподчинённость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Установление последовательности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-</w:t>
      </w:r>
      <w:r w:rsidRPr="00E01E24">
        <w:rPr>
          <w:w w:val="105"/>
          <w:sz w:val="28"/>
          <w:szCs w:val="28"/>
        </w:rPr>
        <w:t xml:space="preserve"> Организм человека.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Установление последовательности</w:t>
      </w:r>
    </w:p>
    <w:p w:rsidR="00E01E24" w:rsidRDefault="00E01E24" w:rsidP="00E01E24">
      <w:pPr>
        <w:pStyle w:val="a9"/>
        <w:spacing w:line="276" w:lineRule="auto"/>
        <w:ind w:firstLine="709"/>
        <w:jc w:val="both"/>
        <w:rPr>
          <w:lang w:val="ru-RU"/>
        </w:rPr>
      </w:pPr>
      <w:r w:rsidRPr="00E01E24">
        <w:rPr>
          <w:lang w:val="ru-RU"/>
        </w:rPr>
        <w:t xml:space="preserve">В целом, результаты диагностической работы  по биологии в 10 классах можно считать удовлетворительными. </w:t>
      </w:r>
    </w:p>
    <w:p w:rsidR="00E01E24" w:rsidRPr="00E01E24" w:rsidRDefault="00E01E24" w:rsidP="00E01E24">
      <w:pPr>
        <w:pStyle w:val="a9"/>
        <w:spacing w:line="276" w:lineRule="auto"/>
        <w:ind w:firstLine="709"/>
        <w:jc w:val="both"/>
        <w:rPr>
          <w:lang w:val="ru-RU"/>
        </w:rPr>
      </w:pPr>
      <w:r w:rsidRPr="00E01E24">
        <w:rPr>
          <w:lang w:val="ru-RU"/>
        </w:rPr>
        <w:t xml:space="preserve">Учащиеся  образовательных организаций Юго-Восточного образовательного </w:t>
      </w:r>
      <w:r w:rsidRPr="00E01E24">
        <w:rPr>
          <w:u w:val="single"/>
          <w:lang w:val="ru-RU"/>
        </w:rPr>
        <w:t>округа хорошо справились с заданиями</w:t>
      </w:r>
      <w:r w:rsidRPr="00E01E24">
        <w:rPr>
          <w:lang w:val="ru-RU"/>
        </w:rPr>
        <w:t xml:space="preserve">: 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sz w:val="28"/>
          <w:szCs w:val="28"/>
        </w:rPr>
        <w:t xml:space="preserve">- </w:t>
      </w:r>
      <w:r w:rsidRPr="00E01E24">
        <w:rPr>
          <w:w w:val="105"/>
          <w:sz w:val="28"/>
          <w:szCs w:val="28"/>
        </w:rPr>
        <w:t>Клетка как биологическая система. Жизненный цикл клетки.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Множественный выбор (с рисунком и без рисунка)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-</w:t>
      </w:r>
      <w:r w:rsidRPr="00E01E24">
        <w:rPr>
          <w:w w:val="105"/>
          <w:sz w:val="28"/>
          <w:szCs w:val="28"/>
        </w:rPr>
        <w:t xml:space="preserve"> Многообразие организмов. Бактерии. Грибы. Растения. Животные. Вирусы 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Множественный выбор (с рисунком и без рисунка)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-</w:t>
      </w:r>
      <w:r w:rsidRPr="00E01E24">
        <w:rPr>
          <w:w w:val="105"/>
          <w:sz w:val="28"/>
          <w:szCs w:val="28"/>
        </w:rPr>
        <w:t xml:space="preserve"> Организм человека. Гигиена человека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Множественный выбор (с рисунком и без рисунка)</w:t>
      </w:r>
    </w:p>
    <w:p w:rsidR="00E01E24" w:rsidRPr="00E01E24" w:rsidRDefault="00E01E24" w:rsidP="00E01E24">
      <w:pPr>
        <w:spacing w:line="276" w:lineRule="auto"/>
        <w:rPr>
          <w:w w:val="105"/>
          <w:sz w:val="28"/>
          <w:szCs w:val="28"/>
        </w:rPr>
      </w:pPr>
      <w:r w:rsidRPr="00E01E24">
        <w:rPr>
          <w:w w:val="105"/>
          <w:sz w:val="28"/>
          <w:szCs w:val="28"/>
        </w:rPr>
        <w:t>-Эволюция живой природы</w:t>
      </w:r>
    </w:p>
    <w:p w:rsidR="00E01E24" w:rsidRPr="00E01E24" w:rsidRDefault="00E01E24" w:rsidP="00E01E24">
      <w:pPr>
        <w:spacing w:line="276" w:lineRule="auto"/>
        <w:rPr>
          <w:i/>
          <w:w w:val="105"/>
          <w:sz w:val="28"/>
          <w:szCs w:val="28"/>
        </w:rPr>
      </w:pPr>
      <w:r w:rsidRPr="00E01E24">
        <w:rPr>
          <w:i/>
          <w:w w:val="105"/>
          <w:sz w:val="28"/>
          <w:szCs w:val="28"/>
        </w:rPr>
        <w:t>Множественный выбор (работа с текстом)</w:t>
      </w:r>
    </w:p>
    <w:p w:rsidR="00E01E24" w:rsidRDefault="00E01E24" w:rsidP="00E01E24">
      <w:pPr>
        <w:rPr>
          <w:i/>
          <w:u w:val="single"/>
        </w:rPr>
      </w:pPr>
    </w:p>
    <w:p w:rsidR="00E01E24" w:rsidRPr="00E01E24" w:rsidRDefault="00E01E24" w:rsidP="00E01E2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01E24">
        <w:rPr>
          <w:b/>
          <w:sz w:val="28"/>
          <w:szCs w:val="28"/>
        </w:rPr>
        <w:t>Выводы:</w:t>
      </w:r>
    </w:p>
    <w:p w:rsidR="00E01E24" w:rsidRPr="00E01E24" w:rsidRDefault="00E01E24" w:rsidP="00E01E24">
      <w:pPr>
        <w:spacing w:line="276" w:lineRule="auto"/>
        <w:ind w:firstLine="709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Некоторыми возможными причинами недостаточно высоких результатов могут являться:</w:t>
      </w:r>
    </w:p>
    <w:p w:rsidR="00E01E24" w:rsidRPr="00E01E24" w:rsidRDefault="00E01E24" w:rsidP="00E01E24">
      <w:pPr>
        <w:spacing w:line="276" w:lineRule="auto"/>
        <w:jc w:val="both"/>
        <w:rPr>
          <w:sz w:val="28"/>
          <w:szCs w:val="28"/>
        </w:rPr>
      </w:pPr>
      <w:r w:rsidRPr="00E01E24">
        <w:rPr>
          <w:sz w:val="28"/>
          <w:szCs w:val="28"/>
        </w:rPr>
        <w:t xml:space="preserve">- существенное изменение структуры  КИМа ЕГЭ в сравнении </w:t>
      </w:r>
      <w:proofErr w:type="gramStart"/>
      <w:r w:rsidRPr="00E01E24">
        <w:rPr>
          <w:sz w:val="28"/>
          <w:szCs w:val="28"/>
        </w:rPr>
        <w:t>с</w:t>
      </w:r>
      <w:proofErr w:type="gramEnd"/>
      <w:r w:rsidRPr="00E01E24">
        <w:rPr>
          <w:sz w:val="28"/>
          <w:szCs w:val="28"/>
        </w:rPr>
        <w:t xml:space="preserve">  КИМ для 9 кл</w:t>
      </w:r>
    </w:p>
    <w:p w:rsidR="00E01E24" w:rsidRPr="00E01E24" w:rsidRDefault="00E01E24" w:rsidP="00E01E24">
      <w:pPr>
        <w:spacing w:line="276" w:lineRule="auto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- ориентированность выпускников не на высокий результат.</w:t>
      </w:r>
    </w:p>
    <w:p w:rsidR="00E01E24" w:rsidRPr="00E01E24" w:rsidRDefault="00E01E24" w:rsidP="00E01E24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В этой связи важно:</w:t>
      </w:r>
    </w:p>
    <w:p w:rsidR="00E01E24" w:rsidRPr="00E01E24" w:rsidRDefault="00E01E24" w:rsidP="00E01E2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- регулярно анализировать проблемы в общеобразовательной подготовке учащихся (успешность выполнения заданий КИМ и выявление конкретных затруднений);</w:t>
      </w:r>
    </w:p>
    <w:p w:rsidR="00E01E24" w:rsidRPr="00E01E24" w:rsidRDefault="00E01E24" w:rsidP="00E01E2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01E24">
        <w:rPr>
          <w:sz w:val="28"/>
          <w:szCs w:val="28"/>
        </w:rPr>
        <w:t xml:space="preserve">-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родителей. </w:t>
      </w:r>
    </w:p>
    <w:p w:rsidR="00E01E24" w:rsidRPr="00E01E24" w:rsidRDefault="00E01E24" w:rsidP="00E01E2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01E24">
        <w:rPr>
          <w:sz w:val="28"/>
          <w:szCs w:val="28"/>
        </w:rPr>
        <w:lastRenderedPageBreak/>
        <w:t xml:space="preserve">Итоги проведённой дигностической работы выявили проблему отдельных образовательных учреждений и педагогов по обеспечению дифференцированного подхода к обучению (в частности при подготовке к экзаменам). </w:t>
      </w:r>
    </w:p>
    <w:p w:rsidR="00E01E24" w:rsidRPr="00E01E24" w:rsidRDefault="00E01E24" w:rsidP="00E01E24">
      <w:pPr>
        <w:spacing w:line="276" w:lineRule="auto"/>
        <w:ind w:firstLine="709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Вопрос о необходимости повышения уровня образовательных достижений обучающихся актуален.</w:t>
      </w:r>
    </w:p>
    <w:p w:rsidR="00E01E24" w:rsidRPr="00E01E24" w:rsidRDefault="00E01E24" w:rsidP="00E01E24">
      <w:pPr>
        <w:spacing w:line="276" w:lineRule="auto"/>
        <w:ind w:firstLine="709"/>
        <w:jc w:val="both"/>
        <w:rPr>
          <w:sz w:val="28"/>
          <w:szCs w:val="28"/>
        </w:rPr>
      </w:pPr>
      <w:r w:rsidRPr="00E01E24">
        <w:rPr>
          <w:sz w:val="28"/>
          <w:szCs w:val="28"/>
        </w:rPr>
        <w:t xml:space="preserve">В ходе проверки проведенного тренировочного тестирования экспертами замечаний по оформлению и заполнению бланков отсутствуют. </w:t>
      </w:r>
    </w:p>
    <w:p w:rsidR="00E01E24" w:rsidRPr="00E01E24" w:rsidRDefault="00E01E24" w:rsidP="00E01E24">
      <w:pPr>
        <w:shd w:val="clear" w:color="auto" w:fill="FFFFFF"/>
        <w:spacing w:line="276" w:lineRule="auto"/>
        <w:ind w:left="6" w:right="5" w:firstLine="714"/>
        <w:jc w:val="both"/>
        <w:rPr>
          <w:sz w:val="28"/>
          <w:szCs w:val="28"/>
        </w:rPr>
      </w:pPr>
      <w:r w:rsidRPr="00E01E24">
        <w:rPr>
          <w:sz w:val="28"/>
          <w:szCs w:val="28"/>
        </w:rPr>
        <w:t>Таким образом,  приоритетными задачами  по достижению нового качества образования являются: осуществление индивидуализации обучения на основе педагогического мониторинга и психодиагностики; систематическое, целенаправленное повышение квалификации педагогов.</w:t>
      </w:r>
    </w:p>
    <w:p w:rsidR="00E01E24" w:rsidRPr="00E01E24" w:rsidRDefault="00E01E24" w:rsidP="00E01E24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E01E24" w:rsidRPr="00E01E24" w:rsidRDefault="00E01E24" w:rsidP="00E01E24">
      <w:pPr>
        <w:spacing w:line="276" w:lineRule="auto"/>
        <w:rPr>
          <w:i/>
          <w:sz w:val="28"/>
          <w:szCs w:val="28"/>
          <w:u w:val="single"/>
        </w:rPr>
      </w:pPr>
    </w:p>
    <w:p w:rsidR="00E01E24" w:rsidRPr="00E01E24" w:rsidRDefault="00E01E24" w:rsidP="00E01E24">
      <w:pPr>
        <w:spacing w:line="276" w:lineRule="auto"/>
        <w:rPr>
          <w:sz w:val="28"/>
          <w:szCs w:val="28"/>
        </w:rPr>
      </w:pPr>
    </w:p>
    <w:sectPr w:rsidR="00E01E24" w:rsidRPr="00E01E24" w:rsidSect="008E2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CD6"/>
    <w:rsid w:val="000003EA"/>
    <w:rsid w:val="00104A78"/>
    <w:rsid w:val="002D01EE"/>
    <w:rsid w:val="003424D2"/>
    <w:rsid w:val="003B141E"/>
    <w:rsid w:val="0044262F"/>
    <w:rsid w:val="00460836"/>
    <w:rsid w:val="00526496"/>
    <w:rsid w:val="00535734"/>
    <w:rsid w:val="00584631"/>
    <w:rsid w:val="00585C67"/>
    <w:rsid w:val="00843EC2"/>
    <w:rsid w:val="008E2CD6"/>
    <w:rsid w:val="009D37D8"/>
    <w:rsid w:val="00BB5356"/>
    <w:rsid w:val="00C47A62"/>
    <w:rsid w:val="00D34B8E"/>
    <w:rsid w:val="00E01E24"/>
    <w:rsid w:val="00E05724"/>
    <w:rsid w:val="00E85BAD"/>
    <w:rsid w:val="00F9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CD6"/>
    <w:rPr>
      <w:color w:val="0000FF"/>
      <w:u w:val="single"/>
    </w:rPr>
  </w:style>
  <w:style w:type="paragraph" w:styleId="a4">
    <w:name w:val="header"/>
    <w:basedOn w:val="a"/>
    <w:link w:val="a5"/>
    <w:rsid w:val="008E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2C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E01E24"/>
    <w:pPr>
      <w:widowControl w:val="0"/>
      <w:autoSpaceDE w:val="0"/>
      <w:autoSpaceDN w:val="0"/>
      <w:spacing w:before="89"/>
      <w:ind w:left="958"/>
      <w:outlineLvl w:val="2"/>
    </w:pPr>
    <w:rPr>
      <w:b/>
      <w:bCs/>
      <w:i/>
      <w:sz w:val="28"/>
      <w:szCs w:val="28"/>
      <w:lang w:val="en-US" w:eastAsia="en-US"/>
    </w:rPr>
  </w:style>
  <w:style w:type="table" w:styleId="a8">
    <w:name w:val="Table Grid"/>
    <w:basedOn w:val="a1"/>
    <w:uiPriority w:val="59"/>
    <w:rsid w:val="00E0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E01E24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01E2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CD6"/>
    <w:rPr>
      <w:color w:val="0000FF"/>
      <w:u w:val="single"/>
    </w:rPr>
  </w:style>
  <w:style w:type="paragraph" w:styleId="a4">
    <w:name w:val="header"/>
    <w:basedOn w:val="a"/>
    <w:link w:val="a5"/>
    <w:rsid w:val="008E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2C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E01E24"/>
    <w:pPr>
      <w:widowControl w:val="0"/>
      <w:autoSpaceDE w:val="0"/>
      <w:autoSpaceDN w:val="0"/>
      <w:spacing w:before="89"/>
      <w:ind w:left="958"/>
      <w:outlineLvl w:val="2"/>
    </w:pPr>
    <w:rPr>
      <w:b/>
      <w:bCs/>
      <w:i/>
      <w:sz w:val="28"/>
      <w:szCs w:val="28"/>
      <w:lang w:val="en-US" w:eastAsia="en-US"/>
    </w:rPr>
  </w:style>
  <w:style w:type="table" w:styleId="a8">
    <w:name w:val="Table Grid"/>
    <w:basedOn w:val="a1"/>
    <w:uiPriority w:val="59"/>
    <w:rsid w:val="00E0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E01E24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01E2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neft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2020-01-28T09:03:00Z</dcterms:created>
  <dcterms:modified xsi:type="dcterms:W3CDTF">2020-04-15T14:19:00Z</dcterms:modified>
</cp:coreProperties>
</file>