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B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4E8E">
        <w:rPr>
          <w:rFonts w:ascii="Times New Roman" w:hAnsi="Times New Roman" w:cs="Times New Roman"/>
          <w:sz w:val="28"/>
          <w:szCs w:val="28"/>
        </w:rPr>
        <w:t>Инф</w:t>
      </w:r>
      <w:r w:rsidR="001B5067">
        <w:rPr>
          <w:rFonts w:ascii="Times New Roman" w:hAnsi="Times New Roman" w:cs="Times New Roman"/>
          <w:sz w:val="28"/>
          <w:szCs w:val="28"/>
        </w:rPr>
        <w:t>ормация о рассчитываемой за 2020</w:t>
      </w:r>
      <w:r w:rsidRPr="00334E8E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руководителя</w:t>
      </w:r>
      <w:r w:rsidR="00DF336D">
        <w:rPr>
          <w:rFonts w:ascii="Times New Roman" w:hAnsi="Times New Roman" w:cs="Times New Roman"/>
          <w:sz w:val="28"/>
          <w:szCs w:val="28"/>
        </w:rPr>
        <w:t>,</w:t>
      </w:r>
      <w:r w:rsidRPr="00334E8E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 государственн</w:t>
      </w:r>
      <w:r w:rsidR="00DF336D">
        <w:rPr>
          <w:rFonts w:ascii="Times New Roman" w:hAnsi="Times New Roman" w:cs="Times New Roman"/>
          <w:sz w:val="28"/>
          <w:szCs w:val="28"/>
        </w:rPr>
        <w:t>ого бюджетного учреждения допол</w:t>
      </w:r>
      <w:r w:rsidRPr="00334E8E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Самарской области «Нефтегорский Ресурсный центр»</w:t>
      </w:r>
      <w:proofErr w:type="gramEnd"/>
    </w:p>
    <w:p w:rsidR="00334E8E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34E8E" w:rsidTr="00334E8E">
        <w:tc>
          <w:tcPr>
            <w:tcW w:w="675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DF336D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E8E" w:rsidRDefault="00334E8E" w:rsidP="00DF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34E8E" w:rsidRDefault="00334E8E" w:rsidP="001B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</w:t>
            </w:r>
            <w:r w:rsidR="001B5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334E8E" w:rsidRDefault="001B5067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Ольга Михайловна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34E8E" w:rsidRDefault="001B5067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35639,00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34E8E" w:rsidRDefault="001B5067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Лидия Борисовна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334E8E" w:rsidRDefault="001B5067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34282,00</w:t>
            </w:r>
          </w:p>
        </w:tc>
      </w:tr>
      <w:tr w:rsidR="00334E8E" w:rsidTr="00334E8E">
        <w:tc>
          <w:tcPr>
            <w:tcW w:w="675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34E8E" w:rsidRDefault="00334E8E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Говорухина Юлия Викторовна</w:t>
            </w:r>
          </w:p>
        </w:tc>
        <w:tc>
          <w:tcPr>
            <w:tcW w:w="2393" w:type="dxa"/>
          </w:tcPr>
          <w:p w:rsidR="00334E8E" w:rsidRDefault="00334E8E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334E8E" w:rsidRDefault="001B5067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34078,00</w:t>
            </w:r>
          </w:p>
        </w:tc>
      </w:tr>
      <w:tr w:rsidR="00334E8E" w:rsidTr="00334E8E">
        <w:tc>
          <w:tcPr>
            <w:tcW w:w="675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34E8E" w:rsidRDefault="00DF336D" w:rsidP="00DF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Нина Анатольевна</w:t>
            </w:r>
          </w:p>
        </w:tc>
        <w:tc>
          <w:tcPr>
            <w:tcW w:w="2393" w:type="dxa"/>
          </w:tcPr>
          <w:p w:rsidR="00334E8E" w:rsidRDefault="00DF336D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334E8E" w:rsidRDefault="001B5067" w:rsidP="003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40769,00</w:t>
            </w:r>
          </w:p>
        </w:tc>
      </w:tr>
    </w:tbl>
    <w:p w:rsidR="00334E8E" w:rsidRPr="00334E8E" w:rsidRDefault="00334E8E" w:rsidP="00334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E8E" w:rsidRPr="00334E8E" w:rsidSect="00DC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E8E"/>
    <w:rsid w:val="001B5067"/>
    <w:rsid w:val="00334E8E"/>
    <w:rsid w:val="006F55A2"/>
    <w:rsid w:val="00DC264B"/>
    <w:rsid w:val="00D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2021-04-20T13:00:00Z</dcterms:created>
  <dcterms:modified xsi:type="dcterms:W3CDTF">2021-04-20T13:00:00Z</dcterms:modified>
</cp:coreProperties>
</file>