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A6269" w14:textId="4D01C9E9" w:rsidR="00D74EAF" w:rsidRPr="006156F5" w:rsidRDefault="00D73373" w:rsidP="00D74EAF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 xml:space="preserve"> </w:t>
      </w:r>
      <w:r w:rsidR="00D74EAF" w:rsidRPr="006156F5">
        <w:rPr>
          <w:rStyle w:val="a3"/>
          <w:rFonts w:ascii="Segoe UI" w:hAnsi="Segoe UI" w:cs="Segoe UI"/>
          <w:color w:val="0F1115"/>
          <w:sz w:val="28"/>
          <w:szCs w:val="28"/>
        </w:rPr>
        <w:t>Тема:</w:t>
      </w:r>
      <w:r w:rsidR="00D74EAF" w:rsidRPr="006156F5">
        <w:rPr>
          <w:rFonts w:ascii="Segoe UI" w:hAnsi="Segoe UI" w:cs="Segoe UI"/>
          <w:color w:val="0F1115"/>
          <w:sz w:val="28"/>
          <w:szCs w:val="28"/>
        </w:rPr>
        <w:t> «От знака к действию: формирование компетенций безопасного поведения через создание креативной образовательной среды по ПДД»</w:t>
      </w:r>
    </w:p>
    <w:p w14:paraId="52EE2412" w14:textId="77777777" w:rsidR="00D74EAF" w:rsidRPr="006156F5" w:rsidRDefault="00D74EAF" w:rsidP="00D74EAF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>Ключевая идея:</w:t>
      </w:r>
      <w:r w:rsidRPr="006156F5">
        <w:rPr>
          <w:rFonts w:ascii="Segoe UI" w:hAnsi="Segoe UI" w:cs="Segoe UI"/>
          <w:color w:val="0F1115"/>
          <w:sz w:val="28"/>
          <w:szCs w:val="28"/>
        </w:rPr>
        <w:t> Современное образовательное пространство — это не стены, а среда, которая моделирует реальные жизненные ситуации. Обучение ПДД должно выйти за рамки заучивания правил и превратиться в лабораторию по формированию ключевых компетенций (коммуникативных, проектных, критического мышления, правовой грамотности) для всех участников процесса — и детей, и педагогов.</w:t>
      </w:r>
    </w:p>
    <w:p w14:paraId="14EA9CC9" w14:textId="77777777" w:rsidR="00D74EAF" w:rsidRPr="006156F5" w:rsidRDefault="00D74EAF" w:rsidP="00D74EAF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>Структура раскрытия темы в выступлении:</w:t>
      </w:r>
    </w:p>
    <w:p w14:paraId="078D811F" w14:textId="77777777" w:rsidR="00D74EAF" w:rsidRPr="006156F5" w:rsidRDefault="00D74EAF" w:rsidP="00D74EAF">
      <w:pPr>
        <w:pStyle w:val="ds-markdown-paragraph"/>
        <w:numPr>
          <w:ilvl w:val="0"/>
          <w:numId w:val="1"/>
        </w:numPr>
        <w:shd w:val="clear" w:color="auto" w:fill="FFFFFF"/>
        <w:spacing w:after="120" w:afterAutospacing="0"/>
        <w:ind w:left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>Введение: Вызов современности.</w:t>
      </w:r>
    </w:p>
    <w:p w14:paraId="5A9F3B48" w14:textId="77777777" w:rsidR="00D74EAF" w:rsidRPr="006156F5" w:rsidRDefault="00D74EAF" w:rsidP="00D74EAF">
      <w:pPr>
        <w:pStyle w:val="ds-markdown-paragraph"/>
        <w:numPr>
          <w:ilvl w:val="1"/>
          <w:numId w:val="1"/>
        </w:numPr>
        <w:shd w:val="clear" w:color="auto" w:fill="FFFFFF"/>
        <w:spacing w:after="0" w:afterAutospacing="0"/>
        <w:ind w:left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Fonts w:ascii="Segoe UI" w:hAnsi="Segoe UI" w:cs="Segoe UI"/>
          <w:color w:val="0F1115"/>
          <w:sz w:val="28"/>
          <w:szCs w:val="28"/>
        </w:rPr>
        <w:t>Констатация проблемы: традиционные методы (лекции, плакаты) неэффективны. Дети знают правила, но не всегда применяют их в реальной жизни.</w:t>
      </w:r>
    </w:p>
    <w:p w14:paraId="33B138C2" w14:textId="77777777" w:rsidR="00D73373" w:rsidRPr="006156F5" w:rsidRDefault="00D74EAF" w:rsidP="00D73373">
      <w:pPr>
        <w:pStyle w:val="ds-markdown-paragraph"/>
        <w:numPr>
          <w:ilvl w:val="1"/>
          <w:numId w:val="1"/>
        </w:numPr>
        <w:shd w:val="clear" w:color="auto" w:fill="FFFFFF"/>
        <w:spacing w:after="0" w:afterAutospacing="0"/>
        <w:ind w:left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Fonts w:ascii="Segoe UI" w:hAnsi="Segoe UI" w:cs="Segoe UI"/>
          <w:color w:val="0F1115"/>
          <w:sz w:val="28"/>
          <w:szCs w:val="28"/>
        </w:rPr>
        <w:t>Тезис: Ключевая компетенция в сфере ПДД — не знание правил, а </w:t>
      </w:r>
      <w:r w:rsidRPr="006156F5">
        <w:rPr>
          <w:rStyle w:val="a3"/>
          <w:rFonts w:ascii="Segoe UI" w:hAnsi="Segoe UI" w:cs="Segoe UI"/>
          <w:i/>
          <w:iCs/>
          <w:color w:val="0F1115"/>
          <w:sz w:val="28"/>
          <w:szCs w:val="28"/>
        </w:rPr>
        <w:t>способность безопасно действовать в постоянно меняющейся дорожной среде</w:t>
      </w:r>
      <w:r w:rsidRPr="006156F5">
        <w:rPr>
          <w:rFonts w:ascii="Segoe UI" w:hAnsi="Segoe UI" w:cs="Segoe UI"/>
          <w:i/>
          <w:iCs/>
          <w:color w:val="0F1115"/>
          <w:sz w:val="28"/>
          <w:szCs w:val="28"/>
        </w:rPr>
        <w:t>.</w:t>
      </w:r>
      <w:r w:rsidRPr="006156F5">
        <w:rPr>
          <w:rFonts w:ascii="Segoe UI" w:hAnsi="Segoe UI" w:cs="Segoe UI"/>
          <w:color w:val="0F1115"/>
          <w:sz w:val="28"/>
          <w:szCs w:val="28"/>
        </w:rPr>
        <w:t xml:space="preserve"> </w:t>
      </w:r>
    </w:p>
    <w:p w14:paraId="29B21BC3" w14:textId="51332F7A" w:rsidR="00D74EAF" w:rsidRPr="006156F5" w:rsidRDefault="00D74EAF" w:rsidP="00D73373">
      <w:pPr>
        <w:pStyle w:val="ds-markdown-paragraph"/>
        <w:numPr>
          <w:ilvl w:val="1"/>
          <w:numId w:val="1"/>
        </w:numPr>
        <w:shd w:val="clear" w:color="auto" w:fill="FFFFFF"/>
        <w:spacing w:after="0" w:afterAutospacing="0"/>
        <w:ind w:left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Fonts w:ascii="Segoe UI" w:hAnsi="Segoe UI" w:cs="Segoe UI"/>
          <w:color w:val="0F1115"/>
          <w:sz w:val="28"/>
          <w:szCs w:val="28"/>
        </w:rPr>
        <w:t>Это требует развития более широкого спектра компетенций.</w:t>
      </w:r>
    </w:p>
    <w:p w14:paraId="25455723" w14:textId="77777777" w:rsidR="00D73373" w:rsidRPr="006156F5" w:rsidRDefault="00D74EAF" w:rsidP="00D74EAF">
      <w:pPr>
        <w:pStyle w:val="ds-markdown-paragraph"/>
        <w:numPr>
          <w:ilvl w:val="0"/>
          <w:numId w:val="1"/>
        </w:numPr>
        <w:shd w:val="clear" w:color="auto" w:fill="FFFFFF"/>
        <w:spacing w:after="120" w:afterAutospacing="0"/>
        <w:ind w:left="0"/>
        <w:rPr>
          <w:rStyle w:val="a3"/>
          <w:rFonts w:ascii="Segoe UI" w:hAnsi="Segoe UI" w:cs="Segoe UI"/>
          <w:b w:val="0"/>
          <w:bCs w:val="0"/>
          <w:color w:val="0F1115"/>
          <w:sz w:val="28"/>
          <w:szCs w:val="28"/>
        </w:rPr>
      </w:pPr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 xml:space="preserve">Основная часть: </w:t>
      </w:r>
      <w:r w:rsidR="00D73373" w:rsidRPr="006156F5">
        <w:rPr>
          <w:rStyle w:val="a3"/>
          <w:rFonts w:ascii="Segoe UI" w:hAnsi="Segoe UI" w:cs="Segoe UI"/>
          <w:color w:val="0F1115"/>
          <w:sz w:val="28"/>
          <w:szCs w:val="28"/>
        </w:rPr>
        <w:t xml:space="preserve">  </w:t>
      </w:r>
    </w:p>
    <w:p w14:paraId="30DFE32E" w14:textId="640169D1" w:rsidR="00D74EAF" w:rsidRPr="006156F5" w:rsidRDefault="00D74EAF" w:rsidP="00D73373">
      <w:pPr>
        <w:pStyle w:val="ds-markdown-paragraph"/>
        <w:shd w:val="clear" w:color="auto" w:fill="FFFFFF"/>
        <w:spacing w:after="120" w:afterAutospacing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>Как современное образовательное пространство развивает компетенции через ПДД.</w:t>
      </w:r>
    </w:p>
    <w:p w14:paraId="181B1F4D" w14:textId="77777777" w:rsidR="00D74EAF" w:rsidRPr="006156F5" w:rsidRDefault="00D74EAF" w:rsidP="00D74EAF">
      <w:pPr>
        <w:pStyle w:val="ds-markdown-paragraph"/>
        <w:numPr>
          <w:ilvl w:val="1"/>
          <w:numId w:val="1"/>
        </w:numPr>
        <w:shd w:val="clear" w:color="auto" w:fill="FFFFFF"/>
        <w:spacing w:after="120" w:afterAutospacing="0"/>
        <w:ind w:left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>Для обучающихся:</w:t>
      </w:r>
    </w:p>
    <w:p w14:paraId="638C7A4D" w14:textId="77777777" w:rsidR="00D74EAF" w:rsidRPr="006156F5" w:rsidRDefault="00D74EAF" w:rsidP="00D74EAF">
      <w:pPr>
        <w:pStyle w:val="ds-markdown-paragraph"/>
        <w:numPr>
          <w:ilvl w:val="2"/>
          <w:numId w:val="1"/>
        </w:numPr>
        <w:shd w:val="clear" w:color="auto" w:fill="FFFFFF"/>
        <w:spacing w:after="0" w:afterAutospacing="0"/>
        <w:ind w:left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>Критическое мышление и оценка риска:</w:t>
      </w:r>
      <w:r w:rsidRPr="006156F5">
        <w:rPr>
          <w:rFonts w:ascii="Segoe UI" w:hAnsi="Segoe UI" w:cs="Segoe UI"/>
          <w:color w:val="0F1115"/>
          <w:sz w:val="28"/>
          <w:szCs w:val="28"/>
        </w:rPr>
        <w:t> Анализ реальных дорожных ситуаций (разбор видео с регистраторов, кейсы ДТП), проектирование «ловушек» на дороге, дискуссии «а как бы поступил ты?».</w:t>
      </w:r>
    </w:p>
    <w:p w14:paraId="1F3CD80E" w14:textId="77777777" w:rsidR="00D74EAF" w:rsidRPr="006156F5" w:rsidRDefault="00D74EAF" w:rsidP="00D74EAF">
      <w:pPr>
        <w:pStyle w:val="ds-markdown-paragraph"/>
        <w:numPr>
          <w:ilvl w:val="2"/>
          <w:numId w:val="1"/>
        </w:numPr>
        <w:shd w:val="clear" w:color="auto" w:fill="FFFFFF"/>
        <w:spacing w:after="0" w:afterAutospacing="0"/>
        <w:ind w:left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>Проектная и исследовательская деятельность:</w:t>
      </w:r>
      <w:r w:rsidRPr="006156F5">
        <w:rPr>
          <w:rFonts w:ascii="Segoe UI" w:hAnsi="Segoe UI" w:cs="Segoe UI"/>
          <w:color w:val="0F1115"/>
          <w:sz w:val="28"/>
          <w:szCs w:val="28"/>
        </w:rPr>
        <w:t> Создание макетов «безопасного микрорайона», разработка маршрутов «дом-школа-дом», проведение соцопросов о качестве пешеходных переходов, исследование причин ДТП с участием подростков.</w:t>
      </w:r>
    </w:p>
    <w:p w14:paraId="7C396321" w14:textId="77777777" w:rsidR="00D74EAF" w:rsidRPr="006156F5" w:rsidRDefault="00D74EAF" w:rsidP="00D74EAF">
      <w:pPr>
        <w:pStyle w:val="ds-markdown-paragraph"/>
        <w:numPr>
          <w:ilvl w:val="2"/>
          <w:numId w:val="1"/>
        </w:numPr>
        <w:shd w:val="clear" w:color="auto" w:fill="FFFFFF"/>
        <w:spacing w:after="0" w:afterAutospacing="0"/>
        <w:ind w:left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>Цифровые компетенции:</w:t>
      </w:r>
      <w:r w:rsidRPr="006156F5">
        <w:rPr>
          <w:rFonts w:ascii="Segoe UI" w:hAnsi="Segoe UI" w:cs="Segoe UI"/>
          <w:color w:val="0F1115"/>
          <w:sz w:val="28"/>
          <w:szCs w:val="28"/>
        </w:rPr>
        <w:t> Использование симуляторов (велосипедист, пешеход), мобильных приложений для изучения ПДД, создание интерактивных карт и инфографики.</w:t>
      </w:r>
    </w:p>
    <w:p w14:paraId="409CE538" w14:textId="77777777" w:rsidR="00D74EAF" w:rsidRPr="006156F5" w:rsidRDefault="00D74EAF" w:rsidP="00D74EAF">
      <w:pPr>
        <w:pStyle w:val="ds-markdown-paragraph"/>
        <w:numPr>
          <w:ilvl w:val="2"/>
          <w:numId w:val="1"/>
        </w:numPr>
        <w:shd w:val="clear" w:color="auto" w:fill="FFFFFF"/>
        <w:spacing w:after="0" w:afterAutospacing="0"/>
        <w:ind w:left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lastRenderedPageBreak/>
        <w:t>Коммуникация и кооперация:</w:t>
      </w:r>
      <w:r w:rsidRPr="006156F5">
        <w:rPr>
          <w:rFonts w:ascii="Segoe UI" w:hAnsi="Segoe UI" w:cs="Segoe UI"/>
          <w:color w:val="0F1115"/>
          <w:sz w:val="28"/>
          <w:szCs w:val="28"/>
        </w:rPr>
        <w:t> Ролевые игры («суд над нарушителем»), работа в командах для создания социальной рекламы (ролики, комиксы), проведение агитбригад для младших школьников.</w:t>
      </w:r>
    </w:p>
    <w:p w14:paraId="249DCD7D" w14:textId="08EB2076" w:rsidR="00D73373" w:rsidRPr="006156F5" w:rsidRDefault="00D74EAF" w:rsidP="00D73373">
      <w:pPr>
        <w:pStyle w:val="ds-markdown-paragraph"/>
        <w:numPr>
          <w:ilvl w:val="2"/>
          <w:numId w:val="1"/>
        </w:numPr>
        <w:shd w:val="clear" w:color="auto" w:fill="FFFFFF"/>
        <w:spacing w:after="0" w:afterAutospacing="0"/>
        <w:ind w:left="0"/>
        <w:rPr>
          <w:rStyle w:val="a3"/>
          <w:rFonts w:ascii="Segoe UI" w:hAnsi="Segoe UI" w:cs="Segoe UI"/>
          <w:b w:val="0"/>
          <w:bCs w:val="0"/>
          <w:color w:val="0F1115"/>
          <w:sz w:val="28"/>
          <w:szCs w:val="28"/>
        </w:rPr>
      </w:pPr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>Социально-гражданские компетенции:</w:t>
      </w:r>
      <w:r w:rsidRPr="006156F5">
        <w:rPr>
          <w:rFonts w:ascii="Segoe UI" w:hAnsi="Segoe UI" w:cs="Segoe UI"/>
          <w:color w:val="0F1115"/>
          <w:sz w:val="28"/>
          <w:szCs w:val="28"/>
        </w:rPr>
        <w:t> </w:t>
      </w:r>
      <w:proofErr w:type="spellStart"/>
      <w:r w:rsidRPr="006156F5">
        <w:rPr>
          <w:rFonts w:ascii="Segoe UI" w:hAnsi="Segoe UI" w:cs="Segoe UI"/>
          <w:color w:val="0F1115"/>
          <w:sz w:val="28"/>
          <w:szCs w:val="28"/>
        </w:rPr>
        <w:t>Волонтерство</w:t>
      </w:r>
      <w:proofErr w:type="spellEnd"/>
      <w:r w:rsidRPr="006156F5">
        <w:rPr>
          <w:rFonts w:ascii="Segoe UI" w:hAnsi="Segoe UI" w:cs="Segoe UI"/>
          <w:color w:val="0F1115"/>
          <w:sz w:val="28"/>
          <w:szCs w:val="28"/>
        </w:rPr>
        <w:t xml:space="preserve"> в качестве юных инспекторов движения (ЮИД), участие в акциях «Засветись!», взаимодействие с реальными инспекторами ГИБДД.</w:t>
      </w:r>
    </w:p>
    <w:p w14:paraId="0531A4E3" w14:textId="702C95E1" w:rsidR="00D74EAF" w:rsidRPr="006156F5" w:rsidRDefault="00D74EAF" w:rsidP="00D74EAF">
      <w:pPr>
        <w:pStyle w:val="ds-markdown-paragraph"/>
        <w:numPr>
          <w:ilvl w:val="1"/>
          <w:numId w:val="1"/>
        </w:numPr>
        <w:shd w:val="clear" w:color="auto" w:fill="FFFFFF"/>
        <w:spacing w:after="120" w:afterAutospacing="0"/>
        <w:ind w:left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>Для педагогов:</w:t>
      </w:r>
    </w:p>
    <w:p w14:paraId="5C8F4A97" w14:textId="77777777" w:rsidR="00D74EAF" w:rsidRPr="006156F5" w:rsidRDefault="00D74EAF" w:rsidP="00D74EAF">
      <w:pPr>
        <w:pStyle w:val="ds-markdown-paragraph"/>
        <w:numPr>
          <w:ilvl w:val="2"/>
          <w:numId w:val="1"/>
        </w:numPr>
        <w:shd w:val="clear" w:color="auto" w:fill="FFFFFF"/>
        <w:spacing w:after="0" w:afterAutospacing="0"/>
        <w:ind w:left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 xml:space="preserve">Компетенции модератора и </w:t>
      </w:r>
      <w:proofErr w:type="spellStart"/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>фасилитатора</w:t>
      </w:r>
      <w:proofErr w:type="spellEnd"/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>:</w:t>
      </w:r>
      <w:r w:rsidRPr="006156F5">
        <w:rPr>
          <w:rFonts w:ascii="Segoe UI" w:hAnsi="Segoe UI" w:cs="Segoe UI"/>
          <w:color w:val="0F1115"/>
          <w:sz w:val="28"/>
          <w:szCs w:val="28"/>
        </w:rPr>
        <w:t> Педагог не транслирует знания, а создает условия для самостоятельного открытия и анализа (проведение дебатов, кейс-</w:t>
      </w:r>
      <w:proofErr w:type="spellStart"/>
      <w:r w:rsidRPr="006156F5">
        <w:rPr>
          <w:rFonts w:ascii="Segoe UI" w:hAnsi="Segoe UI" w:cs="Segoe UI"/>
          <w:color w:val="0F1115"/>
          <w:sz w:val="28"/>
          <w:szCs w:val="28"/>
        </w:rPr>
        <w:t>стади</w:t>
      </w:r>
      <w:proofErr w:type="spellEnd"/>
      <w:r w:rsidRPr="006156F5">
        <w:rPr>
          <w:rFonts w:ascii="Segoe UI" w:hAnsi="Segoe UI" w:cs="Segoe UI"/>
          <w:color w:val="0F1115"/>
          <w:sz w:val="28"/>
          <w:szCs w:val="28"/>
        </w:rPr>
        <w:t>).</w:t>
      </w:r>
    </w:p>
    <w:p w14:paraId="002D708E" w14:textId="77777777" w:rsidR="00D74EAF" w:rsidRPr="006156F5" w:rsidRDefault="00D74EAF" w:rsidP="00D74EAF">
      <w:pPr>
        <w:pStyle w:val="ds-markdown-paragraph"/>
        <w:numPr>
          <w:ilvl w:val="2"/>
          <w:numId w:val="1"/>
        </w:numPr>
        <w:shd w:val="clear" w:color="auto" w:fill="FFFFFF"/>
        <w:spacing w:after="0" w:afterAutospacing="0"/>
        <w:ind w:left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>Компетенции проектного менеджера:</w:t>
      </w:r>
      <w:r w:rsidRPr="006156F5">
        <w:rPr>
          <w:rFonts w:ascii="Segoe UI" w:hAnsi="Segoe UI" w:cs="Segoe UI"/>
          <w:color w:val="0F1115"/>
          <w:sz w:val="28"/>
          <w:szCs w:val="28"/>
        </w:rPr>
        <w:t> Организация крупных событий (например, «Фестиваль безопасности»), управление работой отряда ЮИД.</w:t>
      </w:r>
    </w:p>
    <w:p w14:paraId="6A43A810" w14:textId="77777777" w:rsidR="00D74EAF" w:rsidRPr="006156F5" w:rsidRDefault="00D74EAF" w:rsidP="00D74EAF">
      <w:pPr>
        <w:pStyle w:val="ds-markdown-paragraph"/>
        <w:numPr>
          <w:ilvl w:val="2"/>
          <w:numId w:val="1"/>
        </w:numPr>
        <w:shd w:val="clear" w:color="auto" w:fill="FFFFFF"/>
        <w:spacing w:after="0" w:afterAutospacing="0"/>
        <w:ind w:left="0"/>
        <w:rPr>
          <w:rFonts w:ascii="Segoe UI" w:hAnsi="Segoe UI" w:cs="Segoe UI"/>
          <w:color w:val="0F1115"/>
          <w:sz w:val="28"/>
          <w:szCs w:val="28"/>
        </w:rPr>
      </w:pPr>
      <w:proofErr w:type="spellStart"/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>Медиакомпетентность</w:t>
      </w:r>
      <w:proofErr w:type="spellEnd"/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>:</w:t>
      </w:r>
      <w:r w:rsidRPr="006156F5">
        <w:rPr>
          <w:rFonts w:ascii="Segoe UI" w:hAnsi="Segoe UI" w:cs="Segoe UI"/>
          <w:color w:val="0F1115"/>
          <w:sz w:val="28"/>
          <w:szCs w:val="28"/>
        </w:rPr>
        <w:t> Создание современных, ви</w:t>
      </w:r>
      <w:bookmarkStart w:id="0" w:name="_GoBack"/>
      <w:bookmarkEnd w:id="0"/>
      <w:r w:rsidRPr="006156F5">
        <w:rPr>
          <w:rFonts w:ascii="Segoe UI" w:hAnsi="Segoe UI" w:cs="Segoe UI"/>
          <w:color w:val="0F1115"/>
          <w:sz w:val="28"/>
          <w:szCs w:val="28"/>
        </w:rPr>
        <w:t>зуально привлекательных материалов вместе с учениками (а не просто распечатанные листовки).</w:t>
      </w:r>
    </w:p>
    <w:p w14:paraId="40935BA9" w14:textId="77777777" w:rsidR="00D74EAF" w:rsidRPr="006156F5" w:rsidRDefault="00D74EAF" w:rsidP="00D74EAF">
      <w:pPr>
        <w:pStyle w:val="ds-markdown-paragraph"/>
        <w:numPr>
          <w:ilvl w:val="2"/>
          <w:numId w:val="1"/>
        </w:numPr>
        <w:shd w:val="clear" w:color="auto" w:fill="FFFFFF"/>
        <w:spacing w:after="0" w:afterAutospacing="0"/>
        <w:ind w:left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>Компетенция сетевого взаимодействия:</w:t>
      </w:r>
      <w:r w:rsidRPr="006156F5">
        <w:rPr>
          <w:rFonts w:ascii="Segoe UI" w:hAnsi="Segoe UI" w:cs="Segoe UI"/>
          <w:color w:val="0F1115"/>
          <w:sz w:val="28"/>
          <w:szCs w:val="28"/>
        </w:rPr>
        <w:t xml:space="preserve"> Организация </w:t>
      </w:r>
      <w:proofErr w:type="spellStart"/>
      <w:r w:rsidRPr="006156F5">
        <w:rPr>
          <w:rFonts w:ascii="Segoe UI" w:hAnsi="Segoe UI" w:cs="Segoe UI"/>
          <w:color w:val="0F1115"/>
          <w:sz w:val="28"/>
          <w:szCs w:val="28"/>
        </w:rPr>
        <w:t>collaboration</w:t>
      </w:r>
      <w:proofErr w:type="spellEnd"/>
      <w:r w:rsidRPr="006156F5">
        <w:rPr>
          <w:rFonts w:ascii="Segoe UI" w:hAnsi="Segoe UI" w:cs="Segoe UI"/>
          <w:color w:val="0F1115"/>
          <w:sz w:val="28"/>
          <w:szCs w:val="28"/>
        </w:rPr>
        <w:t xml:space="preserve"> с родителями, ГИБДД, автошколами, местными СМИ.</w:t>
      </w:r>
    </w:p>
    <w:p w14:paraId="70302F32" w14:textId="77777777" w:rsidR="00D74EAF" w:rsidRPr="006156F5" w:rsidRDefault="00D74EAF" w:rsidP="00D74EAF">
      <w:pPr>
        <w:pStyle w:val="ds-markdown-paragraph"/>
        <w:numPr>
          <w:ilvl w:val="0"/>
          <w:numId w:val="1"/>
        </w:numPr>
        <w:shd w:val="clear" w:color="auto" w:fill="FFFFFF"/>
        <w:spacing w:after="120" w:afterAutospacing="0"/>
        <w:ind w:left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>Практические кейсы (примеры «образовательного пространства»):</w:t>
      </w:r>
    </w:p>
    <w:p w14:paraId="038F71FA" w14:textId="77777777" w:rsidR="00D74EAF" w:rsidRPr="006156F5" w:rsidRDefault="00D74EAF" w:rsidP="00D74EAF">
      <w:pPr>
        <w:pStyle w:val="ds-markdown-paragraph"/>
        <w:numPr>
          <w:ilvl w:val="1"/>
          <w:numId w:val="1"/>
        </w:numPr>
        <w:shd w:val="clear" w:color="auto" w:fill="FFFFFF"/>
        <w:spacing w:after="0" w:afterAutospacing="0"/>
        <w:ind w:left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>Трансформируемая среда:</w:t>
      </w:r>
      <w:r w:rsidRPr="006156F5">
        <w:rPr>
          <w:rFonts w:ascii="Segoe UI" w:hAnsi="Segoe UI" w:cs="Segoe UI"/>
          <w:color w:val="0F1115"/>
          <w:sz w:val="28"/>
          <w:szCs w:val="28"/>
        </w:rPr>
        <w:t> Кабинет ПДД, который легко превращается в площадку для игры, дискуссионный клуб или съемочный павильон.</w:t>
      </w:r>
    </w:p>
    <w:p w14:paraId="31142B02" w14:textId="4D51ACE0" w:rsidR="00D74EAF" w:rsidRPr="006156F5" w:rsidRDefault="00D74EAF" w:rsidP="00D74EAF">
      <w:pPr>
        <w:pStyle w:val="ds-markdown-paragraph"/>
        <w:numPr>
          <w:ilvl w:val="1"/>
          <w:numId w:val="1"/>
        </w:numPr>
        <w:shd w:val="clear" w:color="auto" w:fill="FFFFFF"/>
        <w:spacing w:after="0" w:afterAutospacing="0"/>
        <w:ind w:left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 xml:space="preserve">Автогородок на территории </w:t>
      </w:r>
      <w:proofErr w:type="gramStart"/>
      <w:r w:rsidR="00CC19AD" w:rsidRPr="006156F5">
        <w:rPr>
          <w:rStyle w:val="a3"/>
          <w:rFonts w:ascii="Segoe UI" w:hAnsi="Segoe UI" w:cs="Segoe UI"/>
          <w:color w:val="0F1115"/>
          <w:sz w:val="28"/>
          <w:szCs w:val="28"/>
        </w:rPr>
        <w:t xml:space="preserve">ОО </w:t>
      </w:r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>:</w:t>
      </w:r>
      <w:proofErr w:type="gramEnd"/>
      <w:r w:rsidRPr="006156F5">
        <w:rPr>
          <w:rFonts w:ascii="Segoe UI" w:hAnsi="Segoe UI" w:cs="Segoe UI"/>
          <w:color w:val="0F1115"/>
          <w:sz w:val="28"/>
          <w:szCs w:val="28"/>
        </w:rPr>
        <w:t> Не как памятник, а как живая лаборатория для практических занятий.</w:t>
      </w:r>
    </w:p>
    <w:p w14:paraId="6DC2C57D" w14:textId="7BB8F42B" w:rsidR="00D74EAF" w:rsidRPr="006156F5" w:rsidRDefault="00D74EAF" w:rsidP="00D74EAF">
      <w:pPr>
        <w:pStyle w:val="ds-markdown-paragraph"/>
        <w:numPr>
          <w:ilvl w:val="1"/>
          <w:numId w:val="1"/>
        </w:numPr>
        <w:shd w:val="clear" w:color="auto" w:fill="FFFFFF"/>
        <w:spacing w:after="0" w:afterAutospacing="0"/>
        <w:ind w:left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 xml:space="preserve">Цифровое </w:t>
      </w:r>
      <w:proofErr w:type="gramStart"/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>пространство:</w:t>
      </w:r>
      <w:r w:rsidRPr="006156F5">
        <w:rPr>
          <w:rFonts w:ascii="Segoe UI" w:hAnsi="Segoe UI" w:cs="Segoe UI"/>
          <w:color w:val="0F1115"/>
          <w:sz w:val="28"/>
          <w:szCs w:val="28"/>
        </w:rPr>
        <w:t> </w:t>
      </w:r>
      <w:r w:rsidR="00D73373" w:rsidRPr="006156F5">
        <w:rPr>
          <w:rFonts w:ascii="Segoe UI" w:hAnsi="Segoe UI" w:cs="Segoe UI"/>
          <w:color w:val="0F1115"/>
          <w:sz w:val="28"/>
          <w:szCs w:val="28"/>
        </w:rPr>
        <w:t xml:space="preserve"> ВК</w:t>
      </w:r>
      <w:proofErr w:type="gramEnd"/>
      <w:r w:rsidR="00D73373" w:rsidRPr="006156F5">
        <w:rPr>
          <w:rFonts w:ascii="Segoe UI" w:hAnsi="Segoe UI" w:cs="Segoe UI"/>
          <w:color w:val="0F1115"/>
          <w:sz w:val="28"/>
          <w:szCs w:val="28"/>
        </w:rPr>
        <w:t xml:space="preserve"> группа «Светофор» </w:t>
      </w:r>
      <w:r w:rsidRPr="006156F5">
        <w:rPr>
          <w:rFonts w:ascii="Segoe UI" w:hAnsi="Segoe UI" w:cs="Segoe UI"/>
          <w:color w:val="0F1115"/>
          <w:sz w:val="28"/>
          <w:szCs w:val="28"/>
        </w:rPr>
        <w:t>или Telegram-канал по безопасности дорожного движения, который ведут ученики.</w:t>
      </w:r>
    </w:p>
    <w:p w14:paraId="641F3D7A" w14:textId="77777777" w:rsidR="00D74EAF" w:rsidRPr="006156F5" w:rsidRDefault="00D74EAF" w:rsidP="00D74EAF">
      <w:pPr>
        <w:pStyle w:val="ds-markdown-paragraph"/>
        <w:numPr>
          <w:ilvl w:val="1"/>
          <w:numId w:val="1"/>
        </w:numPr>
        <w:shd w:val="clear" w:color="auto" w:fill="FFFFFF"/>
        <w:spacing w:after="0" w:afterAutospacing="0"/>
        <w:ind w:left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>Социальное партнерство:</w:t>
      </w:r>
      <w:r w:rsidRPr="006156F5">
        <w:rPr>
          <w:rFonts w:ascii="Segoe UI" w:hAnsi="Segoe UI" w:cs="Segoe UI"/>
          <w:color w:val="0F1115"/>
          <w:sz w:val="28"/>
          <w:szCs w:val="28"/>
        </w:rPr>
        <w:t> Экскурсии в депо общественного транспорта, встречи с водителями-профессионалами.</w:t>
      </w:r>
    </w:p>
    <w:p w14:paraId="1D864EE8" w14:textId="77777777" w:rsidR="00D74EAF" w:rsidRPr="006156F5" w:rsidRDefault="00D74EAF" w:rsidP="00D74EAF">
      <w:pPr>
        <w:pStyle w:val="ds-markdown-paragraph"/>
        <w:numPr>
          <w:ilvl w:val="0"/>
          <w:numId w:val="1"/>
        </w:numPr>
        <w:shd w:val="clear" w:color="auto" w:fill="FFFFFF"/>
        <w:spacing w:after="120" w:afterAutospacing="0"/>
        <w:ind w:left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Style w:val="a3"/>
          <w:rFonts w:ascii="Segoe UI" w:hAnsi="Segoe UI" w:cs="Segoe UI"/>
          <w:color w:val="0F1115"/>
          <w:sz w:val="28"/>
          <w:szCs w:val="28"/>
        </w:rPr>
        <w:t>Заключение.</w:t>
      </w:r>
    </w:p>
    <w:p w14:paraId="448DEF1A" w14:textId="77777777" w:rsidR="00D74EAF" w:rsidRPr="006156F5" w:rsidRDefault="00D74EAF" w:rsidP="00D74EAF">
      <w:pPr>
        <w:pStyle w:val="ds-markdown-paragraph"/>
        <w:numPr>
          <w:ilvl w:val="1"/>
          <w:numId w:val="1"/>
        </w:numPr>
        <w:shd w:val="clear" w:color="auto" w:fill="FFFFFF"/>
        <w:spacing w:after="0" w:afterAutospacing="0"/>
        <w:ind w:left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Fonts w:ascii="Segoe UI" w:hAnsi="Segoe UI" w:cs="Segoe UI"/>
          <w:color w:val="0F1115"/>
          <w:sz w:val="28"/>
          <w:szCs w:val="28"/>
        </w:rPr>
        <w:t>Создание современного образовательного пространства в контексте ПДД — это инвестиция в формирование личности, способной нести ответственность за свою жизнь и жизнь окружающих.</w:t>
      </w:r>
    </w:p>
    <w:p w14:paraId="141A839A" w14:textId="77777777" w:rsidR="00D74EAF" w:rsidRPr="006156F5" w:rsidRDefault="00D74EAF" w:rsidP="00D74EAF">
      <w:pPr>
        <w:pStyle w:val="ds-markdown-paragraph"/>
        <w:numPr>
          <w:ilvl w:val="1"/>
          <w:numId w:val="1"/>
        </w:numPr>
        <w:shd w:val="clear" w:color="auto" w:fill="FFFFFF"/>
        <w:spacing w:after="0" w:afterAutospacing="0"/>
        <w:ind w:left="0"/>
        <w:rPr>
          <w:rFonts w:ascii="Segoe UI" w:hAnsi="Segoe UI" w:cs="Segoe UI"/>
          <w:color w:val="0F1115"/>
          <w:sz w:val="28"/>
          <w:szCs w:val="28"/>
        </w:rPr>
      </w:pPr>
      <w:r w:rsidRPr="006156F5">
        <w:rPr>
          <w:rFonts w:ascii="Segoe UI" w:hAnsi="Segoe UI" w:cs="Segoe UI"/>
          <w:color w:val="0F1115"/>
          <w:sz w:val="28"/>
          <w:szCs w:val="28"/>
        </w:rPr>
        <w:t>Результат — не просто снижение детского травматизма, а воспитание грамотных, активных и сознательных граждан.</w:t>
      </w:r>
    </w:p>
    <w:p w14:paraId="5837658A" w14:textId="77777777" w:rsidR="00EB4B45" w:rsidRDefault="00EB4B45"/>
    <w:sectPr w:rsidR="00EB4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155EC7"/>
    <w:multiLevelType w:val="multilevel"/>
    <w:tmpl w:val="8E721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FB6"/>
    <w:rsid w:val="00445FB6"/>
    <w:rsid w:val="006156F5"/>
    <w:rsid w:val="00CC19AD"/>
    <w:rsid w:val="00D73373"/>
    <w:rsid w:val="00D74EAF"/>
    <w:rsid w:val="00EB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8B748"/>
  <w15:docId w15:val="{984D5668-3D46-4DE1-ABEC-F47B3389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D74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74E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76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Елисеев</dc:creator>
  <cp:keywords/>
  <dc:description/>
  <cp:lastModifiedBy>виктория филиипова</cp:lastModifiedBy>
  <cp:revision>6</cp:revision>
  <cp:lastPrinted>2025-11-26T12:38:00Z</cp:lastPrinted>
  <dcterms:created xsi:type="dcterms:W3CDTF">2025-11-11T06:15:00Z</dcterms:created>
  <dcterms:modified xsi:type="dcterms:W3CDTF">2025-11-26T12:39:00Z</dcterms:modified>
</cp:coreProperties>
</file>