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A56" w:rsidRPr="00830A56" w:rsidRDefault="00830A56" w:rsidP="0083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Здравствуйте.</w:t>
      </w:r>
      <w:r w:rsidRPr="00D9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Меня зовут [Мальцев Павел </w:t>
      </w:r>
      <w:proofErr w:type="spellStart"/>
      <w:r w:rsidRPr="00D9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Сергеевич</w:t>
      </w:r>
      <w:proofErr w:type="gramStart"/>
      <w:r w:rsidRPr="00D9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,я</w:t>
      </w:r>
      <w:proofErr w:type="spellEnd"/>
      <w:proofErr w:type="gramEnd"/>
      <w:r w:rsidRPr="00D9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тренер –преподаватель ДЮСШ ГБОУ СОШ№1</w:t>
      </w:r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 Сегодня — кратко о том, как на тренировке по волейболу эффективно сочетать групповую и личностно</w:t>
      </w:r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  <w:t>ориентированную современные образовательные технологии, чтобы ускорить спортивный прогресс и повысить мотивацию игроков.</w:t>
      </w:r>
    </w:p>
    <w:p w:rsidR="00830A56" w:rsidRPr="00830A56" w:rsidRDefault="00830A56" w:rsidP="0083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Проблема: в традиционных тренировках часто либо доминирует массовый подход — все получают одинаковые задания, либо </w:t>
      </w:r>
      <w:proofErr w:type="gramStart"/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слишком персональный</w:t>
      </w:r>
      <w:proofErr w:type="gramEnd"/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изолированная работа с отдельными игроками. Первый вариант снижает развитие индивидуальных навыков, второй — усложняет интеграцию в игровые взаимодействия. Цель — объединить лучшее из двух миров: сохранять командную динамику и одновременно учитывать индивидуальные особенности, задачи и уровень каждого игрока.</w:t>
      </w:r>
    </w:p>
    <w:p w:rsidR="00830A56" w:rsidRPr="00830A56" w:rsidRDefault="00830A56" w:rsidP="0083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принципы: 1) Дифференциация заданий — упражнения имеют базовый уровень и прогрессии для разных игроков.</w:t>
      </w:r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2) </w:t>
      </w:r>
      <w:proofErr w:type="spellStart"/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Коллаборативное</w:t>
      </w:r>
      <w:proofErr w:type="spellEnd"/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обучение — игроки учатся друг у друга через ротации ролей и парное/групповое решение игровых ситуаций.</w:t>
      </w:r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3) </w:t>
      </w:r>
      <w:proofErr w:type="spellStart"/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Рефлексивность</w:t>
      </w:r>
      <w:proofErr w:type="spellEnd"/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краткая обратная связь и самооценка после каждой серии.</w:t>
      </w:r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Технологичная поддержка — использовать видео</w:t>
      </w:r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  <w:t>анализ, таблицы прогресса и короткие заметки тренера для персонализации.</w:t>
      </w:r>
      <w:proofErr w:type="gramEnd"/>
    </w:p>
    <w:p w:rsidR="00830A56" w:rsidRPr="00830A56" w:rsidRDefault="00830A56" w:rsidP="0083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реализация (пример тренировки): 1. Разминка и постановка целей (5–7 минут). Разбейте команду на малые группы по 3–4 человека. В каждой группе ставится своя цель: точность приема, скорость передачи, координация в защите. Группы сами выбирают порядок выполнения упражнений — это стимулирует ответственность и коммуникацию.</w:t>
      </w:r>
    </w:p>
    <w:p w:rsidR="00830A56" w:rsidRPr="00830A56" w:rsidRDefault="00830A56" w:rsidP="00830A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Блок технических упражнений с дифференциацией (15 минут). Например упражнение «Кольцо </w:t>
      </w:r>
      <w:proofErr w:type="spellStart"/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приема»</w:t>
      </w:r>
      <w:proofErr w:type="gramStart"/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D9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D9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БРУЧ</w:t>
      </w:r>
      <w:proofErr w:type="spellEnd"/>
      <w:r w:rsidRPr="00D9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НАРИСОВАНЫЙ КРУГ </w:t>
      </w:r>
    </w:p>
    <w:p w:rsidR="00830A56" w:rsidRPr="00830A56" w:rsidRDefault="00830A56" w:rsidP="00830A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Базовый уровень: подача в зону, прием и передача партнеру на точку.</w:t>
      </w:r>
    </w:p>
    <w:p w:rsidR="00830A56" w:rsidRPr="00830A56" w:rsidRDefault="00830A56" w:rsidP="00830A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Продвинутый уровень: прием после подачи с укорочением времени и ограничением касаний; добавляется нападающий, имитирующий позиционную угрозу.</w:t>
      </w:r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Тренер распределяет игроков по уровням, но через 4–5 минут делает ротацию</w:t>
      </w:r>
      <w:r w:rsidR="003F753C" w:rsidRPr="00D9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(Перемещение игроков)</w:t>
      </w:r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все проходили различные роли.</w:t>
      </w:r>
    </w:p>
    <w:p w:rsidR="00830A56" w:rsidRPr="00830A56" w:rsidRDefault="00830A56" w:rsidP="00830A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 ситуации в мини</w:t>
      </w:r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  <w:t>командах (12–15 минут). Сформировать 3</w:t>
      </w:r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  <w:t>4 команды по 4–5 человек. Каждая команда играет короткие партии (3–4 минуты), цель — реализовать конкретную тактическую установку (например, быстрая комбинация через диагональ). После матча команды дают друг другу конструктивную обратную связь; тренер добавляет персональную заметку для каждого игрока (1–2 пункта для работы).</w:t>
      </w:r>
    </w:p>
    <w:p w:rsidR="00830A56" w:rsidRPr="00830A56" w:rsidRDefault="00830A56" w:rsidP="00830A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</w:t>
      </w:r>
      <w:proofErr w:type="gramEnd"/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«плюс</w:t>
      </w:r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  <w:t>зона» (5–8 минут). Параллельно выделяется одно мини</w:t>
      </w:r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  <w:t>поле или угол для игроков, у которых есть конкретная задача (работа над прыжком, приемом при низкой позиции и т.д.). Там тренер или помощник работает по короткому персональному плану — 3–4 повторения с фокусом</w:t>
      </w:r>
      <w:r w:rsidR="003F753C" w:rsidRPr="00D9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(чтобы движения были четкими)</w:t>
      </w:r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коррекцией.</w:t>
      </w:r>
    </w:p>
    <w:p w:rsidR="00830A56" w:rsidRPr="00830A56" w:rsidRDefault="00830A56" w:rsidP="0083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прогресса и обратная связь: - Используем краткие рубрики: техника (точность/качество), тактика (решение в ситуации), коммуникация. Оценивание по 3</w:t>
      </w:r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  <w:t>балльной шкале после каждой игры.</w:t>
      </w:r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Видео</w:t>
      </w:r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  <w:t xml:space="preserve">запись ключевого эпизода (30–60 с) для быстрого </w:t>
      </w:r>
      <w:proofErr w:type="spellStart"/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разбор</w:t>
      </w:r>
      <w:proofErr w:type="gramStart"/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spellEnd"/>
      <w:proofErr w:type="gramEnd"/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конце тренировки: показываем каждому игроку 1</w:t>
      </w:r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  <w:t>2 момента с комментариями «сделать/сохранить».</w:t>
      </w:r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Игроки ведут простую дневниковую запись — одна цель на следующую тренировку и один успех из </w:t>
      </w:r>
      <w:proofErr w:type="gramStart"/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текущей</w:t>
      </w:r>
      <w:proofErr w:type="gramEnd"/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30A56" w:rsidRPr="00830A56" w:rsidRDefault="00830A56" w:rsidP="0083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Ожидаемые результаты: - Ускорение технического прогресса за счёт фокусированных повторений.</w:t>
      </w:r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Улучшение игровой синхронности и понимания ролей внутри команды благодаря групповым игровым ситуациям.</w:t>
      </w:r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Повышение мотивации и ответственности у спортсменов через включение их в процесс постановки задач и самоконтроля.</w:t>
      </w:r>
    </w:p>
    <w:p w:rsidR="00830A56" w:rsidRPr="00830A56" w:rsidRDefault="00830A56" w:rsidP="0083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Заключение: Сочетание групповой и </w:t>
      </w:r>
      <w:proofErr w:type="gramStart"/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</w:t>
      </w:r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  <w:t>ориентированной</w:t>
      </w:r>
      <w:proofErr w:type="gramEnd"/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 даёт тренеру гибкий инструмент: команда растёт как единое целое, а каждый игрок получает то, что нужно именно ему. Рекомендую начать с одной тренировки в неделю в такой структуре и постепенно наращивать элементы персонализаци</w:t>
      </w:r>
      <w:proofErr w:type="gramStart"/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F753C" w:rsidRPr="00D9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="003F753C" w:rsidRPr="00D9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Выбор </w:t>
      </w:r>
      <w:proofErr w:type="spellStart"/>
      <w:r w:rsidR="003F753C" w:rsidRPr="00D9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амлуа</w:t>
      </w:r>
      <w:proofErr w:type="spellEnd"/>
      <w:r w:rsidR="003F753C" w:rsidRPr="00D9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техническим и тактическим </w:t>
      </w:r>
      <w:proofErr w:type="spellStart"/>
      <w:r w:rsidR="003F753C" w:rsidRPr="00D9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особеннлстм</w:t>
      </w:r>
      <w:proofErr w:type="spellEnd"/>
      <w:r w:rsidR="003F753C" w:rsidRPr="00D9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r w:rsidRPr="0083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Спасибо — готов ответить на вопросы.</w:t>
      </w:r>
    </w:p>
    <w:p w:rsidR="00830A56" w:rsidRPr="00830A56" w:rsidRDefault="00830A56" w:rsidP="00830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Дифференциация учебных заданий</w:t>
      </w:r>
      <w:r w:rsidRPr="00830A56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способ организации учебного процесса, при котором учитываются индивидуальные особенности учащихся (способности, интересы, склонности и т. д.). Цель дифференциации — обучение каждого на уровне его возможностей, адаптация обучения к особенн</w:t>
      </w:r>
      <w:r w:rsidRPr="00D9794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остям различных групп учащихся</w:t>
      </w:r>
    </w:p>
    <w:p w:rsidR="00830A56" w:rsidRPr="00830A56" w:rsidRDefault="00830A56" w:rsidP="00830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Дифференцированные задания — это система упражнений, выполнение которых помогает глубоко и осознанно усвоить изучаемый материал и выработать н</w:t>
      </w:r>
      <w:r w:rsidRPr="00D97945">
        <w:rPr>
          <w:rFonts w:ascii="Times New Roman" w:eastAsia="Times New Roman" w:hAnsi="Times New Roman" w:cs="Times New Roman"/>
          <w:sz w:val="24"/>
          <w:szCs w:val="24"/>
          <w:lang w:eastAsia="ru-RU"/>
        </w:rPr>
        <w:t>еобходимый навык на его основе.</w:t>
      </w:r>
    </w:p>
    <w:p w:rsidR="00830A56" w:rsidRPr="00830A56" w:rsidRDefault="00830A56" w:rsidP="00830A56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0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</w:t>
      </w:r>
    </w:p>
    <w:p w:rsidR="00830A56" w:rsidRPr="00830A56" w:rsidRDefault="00830A56" w:rsidP="00830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5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виды дифференциации учебных заданий:</w:t>
      </w:r>
    </w:p>
    <w:p w:rsidR="00830A56" w:rsidRPr="00830A56" w:rsidRDefault="00830A56" w:rsidP="00830A56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уровню творчества</w:t>
      </w:r>
      <w:r w:rsidRPr="00830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Предполагает различия в характере познавательной деятельности: репродуктивной или продуктивной (творческой). К репродуктивным заданиям относятся, например, решение арифметических задач знакомых видов, нахождение значений выражений на основе изученных вычислительных приёмов. К </w:t>
      </w:r>
      <w:proofErr w:type="gramStart"/>
      <w:r w:rsidRPr="00830A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продуктивным</w:t>
      </w:r>
      <w:proofErr w:type="gramEnd"/>
      <w:r w:rsidRPr="00830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упражнения, отличающиеся от стандартных.</w:t>
      </w:r>
    </w:p>
    <w:p w:rsidR="00830A56" w:rsidRPr="00830A56" w:rsidRDefault="00830A56" w:rsidP="00830A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уровню трудности</w:t>
      </w:r>
      <w:r w:rsidRPr="00830A5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Предполагает усложнение заданий для наиболее подготовленных учащихся. Например, усложнение материала, увеличение количества заданий в упражнении, выполнение операции сравнения, анализа, обобщения в дополнение к основному заданию.</w:t>
      </w:r>
    </w:p>
    <w:p w:rsidR="00830A56" w:rsidRPr="00830A56" w:rsidRDefault="00830A56" w:rsidP="00830A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объёму учебного материала</w:t>
      </w:r>
      <w:r w:rsidRPr="00830A56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Учащиеся кроме основного выполняют ещё и дополнительное задание, аналогичное основному. Необходимость дифференциации по объёму обусловлена разным темпом работы учащихся: медлительные дети и дети с низким уровнем обучаемости обычно не успевают выполнить самостоятельную работу к моменту её фронтальной проверки в классе, им требуется на это дополнительное время.</w:t>
      </w:r>
    </w:p>
    <w:p w:rsidR="00830A56" w:rsidRPr="00830A56" w:rsidRDefault="00830A56" w:rsidP="00830A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степени самостоятельности учащихся</w:t>
      </w:r>
      <w:r w:rsidRPr="00830A5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предполагается различий в учебных заданиях для разных групп учащихся: все дети выполняют одинаковые упражнения, но одни это делают под руководством учителя, а другие — самостоятельно.</w:t>
      </w:r>
    </w:p>
    <w:p w:rsidR="00830A56" w:rsidRPr="00830A56" w:rsidRDefault="00830A56" w:rsidP="00830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дифференциации могут сочетаться друг с другом, а задания могут </w:t>
      </w:r>
      <w:r w:rsidRPr="00D979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предлагаться ученикам на выбор.</w:t>
      </w:r>
    </w:p>
    <w:p w:rsidR="00D97945" w:rsidRDefault="00D97945" w:rsidP="00830A56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0A56" w:rsidRPr="00830A56" w:rsidRDefault="00830A56" w:rsidP="00830A56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830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Критерии</w:t>
      </w:r>
    </w:p>
    <w:p w:rsidR="00830A56" w:rsidRPr="00830A56" w:rsidRDefault="00830A56" w:rsidP="00830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критериев дифференциации могут быть выбраны, например:</w:t>
      </w:r>
    </w:p>
    <w:p w:rsidR="00830A56" w:rsidRPr="00830A56" w:rsidRDefault="00830A56" w:rsidP="00830A56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Готовность к обучению</w:t>
      </w:r>
      <w:r w:rsidRPr="00830A56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для деления на группы учащихся, только поступивших в школу. Важно учитывать как предметную готовность (наличие определённых знаний и умений), так и психологическую готовность.</w:t>
      </w:r>
    </w:p>
    <w:p w:rsidR="00830A56" w:rsidRPr="00830A56" w:rsidRDefault="00830A56" w:rsidP="00830A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0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Обученность</w:t>
      </w:r>
      <w:proofErr w:type="spellEnd"/>
      <w:r w:rsidRPr="00830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итог предыдущего обучения, характеристики психического развития ученика, которые сложились к сегодняшнему дню. Показателями </w:t>
      </w:r>
      <w:proofErr w:type="spellStart"/>
      <w:r w:rsidRPr="00830A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830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служить достигнутый учеником уровень усвоения знаний, уровень усвоения навыков и умений, качества знаний и навыков (например, осознанность, обобщённость).</w:t>
      </w:r>
    </w:p>
    <w:p w:rsidR="00830A56" w:rsidRPr="00830A56" w:rsidRDefault="00830A56" w:rsidP="00830A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Обучаемость</w:t>
      </w:r>
      <w:r w:rsidRPr="00830A56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восприимчивость школьника к усвоению новых знаний и способов их добывания, готовность к переходу на но</w:t>
      </w:r>
      <w:r w:rsidRPr="00D979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 уровни умственного развития</w:t>
      </w:r>
    </w:p>
    <w:p w:rsidR="00830A56" w:rsidRPr="00830A56" w:rsidRDefault="00830A56" w:rsidP="00830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основной критерий обычно принимают уровень обучаемости. </w:t>
      </w:r>
    </w:p>
    <w:p w:rsidR="00830A56" w:rsidRPr="00830A56" w:rsidRDefault="00830A56" w:rsidP="00830A56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0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</w:t>
      </w:r>
    </w:p>
    <w:p w:rsidR="00830A56" w:rsidRPr="00830A56" w:rsidRDefault="00830A56" w:rsidP="00830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5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методы организации дифференцированной работы на уроках:</w:t>
      </w:r>
    </w:p>
    <w:p w:rsidR="00830A56" w:rsidRPr="00830A56" w:rsidRDefault="00830A56" w:rsidP="00830A56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дидактических материалов</w:t>
      </w:r>
      <w:r w:rsidRPr="00830A5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Например, специальных обучающих таблиц, плакатов и схем для самоконтроля, карточек-заданий, карточек с текстами получаемой информации, сопровождаемой необходимыми разъяснениями, чертежами.</w:t>
      </w:r>
    </w:p>
    <w:p w:rsidR="00830A56" w:rsidRPr="00830A56" w:rsidRDefault="00830A56" w:rsidP="00830A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Дифференциация заданий на различных этапах урока</w:t>
      </w:r>
      <w:r w:rsidRPr="00830A5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Например, при письменном опросе используются карточки различной степени сложности, тесты трёх уровней. Если предлагается всем задание одинаковой трудности, для каждой группы дифференцируется количество информации, указывающей, как его выполнять: для одной группы — только цель, для другой — некоторые пункты, на которые следует обратить внимание, для третьей — подробная инструкция выполнения задания.</w:t>
      </w:r>
    </w:p>
    <w:p w:rsidR="00D97945" w:rsidRPr="00D97945" w:rsidRDefault="00830A56" w:rsidP="00830A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Дозированная помощь</w:t>
      </w:r>
      <w:r w:rsidRPr="00830A56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Ученикам, испытывающим затруднения в выполнении заданий, оказывается дозированная помощь: в виде вспомогательных заданий, подготовительных упражнений, «подсказок» (карточек-помощниц, карточек-консультаций, запи</w:t>
      </w:r>
      <w:r w:rsidRPr="00D9794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 на доске)</w:t>
      </w:r>
    </w:p>
    <w:p w:rsidR="00830A56" w:rsidRPr="00830A56" w:rsidRDefault="00830A56" w:rsidP="00830A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</w:t>
      </w:r>
    </w:p>
    <w:p w:rsidR="00830A56" w:rsidRPr="00830A56" w:rsidRDefault="00830A56" w:rsidP="00830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дифференцированной работы учащихся оцениваются с учётом сложности заданий. Например, за каждое выполненное задание выставляется разная сумма баллов, зависящая от степени его сложности. Если ученик не справляется с заданием, баллы не ставятся. Каждому ученику предоставляется возможность исправить полученную оценку или получить более высокую, то есть перейти из одного уровня в другой. </w:t>
      </w:r>
    </w:p>
    <w:p w:rsidR="00830A56" w:rsidRPr="00830A56" w:rsidRDefault="00830A56" w:rsidP="00830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оценивания должна опираться на чёткие критерии, которые понятны школьникам и соответствуют степени сложности упражнения. Важно, чтобы каждый школьник имел право выбора, мог перейти на более высокий уровень, если демонстрирует </w:t>
      </w:r>
      <w:proofErr w:type="gramStart"/>
      <w:r w:rsidRPr="00830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565484" w:rsidRPr="00D97945" w:rsidRDefault="00565484">
      <w:pPr>
        <w:rPr>
          <w:rFonts w:ascii="Times New Roman" w:hAnsi="Times New Roman" w:cs="Times New Roman"/>
          <w:sz w:val="24"/>
          <w:szCs w:val="24"/>
        </w:rPr>
      </w:pPr>
    </w:p>
    <w:p w:rsidR="003F753C" w:rsidRPr="003F753C" w:rsidRDefault="003F753C" w:rsidP="003F75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F75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Коллаборативное</w:t>
      </w:r>
      <w:proofErr w:type="spellEnd"/>
      <w:r w:rsidRPr="003F75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обучение</w:t>
      </w:r>
      <w:r w:rsidRPr="003F75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— это подход в образовании, при котором обучение построено на тесном взаимодействии между </w:t>
      </w:r>
      <w:proofErr w:type="gramStart"/>
      <w:r w:rsidRPr="003F75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обучающимися</w:t>
      </w:r>
      <w:proofErr w:type="gramEnd"/>
      <w:r w:rsidRPr="003F75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между обучающимися и преподавателем для достижения конкретной цели. Участники процесса получают знания через активный совместный поиск информации, её обсуждение, осмысление и </w:t>
      </w:r>
      <w:r w:rsidRPr="003F75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применение в формате групповых проектов, совместных разработок, креативных сессий, мозговых штурмов и т. п</w:t>
      </w:r>
      <w:proofErr w:type="gramStart"/>
      <w:r w:rsidRPr="003F75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 </w:t>
      </w:r>
      <w:r w:rsidRPr="00D979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End"/>
    </w:p>
    <w:p w:rsidR="003F753C" w:rsidRPr="00D97945" w:rsidRDefault="003F753C" w:rsidP="003F75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F753C" w:rsidRPr="003F753C" w:rsidRDefault="003F753C" w:rsidP="003F75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5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Некоторые ключевые аспекты </w:t>
      </w:r>
      <w:proofErr w:type="spellStart"/>
      <w:r w:rsidRPr="003F75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коллаборативного</w:t>
      </w:r>
      <w:proofErr w:type="spellEnd"/>
      <w:r w:rsidRPr="003F75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обучения:</w:t>
      </w:r>
    </w:p>
    <w:p w:rsidR="003F753C" w:rsidRPr="003F753C" w:rsidRDefault="003F753C" w:rsidP="003F753C">
      <w:pPr>
        <w:numPr>
          <w:ilvl w:val="0"/>
          <w:numId w:val="5"/>
        </w:num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5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Взаимодействие и сотрудничество.</w:t>
      </w:r>
      <w:r w:rsidRPr="003F75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Участники работают сообща для достижения общей цели, обмениваются знаниями, </w:t>
      </w:r>
      <w:r w:rsidRPr="00D979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идеями и достижениями согласия. </w:t>
      </w:r>
    </w:p>
    <w:p w:rsidR="003F753C" w:rsidRPr="003F753C" w:rsidRDefault="003F753C" w:rsidP="003F753C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5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Коллективная ответственность.</w:t>
      </w:r>
      <w:r w:rsidRPr="003F75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Каждый обучающийся несёт личную ответственность за качество своей работы и</w:t>
      </w:r>
      <w:r w:rsidRPr="00D979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вклад в решение общей задачи. </w:t>
      </w:r>
    </w:p>
    <w:p w:rsidR="003F753C" w:rsidRPr="003F753C" w:rsidRDefault="003F753C" w:rsidP="003F753C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5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Синергетический эффект.</w:t>
      </w:r>
      <w:r w:rsidRPr="003F75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Результат совместных действий субъектов превышает арифметическую сумму индивидуальных результатов благодаря объединению усилий, знаний и твор</w:t>
      </w:r>
      <w:r w:rsidRPr="00D979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ческих способностей участников.</w:t>
      </w:r>
      <w:r w:rsidRPr="00D979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3F75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Роль преподавателя.</w:t>
      </w:r>
      <w:r w:rsidRPr="003F75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Он выступает в качестве наблюдателя, </w:t>
      </w:r>
      <w:proofErr w:type="spellStart"/>
      <w:r w:rsidRPr="003F75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фасилитатора</w:t>
      </w:r>
      <w:proofErr w:type="spellEnd"/>
      <w:r w:rsidRPr="003F75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консультанта и координатора, создавая условия для эффектив</w:t>
      </w:r>
      <w:r w:rsidRPr="00D979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ного взаимодействия и обучения.</w:t>
      </w:r>
      <w:r w:rsidRPr="00D979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3F75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Конструктивистская теория учения.</w:t>
      </w:r>
      <w:r w:rsidRPr="003F75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Знания конструируются и трансформируются самими учащимися, а образовательный процесс рассматривается как активное целенаправленное </w:t>
      </w:r>
      <w:r w:rsidRPr="00D979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взаимодействие всех участников</w:t>
      </w:r>
      <w:r w:rsidRPr="00D979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3F75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Примеры форматов </w:t>
      </w:r>
      <w:proofErr w:type="spellStart"/>
      <w:r w:rsidRPr="003F75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коллаборативного</w:t>
      </w:r>
      <w:proofErr w:type="spellEnd"/>
      <w:r w:rsidRPr="003F75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обучения:</w:t>
      </w:r>
    </w:p>
    <w:p w:rsidR="003F753C" w:rsidRPr="003F753C" w:rsidRDefault="003F753C" w:rsidP="003F753C">
      <w:pPr>
        <w:numPr>
          <w:ilvl w:val="0"/>
          <w:numId w:val="6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5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групповые проекты и исследования; </w:t>
      </w:r>
    </w:p>
    <w:p w:rsidR="003F753C" w:rsidRPr="003F753C" w:rsidRDefault="003F753C" w:rsidP="003F753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5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решение слабоструктурированных задач и многофакторного анализа; </w:t>
      </w:r>
    </w:p>
    <w:p w:rsidR="003F753C" w:rsidRPr="003F753C" w:rsidRDefault="003F753C" w:rsidP="003F753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5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мозговые штурмы и креативные сессии; </w:t>
      </w:r>
    </w:p>
    <w:p w:rsidR="003F753C" w:rsidRPr="003F753C" w:rsidRDefault="003F753C" w:rsidP="003F753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5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дискуссии и взаимное обучение; </w:t>
      </w:r>
    </w:p>
    <w:p w:rsidR="003F753C" w:rsidRPr="00D97945" w:rsidRDefault="003F753C" w:rsidP="003F753C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5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совместное письмо (например, написание текстов или исследований).</w:t>
      </w:r>
    </w:p>
    <w:p w:rsidR="003F753C" w:rsidRPr="003F753C" w:rsidRDefault="003F753C" w:rsidP="003F753C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5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D979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3F75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Преимущества </w:t>
      </w:r>
      <w:proofErr w:type="spellStart"/>
      <w:r w:rsidRPr="003F75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коллаборативного</w:t>
      </w:r>
      <w:proofErr w:type="spellEnd"/>
      <w:r w:rsidRPr="003F75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обучения:</w:t>
      </w:r>
    </w:p>
    <w:p w:rsidR="003F753C" w:rsidRPr="003F753C" w:rsidRDefault="003F753C" w:rsidP="003F753C">
      <w:pPr>
        <w:numPr>
          <w:ilvl w:val="0"/>
          <w:numId w:val="7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5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социальных и командных навыков, умения общаться, слушать и уважать мнения других;</w:t>
      </w:r>
    </w:p>
    <w:p w:rsidR="003F753C" w:rsidRPr="003F753C" w:rsidRDefault="003F753C" w:rsidP="003F753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5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углубление понимания материала за счёт обсуждения сложных концепций с одноклассниками;</w:t>
      </w:r>
    </w:p>
    <w:p w:rsidR="003F753C" w:rsidRPr="003F753C" w:rsidRDefault="003F753C" w:rsidP="003F753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5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повышение мотивации благодаря атмосфере поддержки и взаимопомощи;</w:t>
      </w:r>
    </w:p>
    <w:p w:rsidR="003F753C" w:rsidRPr="003F753C" w:rsidRDefault="003F753C" w:rsidP="003F753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5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критического мышления и аналитических навыков благодаря столкновению с разными точками зрения;</w:t>
      </w:r>
    </w:p>
    <w:p w:rsidR="003F753C" w:rsidRPr="003F753C" w:rsidRDefault="003F753C" w:rsidP="003F753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5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подготовка к реальной жизни и профессиональной деятельности через имитацию работы в командах.</w:t>
      </w:r>
    </w:p>
    <w:p w:rsidR="003F753C" w:rsidRPr="003F753C" w:rsidRDefault="003F753C" w:rsidP="003F75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5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Некоторые вызовы и особенности:</w:t>
      </w:r>
    </w:p>
    <w:p w:rsidR="003F753C" w:rsidRPr="003F753C" w:rsidRDefault="003F753C" w:rsidP="003F753C">
      <w:pPr>
        <w:numPr>
          <w:ilvl w:val="0"/>
          <w:numId w:val="8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5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оценка эффективности может быть субъективной из-за непрогнозируемых факторов (например, сложности установления временных рамок, оценки объёма полученных знаний);</w:t>
      </w:r>
    </w:p>
    <w:p w:rsidR="003F753C" w:rsidRPr="003F753C" w:rsidRDefault="003F753C" w:rsidP="003F753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5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некоторых корпоративных культурах может </w:t>
      </w:r>
      <w:proofErr w:type="gramStart"/>
      <w:r w:rsidRPr="003F75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быть сложно открыто оценить</w:t>
      </w:r>
      <w:proofErr w:type="gramEnd"/>
      <w:r w:rsidRPr="003F75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коллег и степень их участия в процессе обучения;</w:t>
      </w:r>
    </w:p>
    <w:p w:rsidR="003F753C" w:rsidRPr="003F753C" w:rsidRDefault="003F753C" w:rsidP="003F753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5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требуется тщательная организация заданий и поддержка участников в освоении навыков совместной работы.</w:t>
      </w:r>
    </w:p>
    <w:p w:rsidR="003F753C" w:rsidRPr="003F753C" w:rsidRDefault="003F753C" w:rsidP="003F75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5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 современных условиях </w:t>
      </w:r>
      <w:proofErr w:type="spellStart"/>
      <w:r w:rsidRPr="003F75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коллаборативное</w:t>
      </w:r>
      <w:proofErr w:type="spellEnd"/>
      <w:r w:rsidRPr="003F75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обучение часто реализуется с использованием цифровых технологий</w:t>
      </w:r>
      <w:r w:rsidRPr="003F75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например, сервисов веб-2.0 (вики, блоги, виртуальные классы, </w:t>
      </w:r>
      <w:proofErr w:type="spellStart"/>
      <w:r w:rsidRPr="003F75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мессенджеры</w:t>
      </w:r>
      <w:proofErr w:type="spellEnd"/>
      <w:r w:rsidRPr="003F75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интерактивных досок, платформ для совместной работы (</w:t>
      </w:r>
      <w:proofErr w:type="spellStart"/>
      <w:r w:rsidRPr="003F75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Zoom</w:t>
      </w:r>
      <w:proofErr w:type="spellEnd"/>
      <w:r w:rsidRPr="003F75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F75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Google</w:t>
      </w:r>
      <w:proofErr w:type="spellEnd"/>
      <w:r w:rsidRPr="003F75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365 и др.). Также перспективным направлением является интеграция искусственного интеллекта для персонализации обучения, оптимизации состава групп и поддержки совместной работы. </w:t>
      </w:r>
    </w:p>
    <w:p w:rsidR="003F753C" w:rsidRPr="00D97945" w:rsidRDefault="003F753C">
      <w:pPr>
        <w:rPr>
          <w:rFonts w:ascii="Times New Roman" w:hAnsi="Times New Roman" w:cs="Times New Roman"/>
          <w:sz w:val="24"/>
          <w:szCs w:val="24"/>
        </w:rPr>
      </w:pPr>
    </w:p>
    <w:p w:rsidR="00D97945" w:rsidRPr="00D97945" w:rsidRDefault="00D97945" w:rsidP="00D97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D9794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Рефлексивность</w:t>
      </w:r>
      <w:proofErr w:type="spellEnd"/>
      <w:r w:rsidRPr="00D979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— это способность человека или системы обращать внимание на самого себя, анализировать свои мысли, действия, мотивы, эмоции и их последствия. Проще говоря, это процесс «размышления о себе», когда человек обращает внимание на свои внутренние процессы, оценивает их и иногда корректирует своё поведение или представления о мире.  </w:t>
      </w:r>
    </w:p>
    <w:p w:rsidR="00D97945" w:rsidRPr="00D97945" w:rsidRDefault="00D97945" w:rsidP="00D97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79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Пример из жизни:</w:t>
      </w:r>
      <w:r w:rsidRPr="00D979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после неудачного опыта человек может задуматься, почему так произошло, что можно было сделать иначе, и как в будущем избежать подобных ситуаций. Это и есть проявление </w:t>
      </w:r>
      <w:proofErr w:type="spellStart"/>
      <w:r w:rsidRPr="00D979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рефлексивности</w:t>
      </w:r>
      <w:proofErr w:type="spellEnd"/>
      <w:r w:rsidRPr="00D979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 анализ собственного опыта с целью обучения и улучшения.</w:t>
      </w:r>
    </w:p>
    <w:p w:rsidR="00D97945" w:rsidRPr="00D97945" w:rsidRDefault="00D97945" w:rsidP="00D97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79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разных контекстах понятие может иметь нюансы:</w:t>
      </w:r>
    </w:p>
    <w:p w:rsidR="00D97945" w:rsidRPr="00D97945" w:rsidRDefault="00D97945" w:rsidP="00D97945">
      <w:pPr>
        <w:numPr>
          <w:ilvl w:val="0"/>
          <w:numId w:val="9"/>
        </w:num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79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психологии</w:t>
      </w:r>
      <w:r w:rsidRPr="00D979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D979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рефлексивность</w:t>
      </w:r>
      <w:proofErr w:type="spellEnd"/>
      <w:r w:rsidRPr="00D979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часто связывают с самопознанием, развитием самосознания и личностным ростом.  </w:t>
      </w:r>
    </w:p>
    <w:p w:rsidR="00D97945" w:rsidRPr="00D97945" w:rsidRDefault="00D97945" w:rsidP="00D97945">
      <w:pPr>
        <w:numPr>
          <w:ilvl w:val="0"/>
          <w:numId w:val="9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79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науке</w:t>
      </w:r>
      <w:r w:rsidRPr="00D979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— с анализом методов исследования, влиянием личных предпосылок на работу и прозрачностью процедур.  </w:t>
      </w:r>
    </w:p>
    <w:p w:rsidR="00D97945" w:rsidRPr="00D97945" w:rsidRDefault="00D97945" w:rsidP="00D97945">
      <w:pPr>
        <w:numPr>
          <w:ilvl w:val="0"/>
          <w:numId w:val="9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79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математике</w:t>
      </w:r>
      <w:r w:rsidRPr="00D979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D979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рефлексивность</w:t>
      </w:r>
      <w:proofErr w:type="spellEnd"/>
      <w:r w:rsidRPr="00D979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— это свойство бинарных отношений, при котором каждый элемент множества связан с самим собой (например, отношение равенства или нестрогого порядка).  </w:t>
      </w:r>
    </w:p>
    <w:p w:rsidR="00D97945" w:rsidRPr="00D97945" w:rsidRDefault="00D97945" w:rsidP="00D97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79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Таким образом, </w:t>
      </w:r>
      <w:proofErr w:type="spellStart"/>
      <w:r w:rsidRPr="00D979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рефлексивность</w:t>
      </w:r>
      <w:proofErr w:type="spellEnd"/>
      <w:r w:rsidRPr="00D979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 это не просто пассивное наблюдение, а активный процесс осмысления, который может приводить к изменениям в поведении или подходах.</w:t>
      </w:r>
    </w:p>
    <w:p w:rsidR="00D97945" w:rsidRPr="00D97945" w:rsidRDefault="00D97945">
      <w:pPr>
        <w:rPr>
          <w:rFonts w:ascii="Times New Roman" w:hAnsi="Times New Roman" w:cs="Times New Roman"/>
          <w:sz w:val="24"/>
          <w:szCs w:val="24"/>
        </w:rPr>
      </w:pPr>
    </w:p>
    <w:p w:rsidR="00D97945" w:rsidRPr="00D97945" w:rsidRDefault="00D97945" w:rsidP="00D97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979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Технологическая поддержка в волейболе охватывает широкий спектр инструментов, которые улучшают тренировочный процесс, анализируют игру, повышают эффективность тренировок и способствуют достижению высоких </w:t>
      </w:r>
      <w:proofErr w:type="spellStart"/>
      <w:r w:rsidRPr="00D979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результатов</w:t>
      </w:r>
      <w:proofErr w:type="gramStart"/>
      <w:r w:rsidRPr="00D979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D979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</w:t>
      </w:r>
      <w:proofErr w:type="gramEnd"/>
      <w:r w:rsidRPr="00D979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атчики</w:t>
      </w:r>
      <w:proofErr w:type="spellEnd"/>
      <w:r w:rsidRPr="00D979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 носимые устройства</w:t>
      </w:r>
    </w:p>
    <w:p w:rsidR="00D97945" w:rsidRPr="00D97945" w:rsidRDefault="00D97945" w:rsidP="00D97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79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Миниатюрные датчики крепятся на форму игроков, мяч или встроены в спортивную площадку. Они фиксируют скорость перемещения, высоту прыжков, силу удара, реакцию на изменение игровых ситуаций, а также биометрические данные (частота сердечных сокращений, уровень стресса, мышечная усталость). Это позволяет корректировать технику, предотвращать травмы и выстраивать оптимальные тренировочные циклы. Данные передаются на планшет или в облако. </w:t>
      </w:r>
    </w:p>
    <w:p w:rsidR="00D97945" w:rsidRPr="00D97945" w:rsidRDefault="00D97945" w:rsidP="00D97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79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Носимые устройства (например, фитнес-</w:t>
      </w:r>
      <w:proofErr w:type="spellStart"/>
      <w:r w:rsidRPr="00D979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трекеры</w:t>
      </w:r>
      <w:proofErr w:type="spellEnd"/>
      <w:r w:rsidRPr="00D979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также используются для мониторинга физической активности и состояния здоровья спортсменов. </w:t>
      </w:r>
    </w:p>
    <w:p w:rsidR="00D97945" w:rsidRPr="00D97945" w:rsidRDefault="00D97945" w:rsidP="00D9794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979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Виртуальная реальность (VR)</w:t>
      </w:r>
    </w:p>
    <w:p w:rsidR="00D97945" w:rsidRPr="00D97945" w:rsidRDefault="00D97945" w:rsidP="00D97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79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VR-платформы создают имитационные сценарии, которые сложно воспроизвести в реальности: трудные розыгрыши, атаки соперников с уникальными стилями, нестандартные игровые ситуации. Игроки могут отрабатывать реакцию, изучать игровые паттерны противников и отрабатывать комбинации с высокой точностью. Тренеры используют VR для моделирования поведения соперников и анализа их схем</w:t>
      </w:r>
    </w:p>
    <w:p w:rsidR="00D97945" w:rsidRPr="00D97945" w:rsidRDefault="00D97945" w:rsidP="00D97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79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Например, волейбольный клуб «Зенит-Казань» применял VR-технологии в тренировках для развития реакции, концентрации и внимательности.</w:t>
      </w:r>
    </w:p>
    <w:p w:rsidR="00D97945" w:rsidRPr="00D97945" w:rsidRDefault="00D97945" w:rsidP="00D9794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proofErr w:type="spellStart"/>
      <w:r w:rsidRPr="00D979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Видеотрекинг</w:t>
      </w:r>
      <w:proofErr w:type="spellEnd"/>
      <w:r w:rsidRPr="00D979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 «умные» площадки</w:t>
      </w:r>
    </w:p>
    <w:p w:rsidR="00D97945" w:rsidRPr="00D97945" w:rsidRDefault="00D97945" w:rsidP="00D97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79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Камеры 4K и 8K с широкими углами обзора автоматически фиксируют движение мяча и игроков. Алгоритмы распознают траекторию, высоту подброса, скорость атаки и корректность касаний. </w:t>
      </w:r>
    </w:p>
    <w:p w:rsidR="00D97945" w:rsidRPr="00D97945" w:rsidRDefault="00D97945" w:rsidP="00D97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79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«Умные» площадки оснащены встроенными сенсорами, которые определяют давление, время касания и зоны перемещения спортсменов. При прыжке система фиксирует силу толчка и место приземления, что помогает анализировать устойчивость и технику.</w:t>
      </w:r>
    </w:p>
    <w:p w:rsidR="00D97945" w:rsidRPr="00D97945" w:rsidRDefault="00D97945" w:rsidP="00D97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D979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Видеотрекинг</w:t>
      </w:r>
      <w:proofErr w:type="spellEnd"/>
      <w:r w:rsidRPr="00D979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используется для разбора матчей, выявления слабых зон, разработки новых комбинаций, а также для уменьшения количества спорных моментов в игре. </w:t>
      </w:r>
    </w:p>
    <w:p w:rsidR="00D97945" w:rsidRPr="00D97945" w:rsidRDefault="00D97945" w:rsidP="00D9794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979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Статистические программы и аналитика данных</w:t>
      </w:r>
    </w:p>
    <w:p w:rsidR="00D97945" w:rsidRPr="00D97945" w:rsidRDefault="00D97945" w:rsidP="00D97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79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Существуют специализированные программные комплексы для сбора статистики, анализа игровых действий и подготовки отчётов. Например:</w:t>
      </w:r>
    </w:p>
    <w:p w:rsidR="00D97945" w:rsidRPr="00D97945" w:rsidRDefault="00D97945" w:rsidP="00D97945">
      <w:pPr>
        <w:numPr>
          <w:ilvl w:val="0"/>
          <w:numId w:val="10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D979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Data</w:t>
      </w:r>
      <w:proofErr w:type="spellEnd"/>
      <w:r w:rsidRPr="00D979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D979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Volley</w:t>
      </w:r>
      <w:proofErr w:type="spellEnd"/>
      <w:r w:rsidRPr="00D979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 предоставляет возможности для сбора статистики, анализа игровых действий и подготовки отчётов. </w:t>
      </w:r>
      <w:proofErr w:type="spellStart"/>
      <w:r w:rsidRPr="00D979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Utilius</w:t>
      </w:r>
      <w:proofErr w:type="spellEnd"/>
      <w:r w:rsidRPr="00D979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— программа для анализа видеозаписей игр, планирования тренировок и подготовки к </w:t>
      </w:r>
      <w:proofErr w:type="spellStart"/>
      <w:r w:rsidRPr="00D979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матчам.</w:t>
      </w:r>
      <w:r w:rsidRPr="00D979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Dartfish</w:t>
      </w:r>
      <w:proofErr w:type="spellEnd"/>
      <w:r w:rsidRPr="00D979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 программное обеспечение видеоанализа, использующее цифровую видеографику для обратной визуальной связи</w:t>
      </w:r>
    </w:p>
    <w:p w:rsidR="00D97945" w:rsidRPr="00D97945" w:rsidRDefault="00D97945" w:rsidP="00D97945">
      <w:pPr>
        <w:numPr>
          <w:ilvl w:val="0"/>
          <w:numId w:val="10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D979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Hawk-Eye</w:t>
      </w:r>
      <w:proofErr w:type="spellEnd"/>
      <w:r w:rsidRPr="00D979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— системы трекинга, которые используют камеры и сенсоры для точного отслеживания событий на </w:t>
      </w:r>
      <w:proofErr w:type="spellStart"/>
      <w:r w:rsidRPr="00D979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площадке</w:t>
      </w:r>
      <w:proofErr w:type="gramStart"/>
      <w:r w:rsidRPr="00D979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.С</w:t>
      </w:r>
      <w:proofErr w:type="gramEnd"/>
      <w:r w:rsidRPr="00D979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татистические</w:t>
      </w:r>
      <w:proofErr w:type="spellEnd"/>
      <w:r w:rsidRPr="00D979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данные синхронизируются с видеозаписями, что позволяет детально анализировать игру как отдельных игроков, так и всей команды</w:t>
      </w:r>
    </w:p>
    <w:p w:rsidR="00D97945" w:rsidRPr="00D97945" w:rsidRDefault="00D97945" w:rsidP="00D9794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979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Дополнительные технологии</w:t>
      </w:r>
    </w:p>
    <w:p w:rsidR="00D97945" w:rsidRPr="00D97945" w:rsidRDefault="00D97945" w:rsidP="00D97945">
      <w:pPr>
        <w:numPr>
          <w:ilvl w:val="0"/>
          <w:numId w:val="11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79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Роботизированные тренажёры</w:t>
      </w:r>
      <w:r w:rsidRPr="00D979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могут имитировать удары соперников разной силы, высоты и скорости, создавая нестандартные ситуации для приёма и отработки блоков.</w:t>
      </w:r>
    </w:p>
    <w:p w:rsidR="00D97945" w:rsidRPr="00D97945" w:rsidRDefault="00D97945" w:rsidP="00D9794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79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Дополненная реальность (AR)</w:t>
      </w:r>
      <w:r w:rsidRPr="00D979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используется для обучения технике через наглядные визуализации, моделирования тактических ситуаций, индивидуализации обратной связи в реальном времени и интерактивной диагностики.</w:t>
      </w:r>
    </w:p>
    <w:p w:rsidR="00D97945" w:rsidRPr="00D97945" w:rsidRDefault="00D97945" w:rsidP="00D9794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79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Искусственный интеллект (ИИ)</w:t>
      </w:r>
      <w:r w:rsidRPr="00D979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всё чаще применяется для автоматического построения тренировочных программ. Алгоритмы могут самостоятельно определять тип нагрузки для игрока в конкретный день (силовая работа, выносливость, техника или VR-симуляция).</w:t>
      </w:r>
    </w:p>
    <w:p w:rsidR="00D97945" w:rsidRPr="00D97945" w:rsidRDefault="00D97945" w:rsidP="00D97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79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Интеграция этих технологий позволяет создавать многоуровневую картину игры, которая недоступна традиционным методам анализа. В перспективе возможно появление полностью автоматизированных тренировочных центров, где каждый элемент — от подачи мяча до анализа прыжка — подстраивается под конкретного игрока. </w:t>
      </w:r>
    </w:p>
    <w:p w:rsidR="00D97945" w:rsidRPr="00D97945" w:rsidRDefault="00D97945">
      <w:pPr>
        <w:rPr>
          <w:rFonts w:ascii="Times New Roman" w:hAnsi="Times New Roman" w:cs="Times New Roman"/>
          <w:sz w:val="24"/>
          <w:szCs w:val="24"/>
        </w:rPr>
      </w:pPr>
    </w:p>
    <w:p w:rsidR="00D97945" w:rsidRPr="00D97945" w:rsidRDefault="00D97945">
      <w:pPr>
        <w:rPr>
          <w:rFonts w:ascii="Times New Roman" w:hAnsi="Times New Roman" w:cs="Times New Roman"/>
          <w:sz w:val="24"/>
          <w:szCs w:val="24"/>
        </w:rPr>
      </w:pPr>
    </w:p>
    <w:sectPr w:rsidR="00D97945" w:rsidRPr="00D97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264D3"/>
    <w:multiLevelType w:val="multilevel"/>
    <w:tmpl w:val="86B4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04C2D"/>
    <w:multiLevelType w:val="multilevel"/>
    <w:tmpl w:val="1F5C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E66D61"/>
    <w:multiLevelType w:val="multilevel"/>
    <w:tmpl w:val="086E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3F2675"/>
    <w:multiLevelType w:val="multilevel"/>
    <w:tmpl w:val="4388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AF1AAF"/>
    <w:multiLevelType w:val="multilevel"/>
    <w:tmpl w:val="E0A49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B53FC5"/>
    <w:multiLevelType w:val="multilevel"/>
    <w:tmpl w:val="5C78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BA7BDD"/>
    <w:multiLevelType w:val="multilevel"/>
    <w:tmpl w:val="351E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4F0956"/>
    <w:multiLevelType w:val="multilevel"/>
    <w:tmpl w:val="A874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642E65"/>
    <w:multiLevelType w:val="multilevel"/>
    <w:tmpl w:val="3C32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E57B7B"/>
    <w:multiLevelType w:val="multilevel"/>
    <w:tmpl w:val="C66A6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3523A8"/>
    <w:multiLevelType w:val="multilevel"/>
    <w:tmpl w:val="16F6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10"/>
  </w:num>
  <w:num w:numId="5">
    <w:abstractNumId w:val="6"/>
  </w:num>
  <w:num w:numId="6">
    <w:abstractNumId w:val="9"/>
  </w:num>
  <w:num w:numId="7">
    <w:abstractNumId w:val="5"/>
  </w:num>
  <w:num w:numId="8">
    <w:abstractNumId w:val="7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078"/>
    <w:rsid w:val="003F2078"/>
    <w:rsid w:val="003F753C"/>
    <w:rsid w:val="00565484"/>
    <w:rsid w:val="00830A56"/>
    <w:rsid w:val="00D9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2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0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2376</Words>
  <Characters>13545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2026-04-28T12:08:00Z</dcterms:created>
  <dcterms:modified xsi:type="dcterms:W3CDTF">2026-04-28T12:37:00Z</dcterms:modified>
</cp:coreProperties>
</file>