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0F" w:rsidRDefault="0095190F" w:rsidP="0095190F">
      <w:pPr>
        <w:pStyle w:val="a3"/>
        <w:shd w:val="clear" w:color="auto" w:fill="FFFFFF"/>
        <w:spacing w:before="0" w:beforeAutospacing="0" w:after="135" w:afterAutospacing="0"/>
        <w:jc w:val="center"/>
        <w:rPr>
          <w:b/>
          <w:bCs/>
          <w:color w:val="333333"/>
          <w:sz w:val="28"/>
          <w:szCs w:val="28"/>
        </w:rPr>
      </w:pPr>
      <w:r>
        <w:rPr>
          <w:b/>
          <w:bCs/>
          <w:color w:val="333333"/>
          <w:sz w:val="28"/>
          <w:szCs w:val="28"/>
        </w:rPr>
        <w:t>Доклад</w:t>
      </w:r>
    </w:p>
    <w:p w:rsidR="0095190F" w:rsidRDefault="0095190F" w:rsidP="001D3F49">
      <w:pPr>
        <w:pStyle w:val="a3"/>
        <w:shd w:val="clear" w:color="auto" w:fill="FFFFFF"/>
        <w:spacing w:before="0" w:beforeAutospacing="0" w:after="135" w:afterAutospacing="0"/>
        <w:rPr>
          <w:b/>
          <w:bCs/>
          <w:color w:val="333333"/>
          <w:sz w:val="28"/>
          <w:szCs w:val="28"/>
        </w:rPr>
      </w:pPr>
      <w:r>
        <w:rPr>
          <w:b/>
          <w:bCs/>
          <w:color w:val="333333"/>
          <w:sz w:val="28"/>
          <w:szCs w:val="28"/>
        </w:rPr>
        <w:t xml:space="preserve">Методы, формы и приемы работы с детьми –инофонами на уроках русского языка и литературы </w:t>
      </w:r>
    </w:p>
    <w:p w:rsidR="00D77746" w:rsidRPr="00D77746" w:rsidRDefault="00D77746" w:rsidP="001D3F49">
      <w:pPr>
        <w:pStyle w:val="a3"/>
        <w:shd w:val="clear" w:color="auto" w:fill="FFFFFF"/>
        <w:spacing w:before="0" w:beforeAutospacing="0" w:after="135" w:afterAutospacing="0"/>
        <w:rPr>
          <w:b/>
          <w:bCs/>
          <w:color w:val="333333"/>
          <w:sz w:val="28"/>
          <w:szCs w:val="28"/>
        </w:rPr>
      </w:pPr>
      <w:r w:rsidRPr="00D77746">
        <w:rPr>
          <w:b/>
          <w:bCs/>
          <w:color w:val="333333"/>
          <w:sz w:val="28"/>
          <w:szCs w:val="28"/>
        </w:rPr>
        <w:t xml:space="preserve">Слайд </w:t>
      </w:r>
    </w:p>
    <w:p w:rsidR="00D77746" w:rsidRDefault="001D3F49" w:rsidP="001D3F49">
      <w:pPr>
        <w:pStyle w:val="a3"/>
        <w:shd w:val="clear" w:color="auto" w:fill="FFFFFF"/>
        <w:spacing w:before="0" w:beforeAutospacing="0" w:after="135" w:afterAutospacing="0"/>
        <w:rPr>
          <w:color w:val="333333"/>
          <w:sz w:val="28"/>
          <w:szCs w:val="28"/>
        </w:rPr>
      </w:pPr>
      <w:r w:rsidRPr="00457120">
        <w:rPr>
          <w:color w:val="333333"/>
          <w:sz w:val="28"/>
          <w:szCs w:val="28"/>
        </w:rPr>
        <w:t>С каждым годом в школьных учреждениях увеличивается количество детей, для которых русский язык не является родным. Всех учащихся-мигрантов можно разделить на две группы</w:t>
      </w:r>
      <w:r w:rsidR="00D77746">
        <w:rPr>
          <w:color w:val="333333"/>
          <w:sz w:val="28"/>
          <w:szCs w:val="28"/>
        </w:rPr>
        <w:t xml:space="preserve">. </w:t>
      </w:r>
    </w:p>
    <w:p w:rsidR="001D3F49" w:rsidRPr="00457120" w:rsidRDefault="00D77746" w:rsidP="001D3F49">
      <w:pPr>
        <w:pStyle w:val="a3"/>
        <w:shd w:val="clear" w:color="auto" w:fill="FFFFFF"/>
        <w:spacing w:before="0" w:beforeAutospacing="0" w:after="135" w:afterAutospacing="0"/>
        <w:rPr>
          <w:color w:val="333333"/>
          <w:sz w:val="28"/>
          <w:szCs w:val="28"/>
        </w:rPr>
      </w:pPr>
      <w:r>
        <w:rPr>
          <w:color w:val="333333"/>
          <w:sz w:val="28"/>
          <w:szCs w:val="28"/>
        </w:rPr>
        <w:t>У</w:t>
      </w:r>
      <w:r w:rsidR="001D3F49" w:rsidRPr="00457120">
        <w:rPr>
          <w:color w:val="333333"/>
          <w:sz w:val="28"/>
          <w:szCs w:val="28"/>
        </w:rPr>
        <w:t xml:space="preserve">чащиеся-билингвы </w:t>
      </w:r>
      <w:r>
        <w:rPr>
          <w:color w:val="333333"/>
          <w:sz w:val="28"/>
          <w:szCs w:val="28"/>
        </w:rPr>
        <w:t>–</w:t>
      </w:r>
      <w:r w:rsidR="001D3F49" w:rsidRPr="00457120">
        <w:rPr>
          <w:color w:val="333333"/>
          <w:sz w:val="28"/>
          <w:szCs w:val="28"/>
        </w:rPr>
        <w:t xml:space="preserve"> это учащиеся, в семьях которых говорят как на своем родном языке, так и на русском языке. Многие из таких учеников никогда не были на своей исторической родине. Для учащихся-билингвов русский язык является почти родным. К тому же в школе они еще изучают и иностранный язык. Как правило, такие учащиеся коммуникабельны, они свободно говорят на русском языке, пишут грамотно, не испытывают затруднений в использовании официально-делового, публицистического, научного стилей речи.</w:t>
      </w:r>
    </w:p>
    <w:p w:rsidR="00D77746" w:rsidRPr="00D77746" w:rsidRDefault="00D77746" w:rsidP="001D3F49">
      <w:pPr>
        <w:pStyle w:val="a3"/>
        <w:shd w:val="clear" w:color="auto" w:fill="FFFFFF"/>
        <w:spacing w:before="0" w:beforeAutospacing="0" w:after="135" w:afterAutospacing="0"/>
        <w:rPr>
          <w:b/>
          <w:bCs/>
          <w:color w:val="333333"/>
          <w:sz w:val="28"/>
          <w:szCs w:val="28"/>
        </w:rPr>
      </w:pPr>
      <w:r w:rsidRPr="00D77746">
        <w:rPr>
          <w:b/>
          <w:bCs/>
          <w:color w:val="333333"/>
          <w:sz w:val="28"/>
          <w:szCs w:val="28"/>
        </w:rPr>
        <w:t xml:space="preserve">Слайд </w:t>
      </w:r>
    </w:p>
    <w:p w:rsidR="001D3F49" w:rsidRPr="00457120" w:rsidRDefault="001D3F49" w:rsidP="001D3F49">
      <w:pPr>
        <w:pStyle w:val="a3"/>
        <w:shd w:val="clear" w:color="auto" w:fill="FFFFFF"/>
        <w:spacing w:before="0" w:beforeAutospacing="0" w:after="135" w:afterAutospacing="0"/>
        <w:rPr>
          <w:color w:val="333333"/>
          <w:sz w:val="28"/>
          <w:szCs w:val="28"/>
        </w:rPr>
      </w:pPr>
      <w:r w:rsidRPr="00457120">
        <w:rPr>
          <w:color w:val="333333"/>
          <w:sz w:val="28"/>
          <w:szCs w:val="28"/>
        </w:rPr>
        <w:t>Учащиеся-инофоны</w:t>
      </w:r>
      <w:r w:rsidR="00D77746">
        <w:rPr>
          <w:color w:val="333333"/>
          <w:sz w:val="28"/>
          <w:szCs w:val="28"/>
        </w:rPr>
        <w:t>–</w:t>
      </w:r>
      <w:r w:rsidRPr="00457120">
        <w:rPr>
          <w:color w:val="333333"/>
          <w:sz w:val="28"/>
          <w:szCs w:val="28"/>
        </w:rPr>
        <w:t xml:space="preserve"> это учащиеся, чьи семьи недавно мигрировали. Учащиеся-инофоны владеют иными фоновыми знаниями, русским языком они владеют лишь на пороговом уровне, на так называемом бытовом уровне. При этом такие ученики часто не понимают значения многих употребляемых ими слов, так как дома родители в основном общаются со своими детьми на родном языке. </w:t>
      </w:r>
    </w:p>
    <w:p w:rsidR="00D77746" w:rsidRPr="00D77746" w:rsidRDefault="00D77746" w:rsidP="00457120">
      <w:pPr>
        <w:pStyle w:val="a3"/>
        <w:shd w:val="clear" w:color="auto" w:fill="FFFFFF"/>
        <w:spacing w:before="0" w:beforeAutospacing="0" w:after="135" w:afterAutospacing="0"/>
        <w:rPr>
          <w:b/>
          <w:bCs/>
          <w:color w:val="333333"/>
          <w:sz w:val="28"/>
          <w:szCs w:val="28"/>
        </w:rPr>
      </w:pPr>
      <w:r w:rsidRPr="00D77746">
        <w:rPr>
          <w:b/>
          <w:bCs/>
          <w:color w:val="333333"/>
          <w:sz w:val="28"/>
          <w:szCs w:val="28"/>
        </w:rPr>
        <w:t xml:space="preserve">Слайд </w:t>
      </w:r>
    </w:p>
    <w:p w:rsidR="00457120" w:rsidRPr="00457120" w:rsidRDefault="00457120" w:rsidP="00457120">
      <w:pPr>
        <w:pStyle w:val="a3"/>
        <w:shd w:val="clear" w:color="auto" w:fill="FFFFFF"/>
        <w:spacing w:before="0" w:beforeAutospacing="0" w:after="135" w:afterAutospacing="0"/>
        <w:rPr>
          <w:color w:val="333333"/>
          <w:sz w:val="28"/>
          <w:szCs w:val="28"/>
        </w:rPr>
      </w:pPr>
      <w:r w:rsidRPr="00457120">
        <w:rPr>
          <w:color w:val="333333"/>
          <w:sz w:val="28"/>
          <w:szCs w:val="28"/>
        </w:rPr>
        <w:t>Учителя, работающие с детьми-инофонами, сталкиваются со следующими проблемами:</w:t>
      </w:r>
    </w:p>
    <w:p w:rsidR="00457120" w:rsidRPr="00457120" w:rsidRDefault="00457120" w:rsidP="00457120">
      <w:pPr>
        <w:pStyle w:val="a3"/>
        <w:shd w:val="clear" w:color="auto" w:fill="FFFFFF"/>
        <w:spacing w:before="0" w:beforeAutospacing="0" w:after="135" w:afterAutospacing="0"/>
        <w:rPr>
          <w:color w:val="333333"/>
          <w:sz w:val="28"/>
          <w:szCs w:val="28"/>
        </w:rPr>
      </w:pPr>
      <w:r w:rsidRPr="00457120">
        <w:rPr>
          <w:color w:val="333333"/>
          <w:sz w:val="28"/>
          <w:szCs w:val="28"/>
        </w:rPr>
        <w:t xml:space="preserve">1. Преодоление языкового барьера. </w:t>
      </w:r>
    </w:p>
    <w:p w:rsidR="00457120" w:rsidRPr="00457120" w:rsidRDefault="00457120" w:rsidP="00457120">
      <w:pPr>
        <w:pStyle w:val="a3"/>
        <w:shd w:val="clear" w:color="auto" w:fill="FFFFFF"/>
        <w:spacing w:before="0" w:beforeAutospacing="0" w:after="135" w:afterAutospacing="0"/>
        <w:rPr>
          <w:color w:val="333333"/>
          <w:sz w:val="28"/>
          <w:szCs w:val="28"/>
        </w:rPr>
      </w:pPr>
      <w:r w:rsidRPr="00457120">
        <w:rPr>
          <w:color w:val="333333"/>
          <w:sz w:val="28"/>
          <w:szCs w:val="28"/>
        </w:rPr>
        <w:t>2. Психологический стресс. Попадая в новую языковую среду, ребенок получает стресс, в результате которого резко снижается его эмоциональный фон, что создает дополнительные препятствия на пути установления контактов со сверстниками.</w:t>
      </w:r>
    </w:p>
    <w:p w:rsidR="00457120" w:rsidRPr="00457120" w:rsidRDefault="00457120" w:rsidP="00457120">
      <w:pPr>
        <w:pStyle w:val="a3"/>
        <w:shd w:val="clear" w:color="auto" w:fill="FFFFFF"/>
        <w:spacing w:before="0" w:beforeAutospacing="0" w:after="135" w:afterAutospacing="0"/>
        <w:rPr>
          <w:color w:val="333333"/>
          <w:sz w:val="28"/>
          <w:szCs w:val="28"/>
        </w:rPr>
      </w:pPr>
      <w:r w:rsidRPr="00457120">
        <w:rPr>
          <w:color w:val="333333"/>
          <w:sz w:val="28"/>
          <w:szCs w:val="28"/>
        </w:rPr>
        <w:t xml:space="preserve">3. Трудности в подготовке домашнего задания. </w:t>
      </w:r>
    </w:p>
    <w:p w:rsidR="00457120" w:rsidRPr="00457120" w:rsidRDefault="00457120" w:rsidP="00457120">
      <w:pPr>
        <w:pStyle w:val="a3"/>
        <w:shd w:val="clear" w:color="auto" w:fill="FFFFFF"/>
        <w:spacing w:before="0" w:beforeAutospacing="0" w:after="135" w:afterAutospacing="0"/>
        <w:rPr>
          <w:color w:val="333333"/>
          <w:sz w:val="28"/>
          <w:szCs w:val="28"/>
        </w:rPr>
      </w:pPr>
      <w:r w:rsidRPr="00457120">
        <w:rPr>
          <w:color w:val="333333"/>
          <w:sz w:val="28"/>
          <w:szCs w:val="28"/>
        </w:rPr>
        <w:t>4. Отсутствие помощи родителей. Родители многих учеников с трудом разговаривают по-русски и, следовательно, не могут помочь ребенку в выполнении домашнего задания.</w:t>
      </w:r>
    </w:p>
    <w:p w:rsidR="00457120" w:rsidRPr="00457120" w:rsidRDefault="00457120" w:rsidP="00457120">
      <w:pPr>
        <w:pStyle w:val="a3"/>
        <w:shd w:val="clear" w:color="auto" w:fill="FFFFFF"/>
        <w:spacing w:before="0" w:beforeAutospacing="0" w:after="135" w:afterAutospacing="0"/>
        <w:rPr>
          <w:color w:val="333333"/>
          <w:sz w:val="28"/>
          <w:szCs w:val="28"/>
        </w:rPr>
      </w:pPr>
      <w:r w:rsidRPr="00457120">
        <w:rPr>
          <w:color w:val="333333"/>
          <w:sz w:val="28"/>
          <w:szCs w:val="28"/>
        </w:rPr>
        <w:t xml:space="preserve">5. Наличие национального акцента. Отсюда типичные ошибки: неправильное ударение, низкая грамотность, глотание окончаний и так далее. Начиная работу с инофонами важно, чтобы такие дети в первой половине дня учились вместе со своими русскоязычными сверстниками, а во второй половине дня </w:t>
      </w:r>
      <w:r w:rsidRPr="00457120">
        <w:rPr>
          <w:color w:val="333333"/>
          <w:sz w:val="28"/>
          <w:szCs w:val="28"/>
        </w:rPr>
        <w:lastRenderedPageBreak/>
        <w:t xml:space="preserve">создавались бы условия для индивидуальных и групповых дополнительных занятий. </w:t>
      </w:r>
    </w:p>
    <w:p w:rsidR="00E541EA" w:rsidRPr="00D77746" w:rsidRDefault="00D77746">
      <w:pPr>
        <w:rPr>
          <w:rFonts w:ascii="Times New Roman" w:hAnsi="Times New Roman" w:cs="Times New Roman"/>
          <w:b/>
          <w:bCs/>
          <w:sz w:val="28"/>
          <w:szCs w:val="28"/>
        </w:rPr>
      </w:pPr>
      <w:r w:rsidRPr="00D77746">
        <w:rPr>
          <w:rFonts w:ascii="Times New Roman" w:hAnsi="Times New Roman" w:cs="Times New Roman"/>
          <w:b/>
          <w:bCs/>
          <w:sz w:val="28"/>
          <w:szCs w:val="28"/>
        </w:rPr>
        <w:t xml:space="preserve">Слайд </w:t>
      </w:r>
    </w:p>
    <w:p w:rsidR="001D3F49" w:rsidRDefault="001D3F49">
      <w:pPr>
        <w:rPr>
          <w:rFonts w:ascii="Times New Roman" w:hAnsi="Times New Roman" w:cs="Times New Roman"/>
          <w:color w:val="333333"/>
          <w:sz w:val="28"/>
          <w:szCs w:val="28"/>
          <w:shd w:val="clear" w:color="auto" w:fill="FFFFFF"/>
        </w:rPr>
      </w:pPr>
      <w:r w:rsidRPr="00457120">
        <w:rPr>
          <w:rFonts w:ascii="Times New Roman" w:hAnsi="Times New Roman" w:cs="Times New Roman"/>
          <w:color w:val="333333"/>
          <w:sz w:val="28"/>
          <w:szCs w:val="28"/>
          <w:shd w:val="clear" w:color="auto" w:fill="FFFFFF"/>
        </w:rPr>
        <w:t>Основными задачами создания индивидуально-образовательного маршрута для детей-инофонов является: оказание помощи в овладении базовым уровнем разговорной и письменной речи, грамматическими формами языка; лексическая подготовка, обогащение словарного запаса; адаптация и социализация посредством индивидуализации и дифференциации образовательного процесса; формирование универсальных учебных действий. При разработке и реализации индивидуальной образовательной траектории для детей-инофонов, устанавливаются межпредметные и внутрипредметные связи</w:t>
      </w:r>
      <w:r w:rsidR="00457120">
        <w:rPr>
          <w:rFonts w:ascii="Times New Roman" w:hAnsi="Times New Roman" w:cs="Times New Roman"/>
          <w:color w:val="333333"/>
          <w:sz w:val="28"/>
          <w:szCs w:val="28"/>
          <w:shd w:val="clear" w:color="auto" w:fill="FFFFFF"/>
        </w:rPr>
        <w:t>.</w:t>
      </w:r>
    </w:p>
    <w:p w:rsidR="00457120" w:rsidRPr="00D77746" w:rsidRDefault="00D77746">
      <w:pPr>
        <w:rPr>
          <w:rFonts w:ascii="Times New Roman" w:hAnsi="Times New Roman" w:cs="Times New Roman"/>
          <w:b/>
          <w:bCs/>
          <w:color w:val="333333"/>
          <w:sz w:val="28"/>
          <w:szCs w:val="28"/>
          <w:shd w:val="clear" w:color="auto" w:fill="FFFFFF"/>
        </w:rPr>
      </w:pPr>
      <w:r w:rsidRPr="00D77746">
        <w:rPr>
          <w:rFonts w:ascii="Times New Roman" w:hAnsi="Times New Roman" w:cs="Times New Roman"/>
          <w:b/>
          <w:bCs/>
          <w:color w:val="333333"/>
          <w:sz w:val="28"/>
          <w:szCs w:val="28"/>
          <w:shd w:val="clear" w:color="auto" w:fill="FFFFFF"/>
        </w:rPr>
        <w:t xml:space="preserve">Слайд </w:t>
      </w:r>
    </w:p>
    <w:p w:rsidR="00820DFA" w:rsidRDefault="00D77746" w:rsidP="00D77746">
      <w:pPr>
        <w:rPr>
          <w:rFonts w:ascii="Times New Roman" w:hAnsi="Times New Roman" w:cs="Times New Roman"/>
          <w:sz w:val="28"/>
          <w:szCs w:val="28"/>
        </w:rPr>
      </w:pPr>
      <w:r w:rsidRPr="00D77746">
        <w:rPr>
          <w:rFonts w:ascii="Times New Roman" w:hAnsi="Times New Roman" w:cs="Times New Roman"/>
          <w:sz w:val="28"/>
          <w:szCs w:val="28"/>
        </w:rPr>
        <w:t xml:space="preserve">Ведущая форма работы - целенаправленное общение естественного типа в различных наглядных и предметно-практических ситуациях (индивидуально с ребёнком, с небольшой подгруппой детей). Следовательно, учитель должен, прежде всего, больше говорить с детьми, но при этом речь педагога не должна носить монологического характера, важно постоянно обращаться к детям с вопросами, предложениями. </w:t>
      </w:r>
    </w:p>
    <w:p w:rsidR="00820DFA" w:rsidRPr="00820DFA" w:rsidRDefault="00820DFA" w:rsidP="00D77746">
      <w:pPr>
        <w:rPr>
          <w:rFonts w:ascii="Times New Roman" w:hAnsi="Times New Roman" w:cs="Times New Roman"/>
          <w:b/>
          <w:bCs/>
          <w:sz w:val="28"/>
          <w:szCs w:val="28"/>
        </w:rPr>
      </w:pPr>
      <w:r w:rsidRPr="00820DFA">
        <w:rPr>
          <w:rFonts w:ascii="Times New Roman" w:hAnsi="Times New Roman" w:cs="Times New Roman"/>
          <w:b/>
          <w:bCs/>
          <w:sz w:val="28"/>
          <w:szCs w:val="28"/>
        </w:rPr>
        <w:t xml:space="preserve">Слайд </w:t>
      </w:r>
    </w:p>
    <w:p w:rsidR="00D77746" w:rsidRPr="00D77746" w:rsidRDefault="00D77746" w:rsidP="00D77746">
      <w:pPr>
        <w:rPr>
          <w:rFonts w:ascii="Times New Roman" w:hAnsi="Times New Roman" w:cs="Times New Roman"/>
          <w:sz w:val="28"/>
          <w:szCs w:val="28"/>
        </w:rPr>
      </w:pPr>
      <w:r w:rsidRPr="00D77746">
        <w:rPr>
          <w:rFonts w:ascii="Times New Roman" w:hAnsi="Times New Roman" w:cs="Times New Roman"/>
          <w:sz w:val="28"/>
          <w:szCs w:val="28"/>
        </w:rPr>
        <w:t xml:space="preserve">При планировании работы с детьми по повышению их уровня владения русской речью, </w:t>
      </w:r>
      <w:r w:rsidR="00820DFA">
        <w:rPr>
          <w:rFonts w:ascii="Times New Roman" w:hAnsi="Times New Roman" w:cs="Times New Roman"/>
          <w:sz w:val="28"/>
          <w:szCs w:val="28"/>
        </w:rPr>
        <w:t>стоит придерживаться</w:t>
      </w:r>
      <w:r w:rsidRPr="00D77746">
        <w:rPr>
          <w:rFonts w:ascii="Times New Roman" w:hAnsi="Times New Roman" w:cs="Times New Roman"/>
          <w:sz w:val="28"/>
          <w:szCs w:val="28"/>
        </w:rPr>
        <w:t xml:space="preserve"> следующих методических рекомендаций:</w:t>
      </w:r>
    </w:p>
    <w:p w:rsidR="00D77746" w:rsidRPr="00D77746" w:rsidRDefault="00D77746" w:rsidP="00D77746">
      <w:pPr>
        <w:rPr>
          <w:rFonts w:ascii="Times New Roman" w:hAnsi="Times New Roman" w:cs="Times New Roman"/>
          <w:sz w:val="28"/>
          <w:szCs w:val="28"/>
        </w:rPr>
      </w:pPr>
      <w:r w:rsidRPr="00D77746">
        <w:rPr>
          <w:rFonts w:ascii="Times New Roman" w:hAnsi="Times New Roman" w:cs="Times New Roman"/>
          <w:sz w:val="28"/>
          <w:szCs w:val="28"/>
        </w:rPr>
        <w:t>в целях обеспечения понимания детьми русской речи</w:t>
      </w:r>
      <w:r w:rsidR="00820DFA">
        <w:rPr>
          <w:rFonts w:ascii="Times New Roman" w:hAnsi="Times New Roman" w:cs="Times New Roman"/>
          <w:sz w:val="28"/>
          <w:szCs w:val="28"/>
        </w:rPr>
        <w:t xml:space="preserve"> необходимо использовать</w:t>
      </w:r>
      <w:r w:rsidRPr="00D77746">
        <w:rPr>
          <w:rFonts w:ascii="Times New Roman" w:hAnsi="Times New Roman" w:cs="Times New Roman"/>
          <w:sz w:val="28"/>
          <w:szCs w:val="28"/>
        </w:rPr>
        <w:t xml:space="preserve"> жест</w:t>
      </w:r>
      <w:r w:rsidR="00820DFA">
        <w:rPr>
          <w:rFonts w:ascii="Times New Roman" w:hAnsi="Times New Roman" w:cs="Times New Roman"/>
          <w:sz w:val="28"/>
          <w:szCs w:val="28"/>
        </w:rPr>
        <w:t>икуляцию</w:t>
      </w:r>
      <w:r w:rsidRPr="00D77746">
        <w:rPr>
          <w:rFonts w:ascii="Times New Roman" w:hAnsi="Times New Roman" w:cs="Times New Roman"/>
          <w:sz w:val="28"/>
          <w:szCs w:val="28"/>
        </w:rPr>
        <w:t>, мимик</w:t>
      </w:r>
      <w:r w:rsidR="00820DFA">
        <w:rPr>
          <w:rFonts w:ascii="Times New Roman" w:hAnsi="Times New Roman" w:cs="Times New Roman"/>
          <w:sz w:val="28"/>
          <w:szCs w:val="28"/>
        </w:rPr>
        <w:t>у</w:t>
      </w:r>
      <w:r w:rsidRPr="00D77746">
        <w:rPr>
          <w:rFonts w:ascii="Times New Roman" w:hAnsi="Times New Roman" w:cs="Times New Roman"/>
          <w:sz w:val="28"/>
          <w:szCs w:val="28"/>
        </w:rPr>
        <w:t xml:space="preserve">, </w:t>
      </w:r>
      <w:r w:rsidR="00820DFA">
        <w:rPr>
          <w:rFonts w:ascii="Times New Roman" w:hAnsi="Times New Roman" w:cs="Times New Roman"/>
          <w:sz w:val="28"/>
          <w:szCs w:val="28"/>
        </w:rPr>
        <w:t>демонстрировать</w:t>
      </w:r>
      <w:r w:rsidRPr="00D77746">
        <w:rPr>
          <w:rFonts w:ascii="Times New Roman" w:hAnsi="Times New Roman" w:cs="Times New Roman"/>
          <w:sz w:val="28"/>
          <w:szCs w:val="28"/>
        </w:rPr>
        <w:t xml:space="preserve"> предмет</w:t>
      </w:r>
      <w:r w:rsidR="00820DFA">
        <w:rPr>
          <w:rFonts w:ascii="Times New Roman" w:hAnsi="Times New Roman" w:cs="Times New Roman"/>
          <w:sz w:val="28"/>
          <w:szCs w:val="28"/>
        </w:rPr>
        <w:t>ы</w:t>
      </w:r>
      <w:r w:rsidRPr="00D77746">
        <w:rPr>
          <w:rFonts w:ascii="Times New Roman" w:hAnsi="Times New Roman" w:cs="Times New Roman"/>
          <w:sz w:val="28"/>
          <w:szCs w:val="28"/>
        </w:rPr>
        <w:t xml:space="preserve"> и картин</w:t>
      </w:r>
      <w:r w:rsidR="00820DFA">
        <w:rPr>
          <w:rFonts w:ascii="Times New Roman" w:hAnsi="Times New Roman" w:cs="Times New Roman"/>
          <w:sz w:val="28"/>
          <w:szCs w:val="28"/>
        </w:rPr>
        <w:t>ки</w:t>
      </w:r>
      <w:r w:rsidRPr="00D77746">
        <w:rPr>
          <w:rFonts w:ascii="Times New Roman" w:hAnsi="Times New Roman" w:cs="Times New Roman"/>
          <w:sz w:val="28"/>
          <w:szCs w:val="28"/>
        </w:rPr>
        <w:t>;</w:t>
      </w:r>
    </w:p>
    <w:p w:rsidR="00D77746" w:rsidRPr="00D77746" w:rsidRDefault="00D77746" w:rsidP="00D77746">
      <w:pPr>
        <w:rPr>
          <w:rFonts w:ascii="Times New Roman" w:hAnsi="Times New Roman" w:cs="Times New Roman"/>
          <w:sz w:val="28"/>
          <w:szCs w:val="28"/>
        </w:rPr>
      </w:pPr>
      <w:r w:rsidRPr="00D77746">
        <w:rPr>
          <w:rFonts w:ascii="Times New Roman" w:hAnsi="Times New Roman" w:cs="Times New Roman"/>
          <w:sz w:val="28"/>
          <w:szCs w:val="28"/>
        </w:rPr>
        <w:t>при планировании занятий учитыва</w:t>
      </w:r>
      <w:r w:rsidR="00820DFA">
        <w:rPr>
          <w:rFonts w:ascii="Times New Roman" w:hAnsi="Times New Roman" w:cs="Times New Roman"/>
          <w:sz w:val="28"/>
          <w:szCs w:val="28"/>
        </w:rPr>
        <w:t>ть</w:t>
      </w:r>
      <w:r w:rsidRPr="00D77746">
        <w:rPr>
          <w:rFonts w:ascii="Times New Roman" w:hAnsi="Times New Roman" w:cs="Times New Roman"/>
          <w:sz w:val="28"/>
          <w:szCs w:val="28"/>
        </w:rPr>
        <w:t xml:space="preserve"> достигнутый уровень владения языком, подбира</w:t>
      </w:r>
      <w:r w:rsidR="00820DFA">
        <w:rPr>
          <w:rFonts w:ascii="Times New Roman" w:hAnsi="Times New Roman" w:cs="Times New Roman"/>
          <w:sz w:val="28"/>
          <w:szCs w:val="28"/>
        </w:rPr>
        <w:t>ть</w:t>
      </w:r>
      <w:r w:rsidRPr="00D77746">
        <w:rPr>
          <w:rFonts w:ascii="Times New Roman" w:hAnsi="Times New Roman" w:cs="Times New Roman"/>
          <w:sz w:val="28"/>
          <w:szCs w:val="28"/>
        </w:rPr>
        <w:t xml:space="preserve"> материал для обучения, соблюдая последовательность формирования речевых умений и навыков;</w:t>
      </w:r>
    </w:p>
    <w:p w:rsidR="00D77746" w:rsidRDefault="00D77746" w:rsidP="00D77746">
      <w:pPr>
        <w:rPr>
          <w:rFonts w:ascii="Times New Roman" w:hAnsi="Times New Roman" w:cs="Times New Roman"/>
          <w:sz w:val="28"/>
          <w:szCs w:val="28"/>
        </w:rPr>
      </w:pPr>
      <w:r w:rsidRPr="00D77746">
        <w:rPr>
          <w:rFonts w:ascii="Times New Roman" w:hAnsi="Times New Roman" w:cs="Times New Roman"/>
          <w:sz w:val="28"/>
          <w:szCs w:val="28"/>
        </w:rPr>
        <w:t>для активизации речевой и речемыслительной деятельности детей применя</w:t>
      </w:r>
      <w:r w:rsidR="00820DFA">
        <w:rPr>
          <w:rFonts w:ascii="Times New Roman" w:hAnsi="Times New Roman" w:cs="Times New Roman"/>
          <w:sz w:val="28"/>
          <w:szCs w:val="28"/>
        </w:rPr>
        <w:t>ть</w:t>
      </w:r>
      <w:r w:rsidRPr="00D77746">
        <w:rPr>
          <w:rFonts w:ascii="Times New Roman" w:hAnsi="Times New Roman" w:cs="Times New Roman"/>
          <w:sz w:val="28"/>
          <w:szCs w:val="28"/>
        </w:rPr>
        <w:t xml:space="preserve"> коллективные и групповые формы работы (работа в парах, тройками, хоровые ответы).</w:t>
      </w:r>
    </w:p>
    <w:p w:rsidR="00820DFA" w:rsidRPr="00820DFA" w:rsidRDefault="00820DFA" w:rsidP="00D77746">
      <w:pPr>
        <w:rPr>
          <w:rFonts w:ascii="Times New Roman" w:hAnsi="Times New Roman" w:cs="Times New Roman"/>
          <w:b/>
          <w:bCs/>
          <w:sz w:val="28"/>
          <w:szCs w:val="28"/>
        </w:rPr>
      </w:pPr>
      <w:r w:rsidRPr="00820DFA">
        <w:rPr>
          <w:rFonts w:ascii="Times New Roman" w:hAnsi="Times New Roman" w:cs="Times New Roman"/>
          <w:b/>
          <w:bCs/>
          <w:sz w:val="28"/>
          <w:szCs w:val="28"/>
        </w:rPr>
        <w:t xml:space="preserve">Слайд </w:t>
      </w:r>
    </w:p>
    <w:p w:rsidR="00820DFA" w:rsidRDefault="00820DFA" w:rsidP="00D77746">
      <w:pPr>
        <w:rPr>
          <w:rFonts w:ascii="Times New Roman" w:hAnsi="Times New Roman" w:cs="Times New Roman"/>
          <w:sz w:val="28"/>
          <w:szCs w:val="28"/>
        </w:rPr>
      </w:pPr>
      <w:r>
        <w:rPr>
          <w:rFonts w:ascii="Times New Roman" w:hAnsi="Times New Roman" w:cs="Times New Roman"/>
          <w:sz w:val="28"/>
          <w:szCs w:val="28"/>
        </w:rPr>
        <w:t>Рекомендации:</w:t>
      </w:r>
    </w:p>
    <w:p w:rsidR="00963EB6" w:rsidRPr="00963EB6" w:rsidRDefault="00963EB6" w:rsidP="00D77746">
      <w:pPr>
        <w:rPr>
          <w:rFonts w:ascii="Times New Roman" w:hAnsi="Times New Roman" w:cs="Times New Roman"/>
          <w:b/>
          <w:bCs/>
          <w:sz w:val="28"/>
          <w:szCs w:val="28"/>
        </w:rPr>
      </w:pPr>
      <w:r w:rsidRPr="00963EB6">
        <w:rPr>
          <w:rFonts w:ascii="Times New Roman" w:hAnsi="Times New Roman" w:cs="Times New Roman"/>
          <w:b/>
          <w:bCs/>
          <w:sz w:val="28"/>
          <w:szCs w:val="28"/>
        </w:rPr>
        <w:t>Слайд</w:t>
      </w:r>
    </w:p>
    <w:p w:rsidR="00820DFA" w:rsidRDefault="00820DFA" w:rsidP="00D77746">
      <w:pPr>
        <w:rPr>
          <w:rFonts w:ascii="Times New Roman" w:hAnsi="Times New Roman" w:cs="Times New Roman"/>
          <w:sz w:val="28"/>
          <w:szCs w:val="28"/>
        </w:rPr>
      </w:pPr>
      <w:r w:rsidRPr="00820DFA">
        <w:rPr>
          <w:rFonts w:ascii="Times New Roman" w:hAnsi="Times New Roman" w:cs="Times New Roman"/>
          <w:sz w:val="28"/>
          <w:szCs w:val="28"/>
        </w:rPr>
        <w:t xml:space="preserve">Работа по изучению русского языка с детьми-инофонами должна носить системный и планомерный характер. </w:t>
      </w:r>
    </w:p>
    <w:p w:rsidR="00963EB6" w:rsidRPr="00963EB6" w:rsidRDefault="00963EB6" w:rsidP="00D77746">
      <w:pPr>
        <w:rPr>
          <w:rFonts w:ascii="Times New Roman" w:hAnsi="Times New Roman" w:cs="Times New Roman"/>
          <w:b/>
          <w:bCs/>
          <w:sz w:val="28"/>
          <w:szCs w:val="28"/>
        </w:rPr>
      </w:pPr>
      <w:r w:rsidRPr="00963EB6">
        <w:rPr>
          <w:rFonts w:ascii="Times New Roman" w:hAnsi="Times New Roman" w:cs="Times New Roman"/>
          <w:b/>
          <w:bCs/>
          <w:sz w:val="28"/>
          <w:szCs w:val="28"/>
        </w:rPr>
        <w:lastRenderedPageBreak/>
        <w:t xml:space="preserve">Слайд </w:t>
      </w:r>
    </w:p>
    <w:p w:rsidR="00820DFA" w:rsidRDefault="00820DFA" w:rsidP="00D77746">
      <w:pPr>
        <w:rPr>
          <w:rFonts w:ascii="Times New Roman" w:hAnsi="Times New Roman" w:cs="Times New Roman"/>
          <w:sz w:val="28"/>
          <w:szCs w:val="28"/>
        </w:rPr>
      </w:pPr>
      <w:r w:rsidRPr="00820DFA">
        <w:rPr>
          <w:rFonts w:ascii="Times New Roman" w:hAnsi="Times New Roman" w:cs="Times New Roman"/>
          <w:sz w:val="28"/>
          <w:szCs w:val="28"/>
        </w:rPr>
        <w:t xml:space="preserve">Речь преподавателя должна быть простой, без сложных грамматических форм и конструкций, с постоянными повторами, небольшими вариациями повторов, максимально наглядной. </w:t>
      </w:r>
    </w:p>
    <w:p w:rsidR="00963EB6" w:rsidRPr="00963EB6" w:rsidRDefault="00963EB6" w:rsidP="00D77746">
      <w:pPr>
        <w:rPr>
          <w:rFonts w:ascii="Times New Roman" w:hAnsi="Times New Roman" w:cs="Times New Roman"/>
          <w:b/>
          <w:bCs/>
          <w:sz w:val="28"/>
          <w:szCs w:val="28"/>
        </w:rPr>
      </w:pPr>
      <w:r w:rsidRPr="00963EB6">
        <w:rPr>
          <w:rFonts w:ascii="Times New Roman" w:hAnsi="Times New Roman" w:cs="Times New Roman"/>
          <w:b/>
          <w:bCs/>
          <w:sz w:val="28"/>
          <w:szCs w:val="28"/>
        </w:rPr>
        <w:t xml:space="preserve">Слайд </w:t>
      </w:r>
    </w:p>
    <w:p w:rsidR="00820DFA" w:rsidRDefault="00820DFA" w:rsidP="00D77746">
      <w:pPr>
        <w:rPr>
          <w:rFonts w:ascii="Times New Roman" w:hAnsi="Times New Roman" w:cs="Times New Roman"/>
          <w:sz w:val="28"/>
          <w:szCs w:val="28"/>
        </w:rPr>
      </w:pPr>
      <w:r w:rsidRPr="00820DFA">
        <w:rPr>
          <w:rFonts w:ascii="Times New Roman" w:hAnsi="Times New Roman" w:cs="Times New Roman"/>
          <w:sz w:val="28"/>
          <w:szCs w:val="28"/>
        </w:rPr>
        <w:t>Темп - более медленный. Восприятие - продуцирование. Необходимо помнить, что понимание речи становится доступно раньше, чем говорение.</w:t>
      </w:r>
    </w:p>
    <w:p w:rsidR="00963EB6" w:rsidRPr="00963EB6" w:rsidRDefault="00963EB6" w:rsidP="00D77746">
      <w:pPr>
        <w:rPr>
          <w:rFonts w:ascii="Times New Roman" w:hAnsi="Times New Roman" w:cs="Times New Roman"/>
          <w:b/>
          <w:bCs/>
          <w:sz w:val="28"/>
          <w:szCs w:val="28"/>
        </w:rPr>
      </w:pPr>
      <w:r w:rsidRPr="00963EB6">
        <w:rPr>
          <w:rFonts w:ascii="Times New Roman" w:hAnsi="Times New Roman" w:cs="Times New Roman"/>
          <w:b/>
          <w:bCs/>
          <w:sz w:val="28"/>
          <w:szCs w:val="28"/>
        </w:rPr>
        <w:t xml:space="preserve">Слайд </w:t>
      </w:r>
    </w:p>
    <w:p w:rsidR="00820DFA" w:rsidRDefault="00820DFA" w:rsidP="00D77746">
      <w:pPr>
        <w:rPr>
          <w:rFonts w:ascii="Times New Roman" w:hAnsi="Times New Roman" w:cs="Times New Roman"/>
          <w:sz w:val="28"/>
          <w:szCs w:val="28"/>
        </w:rPr>
      </w:pPr>
      <w:r w:rsidRPr="00820DFA">
        <w:rPr>
          <w:rFonts w:ascii="Times New Roman" w:hAnsi="Times New Roman" w:cs="Times New Roman"/>
          <w:sz w:val="28"/>
          <w:szCs w:val="28"/>
        </w:rPr>
        <w:t xml:space="preserve">Создание необходимой лексической базы должно происходить до формирования грамматических моделей. Грамматические правила всегда отрабатываются на знакомом, привычном лексическом материале. </w:t>
      </w:r>
    </w:p>
    <w:p w:rsidR="00963EB6" w:rsidRPr="00963EB6" w:rsidRDefault="00963EB6" w:rsidP="00D77746">
      <w:pPr>
        <w:rPr>
          <w:rFonts w:ascii="Times New Roman" w:hAnsi="Times New Roman" w:cs="Times New Roman"/>
          <w:b/>
          <w:bCs/>
          <w:sz w:val="28"/>
          <w:szCs w:val="28"/>
        </w:rPr>
      </w:pPr>
      <w:r w:rsidRPr="00963EB6">
        <w:rPr>
          <w:rFonts w:ascii="Times New Roman" w:hAnsi="Times New Roman" w:cs="Times New Roman"/>
          <w:b/>
          <w:bCs/>
          <w:sz w:val="28"/>
          <w:szCs w:val="28"/>
        </w:rPr>
        <w:t xml:space="preserve">Слайд </w:t>
      </w:r>
    </w:p>
    <w:p w:rsidR="00820DFA" w:rsidRDefault="00820DFA" w:rsidP="00D77746">
      <w:pPr>
        <w:rPr>
          <w:rFonts w:ascii="Times New Roman" w:hAnsi="Times New Roman" w:cs="Times New Roman"/>
          <w:sz w:val="28"/>
          <w:szCs w:val="28"/>
        </w:rPr>
      </w:pPr>
      <w:r w:rsidRPr="00820DFA">
        <w:rPr>
          <w:rFonts w:ascii="Times New Roman" w:hAnsi="Times New Roman" w:cs="Times New Roman"/>
          <w:sz w:val="28"/>
          <w:szCs w:val="28"/>
        </w:rPr>
        <w:t xml:space="preserve">Актуальность. Принципиально, чтобы речевой материал на занятиях был актуальным и важным для использования в повседневной жизни, опирался на возможности и потребности детей. </w:t>
      </w:r>
    </w:p>
    <w:p w:rsidR="00963EB6" w:rsidRPr="00963EB6" w:rsidRDefault="00963EB6" w:rsidP="00D77746">
      <w:pPr>
        <w:rPr>
          <w:rFonts w:ascii="Times New Roman" w:hAnsi="Times New Roman" w:cs="Times New Roman"/>
          <w:b/>
          <w:bCs/>
          <w:sz w:val="28"/>
          <w:szCs w:val="28"/>
        </w:rPr>
      </w:pPr>
      <w:r w:rsidRPr="00963EB6">
        <w:rPr>
          <w:rFonts w:ascii="Times New Roman" w:hAnsi="Times New Roman" w:cs="Times New Roman"/>
          <w:b/>
          <w:bCs/>
          <w:sz w:val="28"/>
          <w:szCs w:val="28"/>
        </w:rPr>
        <w:t xml:space="preserve">Слайд </w:t>
      </w:r>
    </w:p>
    <w:p w:rsidR="00820DFA" w:rsidRDefault="00820DFA" w:rsidP="00D77746">
      <w:pPr>
        <w:rPr>
          <w:rFonts w:ascii="Times New Roman" w:hAnsi="Times New Roman" w:cs="Times New Roman"/>
          <w:sz w:val="28"/>
          <w:szCs w:val="28"/>
        </w:rPr>
      </w:pPr>
      <w:r w:rsidRPr="00820DFA">
        <w:rPr>
          <w:rFonts w:ascii="Times New Roman" w:hAnsi="Times New Roman" w:cs="Times New Roman"/>
          <w:sz w:val="28"/>
          <w:szCs w:val="28"/>
        </w:rPr>
        <w:t>Основная задача - помочь структурировать языковой материал, поэтому важно, чтобы новое слово употреблялось в разных грамматических формах, разнообразных сочетаниях.</w:t>
      </w:r>
    </w:p>
    <w:p w:rsidR="00963EB6" w:rsidRPr="00963EB6" w:rsidRDefault="00963EB6" w:rsidP="00963EB6">
      <w:pPr>
        <w:rPr>
          <w:rFonts w:ascii="Times New Roman" w:hAnsi="Times New Roman" w:cs="Times New Roman"/>
          <w:b/>
          <w:bCs/>
          <w:sz w:val="28"/>
          <w:szCs w:val="28"/>
        </w:rPr>
      </w:pPr>
      <w:r w:rsidRPr="00963EB6">
        <w:rPr>
          <w:rFonts w:ascii="Times New Roman" w:hAnsi="Times New Roman" w:cs="Times New Roman"/>
          <w:b/>
          <w:bCs/>
          <w:sz w:val="28"/>
          <w:szCs w:val="28"/>
        </w:rPr>
        <w:t xml:space="preserve">Слайд </w:t>
      </w:r>
    </w:p>
    <w:p w:rsidR="00963EB6" w:rsidRP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t>Условиями успешной реализации работы с детьми-инофонами, на мой взгляд является:</w:t>
      </w:r>
    </w:p>
    <w:p w:rsidR="00963EB6" w:rsidRP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t>проведение мероприятий, направленных на повышение квалификации педагогов, работающих в условиях многонациональных классов;</w:t>
      </w:r>
    </w:p>
    <w:p w:rsidR="00963EB6" w:rsidRP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t>разработка системы индивидуального сопровождения в рамках учебно-воспитательного процесса;</w:t>
      </w:r>
    </w:p>
    <w:p w:rsidR="00963EB6" w:rsidRP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t>оказание психологической поддержки детям-мигрантов в условиях ученического коллектива;</w:t>
      </w:r>
    </w:p>
    <w:p w:rsidR="00963EB6" w:rsidRP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t>включение в активную проектную деятельность, позволяющую выявить их таланты и возможности;</w:t>
      </w:r>
    </w:p>
    <w:p w:rsid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t xml:space="preserve">развитие толерантности и навыков межкультурной коммуникации у всех учащихся школы. </w:t>
      </w:r>
    </w:p>
    <w:p w:rsidR="00963EB6" w:rsidRPr="00963EB6" w:rsidRDefault="00963EB6" w:rsidP="00963EB6">
      <w:pPr>
        <w:rPr>
          <w:rFonts w:ascii="Times New Roman" w:hAnsi="Times New Roman" w:cs="Times New Roman"/>
          <w:b/>
          <w:bCs/>
          <w:sz w:val="28"/>
          <w:szCs w:val="28"/>
        </w:rPr>
      </w:pPr>
      <w:r w:rsidRPr="00963EB6">
        <w:rPr>
          <w:rFonts w:ascii="Times New Roman" w:hAnsi="Times New Roman" w:cs="Times New Roman"/>
          <w:b/>
          <w:bCs/>
          <w:sz w:val="28"/>
          <w:szCs w:val="28"/>
        </w:rPr>
        <w:t xml:space="preserve">Слайд </w:t>
      </w:r>
    </w:p>
    <w:p w:rsidR="00963EB6" w:rsidRDefault="00963EB6" w:rsidP="00963EB6">
      <w:pPr>
        <w:rPr>
          <w:rFonts w:ascii="Times New Roman" w:hAnsi="Times New Roman" w:cs="Times New Roman"/>
          <w:sz w:val="28"/>
          <w:szCs w:val="28"/>
        </w:rPr>
      </w:pPr>
      <w:r w:rsidRPr="00963EB6">
        <w:rPr>
          <w:rFonts w:ascii="Times New Roman" w:hAnsi="Times New Roman" w:cs="Times New Roman"/>
          <w:sz w:val="28"/>
          <w:szCs w:val="28"/>
        </w:rPr>
        <w:lastRenderedPageBreak/>
        <w:t>Стоит помнить, что получить быстро результаты, связанные с усвоением языка, сложно, поэтому необходимо запастись терпением и выдержкой. Ребенку, приехавшему из другой страны, невозможно научиться всему и сразу, это длительный и постепенный процесс.</w:t>
      </w:r>
    </w:p>
    <w:p w:rsidR="00E9489C" w:rsidRDefault="00E9489C" w:rsidP="00963EB6">
      <w:pPr>
        <w:rPr>
          <w:rFonts w:ascii="Times New Roman" w:hAnsi="Times New Roman" w:cs="Times New Roman"/>
          <w:sz w:val="28"/>
          <w:szCs w:val="28"/>
        </w:rPr>
      </w:pPr>
    </w:p>
    <w:p w:rsidR="00E9489C" w:rsidRPr="00E9489C" w:rsidRDefault="00E9489C" w:rsidP="00E9489C">
      <w:pPr>
        <w:jc w:val="center"/>
        <w:rPr>
          <w:rFonts w:ascii="Times New Roman" w:hAnsi="Times New Roman" w:cs="Times New Roman"/>
          <w:sz w:val="28"/>
          <w:szCs w:val="28"/>
        </w:rPr>
      </w:pPr>
      <w:r w:rsidRPr="00E9489C">
        <w:rPr>
          <w:rFonts w:ascii="Times New Roman" w:hAnsi="Times New Roman" w:cs="Times New Roman"/>
          <w:color w:val="0F1A25"/>
          <w:sz w:val="28"/>
          <w:szCs w:val="28"/>
          <w:shd w:val="clear" w:color="auto" w:fill="FFFFFF"/>
        </w:rPr>
        <w:t>Учить трудиться, думать смело,</w:t>
      </w:r>
      <w:r w:rsidRPr="00E9489C">
        <w:rPr>
          <w:rFonts w:ascii="Times New Roman" w:hAnsi="Times New Roman" w:cs="Times New Roman"/>
          <w:color w:val="0F1A25"/>
          <w:sz w:val="28"/>
          <w:szCs w:val="28"/>
        </w:rPr>
        <w:br/>
      </w:r>
      <w:r w:rsidRPr="00E9489C">
        <w:rPr>
          <w:rFonts w:ascii="Times New Roman" w:hAnsi="Times New Roman" w:cs="Times New Roman"/>
          <w:color w:val="0F1A25"/>
          <w:sz w:val="28"/>
          <w:szCs w:val="28"/>
          <w:shd w:val="clear" w:color="auto" w:fill="FFFFFF"/>
        </w:rPr>
        <w:t>Шагать. Дороги хороши…</w:t>
      </w:r>
      <w:r w:rsidRPr="00E9489C">
        <w:rPr>
          <w:rFonts w:ascii="Times New Roman" w:hAnsi="Times New Roman" w:cs="Times New Roman"/>
          <w:color w:val="0F1A25"/>
          <w:sz w:val="28"/>
          <w:szCs w:val="28"/>
        </w:rPr>
        <w:br/>
      </w:r>
      <w:r w:rsidRPr="00E9489C">
        <w:rPr>
          <w:rFonts w:ascii="Times New Roman" w:hAnsi="Times New Roman" w:cs="Times New Roman"/>
          <w:color w:val="0F1A25"/>
          <w:sz w:val="28"/>
          <w:szCs w:val="28"/>
          <w:shd w:val="clear" w:color="auto" w:fill="FFFFFF"/>
        </w:rPr>
        <w:t>Нет в мире радостнее дела,</w:t>
      </w:r>
      <w:r w:rsidRPr="00E9489C">
        <w:rPr>
          <w:rFonts w:ascii="Times New Roman" w:hAnsi="Times New Roman" w:cs="Times New Roman"/>
          <w:color w:val="0F1A25"/>
          <w:sz w:val="28"/>
          <w:szCs w:val="28"/>
        </w:rPr>
        <w:br/>
      </w:r>
      <w:r w:rsidRPr="00E9489C">
        <w:rPr>
          <w:rFonts w:ascii="Times New Roman" w:hAnsi="Times New Roman" w:cs="Times New Roman"/>
          <w:color w:val="0F1A25"/>
          <w:sz w:val="28"/>
          <w:szCs w:val="28"/>
          <w:shd w:val="clear" w:color="auto" w:fill="FFFFFF"/>
        </w:rPr>
        <w:t>Чем воспитание души!</w:t>
      </w:r>
    </w:p>
    <w:p w:rsidR="00963EB6" w:rsidRPr="00457120" w:rsidRDefault="00963EB6" w:rsidP="00963EB6">
      <w:pPr>
        <w:rPr>
          <w:rFonts w:ascii="Times New Roman" w:hAnsi="Times New Roman" w:cs="Times New Roman"/>
          <w:sz w:val="28"/>
          <w:szCs w:val="28"/>
        </w:rPr>
      </w:pPr>
    </w:p>
    <w:sectPr w:rsidR="00963EB6" w:rsidRPr="00457120" w:rsidSect="00115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B81"/>
    <w:multiLevelType w:val="multilevel"/>
    <w:tmpl w:val="927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compat>
  <w:rsids>
    <w:rsidRoot w:val="00810EEB"/>
    <w:rsid w:val="0011528E"/>
    <w:rsid w:val="001D3F49"/>
    <w:rsid w:val="0040388A"/>
    <w:rsid w:val="00457120"/>
    <w:rsid w:val="00810EEB"/>
    <w:rsid w:val="00820DFA"/>
    <w:rsid w:val="008F4E28"/>
    <w:rsid w:val="0095190F"/>
    <w:rsid w:val="00963EB6"/>
    <w:rsid w:val="00B036B0"/>
    <w:rsid w:val="00D77746"/>
    <w:rsid w:val="00E541EA"/>
    <w:rsid w:val="00E94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ru-RU"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F49"/>
    <w:pPr>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560869198">
      <w:bodyDiv w:val="1"/>
      <w:marLeft w:val="0"/>
      <w:marRight w:val="0"/>
      <w:marTop w:val="0"/>
      <w:marBottom w:val="0"/>
      <w:divBdr>
        <w:top w:val="none" w:sz="0" w:space="0" w:color="auto"/>
        <w:left w:val="none" w:sz="0" w:space="0" w:color="auto"/>
        <w:bottom w:val="none" w:sz="0" w:space="0" w:color="auto"/>
        <w:right w:val="none" w:sz="0" w:space="0" w:color="auto"/>
      </w:divBdr>
    </w:div>
    <w:div w:id="909777508">
      <w:bodyDiv w:val="1"/>
      <w:marLeft w:val="0"/>
      <w:marRight w:val="0"/>
      <w:marTop w:val="0"/>
      <w:marBottom w:val="0"/>
      <w:divBdr>
        <w:top w:val="none" w:sz="0" w:space="0" w:color="auto"/>
        <w:left w:val="none" w:sz="0" w:space="0" w:color="auto"/>
        <w:bottom w:val="none" w:sz="0" w:space="0" w:color="auto"/>
        <w:right w:val="none" w:sz="0" w:space="0" w:color="auto"/>
      </w:divBdr>
    </w:div>
    <w:div w:id="1255439744">
      <w:bodyDiv w:val="1"/>
      <w:marLeft w:val="0"/>
      <w:marRight w:val="0"/>
      <w:marTop w:val="0"/>
      <w:marBottom w:val="0"/>
      <w:divBdr>
        <w:top w:val="none" w:sz="0" w:space="0" w:color="auto"/>
        <w:left w:val="none" w:sz="0" w:space="0" w:color="auto"/>
        <w:bottom w:val="none" w:sz="0" w:space="0" w:color="auto"/>
        <w:right w:val="none" w:sz="0" w:space="0" w:color="auto"/>
      </w:divBdr>
    </w:div>
    <w:div w:id="1609434488">
      <w:bodyDiv w:val="1"/>
      <w:marLeft w:val="0"/>
      <w:marRight w:val="0"/>
      <w:marTop w:val="0"/>
      <w:marBottom w:val="0"/>
      <w:divBdr>
        <w:top w:val="none" w:sz="0" w:space="0" w:color="auto"/>
        <w:left w:val="none" w:sz="0" w:space="0" w:color="auto"/>
        <w:bottom w:val="none" w:sz="0" w:space="0" w:color="auto"/>
        <w:right w:val="none" w:sz="0" w:space="0" w:color="auto"/>
      </w:divBdr>
    </w:div>
    <w:div w:id="20261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95BD-49B7-45F8-9CF6-F2059254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Колодина А.А.</dc:creator>
  <cp:keywords/>
  <dc:description/>
  <cp:lastModifiedBy>Таня</cp:lastModifiedBy>
  <cp:revision>5</cp:revision>
  <dcterms:created xsi:type="dcterms:W3CDTF">2023-11-21T16:48:00Z</dcterms:created>
  <dcterms:modified xsi:type="dcterms:W3CDTF">2023-11-21T19:17:00Z</dcterms:modified>
</cp:coreProperties>
</file>