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7"/>
      </w:tblGrid>
      <w:tr w:rsidR="00B545E9" w:rsidTr="00B545E9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E9" w:rsidRDefault="00B545E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B0F0"/>
                <w:sz w:val="28"/>
                <w:szCs w:val="26"/>
                <w:lang w:eastAsia="en-US"/>
              </w:rPr>
            </w:pPr>
            <w:r>
              <w:rPr>
                <w:b/>
                <w:color w:val="00B0F0"/>
                <w:sz w:val="32"/>
                <w:szCs w:val="32"/>
                <w:lang w:eastAsia="en-US"/>
              </w:rPr>
              <w:t>29 апреля 2026 года</w:t>
            </w:r>
          </w:p>
        </w:tc>
      </w:tr>
      <w:tr w:rsidR="00B545E9" w:rsidTr="00B545E9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E9" w:rsidRDefault="00B545E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B545E9" w:rsidRDefault="00B545E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УЧИТЕЛЕЙ ИСТОРИИ И ОБЩЕСТВОЗНАНИЯ</w:t>
            </w:r>
          </w:p>
        </w:tc>
      </w:tr>
      <w:tr w:rsidR="00B545E9" w:rsidTr="00B545E9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E9" w:rsidRDefault="00B545E9">
            <w:pPr>
              <w:jc w:val="center"/>
              <w:rPr>
                <w:rFonts w:eastAsia="Calibri"/>
                <w:b/>
                <w:sz w:val="28"/>
                <w:szCs w:val="32"/>
              </w:rPr>
            </w:pPr>
            <w:r>
              <w:rPr>
                <w:rFonts w:eastAsia="Calibri"/>
                <w:b/>
                <w:sz w:val="28"/>
                <w:szCs w:val="32"/>
              </w:rPr>
              <w:t xml:space="preserve">Ссылка на подключение: </w:t>
            </w:r>
          </w:p>
          <w:p w:rsidR="00B545E9" w:rsidRDefault="00B545E9">
            <w:pPr>
              <w:jc w:val="center"/>
              <w:rPr>
                <w:rFonts w:eastAsia="Calibri"/>
                <w:b/>
                <w:bCs/>
              </w:rPr>
            </w:pPr>
            <w:hyperlink r:id="rId4" w:history="1">
              <w:r>
                <w:rPr>
                  <w:rStyle w:val="a3"/>
                  <w:rFonts w:eastAsia="Calibri"/>
                  <w:b/>
                  <w:bCs/>
                  <w:sz w:val="28"/>
                </w:rPr>
                <w:t>https://max.ru/joincall/miHKMcWyPdj9km4w7_fDqI7Gzx9kh2ck4R9UrnAXUMo</w:t>
              </w:r>
            </w:hyperlink>
            <w:r>
              <w:rPr>
                <w:rFonts w:eastAsia="Calibri"/>
                <w:b/>
                <w:bCs/>
                <w:sz w:val="28"/>
              </w:rPr>
              <w:t xml:space="preserve"> </w:t>
            </w:r>
          </w:p>
        </w:tc>
      </w:tr>
      <w:tr w:rsidR="00B545E9" w:rsidTr="00B545E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545E9" w:rsidRDefault="00B545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15:00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E9" w:rsidRDefault="00B545E9">
            <w:pPr>
              <w:widowControl w:val="0"/>
              <w:autoSpaceDE w:val="0"/>
              <w:autoSpaceDN w:val="0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Модератор: </w:t>
            </w:r>
            <w:r>
              <w:rPr>
                <w:i/>
                <w:lang w:eastAsia="en-US"/>
              </w:rPr>
              <w:t>Долгих Павел Александрович</w:t>
            </w:r>
            <w:r>
              <w:rPr>
                <w:lang w:eastAsia="en-US"/>
              </w:rPr>
              <w:t>, учитель истории ГБОУ СОШ № 1                  г. Нефтегорска, руководитель окружного методического объединения учителей истории и обществознания</w:t>
            </w:r>
          </w:p>
        </w:tc>
      </w:tr>
      <w:tr w:rsidR="00B545E9" w:rsidTr="00B545E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tabs>
                <w:tab w:val="left" w:pos="708"/>
              </w:tabs>
              <w:suppressAutoHyphens/>
              <w:rPr>
                <w:rFonts w:eastAsia="Droid Sans Fallback"/>
                <w:b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b/>
                <w:color w:val="00000A"/>
                <w:kern w:val="2"/>
                <w:lang w:eastAsia="hi-IN" w:bidi="hi-IN"/>
              </w:rPr>
              <w:t xml:space="preserve">«Домашнее задание по истории и обществознанию новые реалии и методические подходы» </w:t>
            </w:r>
          </w:p>
          <w:p w:rsidR="00B545E9" w:rsidRDefault="00B545E9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b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  <w:t xml:space="preserve">Долгих Павел Александрович, </w:t>
            </w:r>
          </w:p>
          <w:p w:rsidR="00B545E9" w:rsidRDefault="00B545E9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  <w:t xml:space="preserve">учитель истории и </w:t>
            </w:r>
            <w:proofErr w:type="gramStart"/>
            <w:r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  <w:t>обществознания  ГБОУ</w:t>
            </w:r>
            <w:proofErr w:type="gramEnd"/>
            <w:r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  <w:t xml:space="preserve"> СОШ №1 г.Нефтегорска, </w:t>
            </w:r>
          </w:p>
          <w:p w:rsidR="00B545E9" w:rsidRDefault="00B545E9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  <w:t xml:space="preserve">методист ГБУ ДПО ЦПК «Нефтегорский РЦ», </w:t>
            </w:r>
          </w:p>
          <w:p w:rsidR="00B545E9" w:rsidRDefault="00B545E9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i/>
                <w:iCs/>
                <w:color w:val="00000A"/>
                <w:kern w:val="2"/>
                <w:lang w:eastAsia="hi-IN" w:bidi="hi-IN"/>
              </w:rPr>
              <w:t>председатель окружного методического объединения</w:t>
            </w:r>
          </w:p>
        </w:tc>
      </w:tr>
      <w:tr w:rsidR="00B545E9" w:rsidTr="00B545E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spacing w:after="160" w:line="254" w:lineRule="auto"/>
              <w:rPr>
                <w:b/>
              </w:rPr>
            </w:pPr>
            <w:r>
              <w:rPr>
                <w:rFonts w:eastAsia="Droid Sans Fallback"/>
                <w:b/>
                <w:iCs/>
                <w:color w:val="00000A"/>
                <w:kern w:val="2"/>
                <w:lang w:eastAsia="hi-IN" w:bidi="hi-IN"/>
              </w:rPr>
              <w:t>«Эффективные п</w:t>
            </w:r>
            <w:r>
              <w:rPr>
                <w:b/>
              </w:rPr>
              <w:t>рактики реализации системно-</w:t>
            </w:r>
            <w:proofErr w:type="spellStart"/>
            <w:r>
              <w:rPr>
                <w:b/>
              </w:rPr>
              <w:t>деятельностного</w:t>
            </w:r>
            <w:proofErr w:type="spellEnd"/>
            <w:r>
              <w:rPr>
                <w:b/>
              </w:rPr>
              <w:t xml:space="preserve"> подхода на уроках истории и обществознания</w:t>
            </w:r>
            <w:r>
              <w:rPr>
                <w:rFonts w:eastAsia="Droid Sans Fallback"/>
                <w:b/>
                <w:iCs/>
                <w:color w:val="00000A"/>
                <w:kern w:val="2"/>
                <w:lang w:eastAsia="hi-IN" w:bidi="hi-IN"/>
              </w:rPr>
              <w:t>»</w:t>
            </w:r>
          </w:p>
          <w:p w:rsidR="00B545E9" w:rsidRDefault="00B545E9">
            <w:pPr>
              <w:tabs>
                <w:tab w:val="left" w:pos="708"/>
              </w:tabs>
              <w:suppressAutoHyphens/>
              <w:jc w:val="right"/>
              <w:rPr>
                <w:i/>
              </w:rPr>
            </w:pPr>
            <w:r>
              <w:rPr>
                <w:i/>
              </w:rPr>
              <w:t>Дорошенко Алена Владимировна,</w:t>
            </w:r>
          </w:p>
          <w:p w:rsidR="00B545E9" w:rsidRDefault="00B545E9">
            <w:pPr>
              <w:tabs>
                <w:tab w:val="left" w:pos="708"/>
              </w:tabs>
              <w:suppressAutoHyphens/>
              <w:jc w:val="right"/>
              <w:rPr>
                <w:i/>
              </w:rPr>
            </w:pPr>
            <w:r>
              <w:rPr>
                <w:i/>
              </w:rPr>
              <w:t xml:space="preserve">учитель  ГБОУ СОШ </w:t>
            </w:r>
            <w:proofErr w:type="spellStart"/>
            <w:r>
              <w:rPr>
                <w:i/>
              </w:rPr>
              <w:t>с.Дмитриевка</w:t>
            </w:r>
            <w:proofErr w:type="spellEnd"/>
          </w:p>
        </w:tc>
      </w:tr>
      <w:tr w:rsidR="00B545E9" w:rsidTr="00B545E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pStyle w:val="a5"/>
              <w:rPr>
                <w:rFonts w:eastAsia="Droid Sans Fallback"/>
                <w:b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roid Sans Fallback"/>
                <w:b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«Искусство распределения времени: секреты эффективного урока»</w:t>
            </w:r>
          </w:p>
          <w:p w:rsidR="00B545E9" w:rsidRDefault="00B545E9">
            <w:pPr>
              <w:pStyle w:val="a5"/>
              <w:jc w:val="right"/>
            </w:pPr>
            <w:r>
              <w:t xml:space="preserve"> </w:t>
            </w:r>
          </w:p>
          <w:p w:rsidR="00B545E9" w:rsidRDefault="00B545E9">
            <w:pPr>
              <w:pStyle w:val="a5"/>
              <w:jc w:val="right"/>
              <w:rPr>
                <w:i/>
                <w:sz w:val="24"/>
                <w:szCs w:val="24"/>
              </w:rPr>
            </w:pPr>
            <w:r>
              <w:t xml:space="preserve">                                                                                   </w:t>
            </w:r>
            <w:proofErr w:type="spellStart"/>
            <w:r>
              <w:rPr>
                <w:i/>
                <w:sz w:val="24"/>
                <w:szCs w:val="24"/>
              </w:rPr>
              <w:t>Сарсенов</w:t>
            </w:r>
            <w:proofErr w:type="spellEnd"/>
            <w:r>
              <w:rPr>
                <w:i/>
                <w:sz w:val="24"/>
                <w:szCs w:val="24"/>
              </w:rPr>
              <w:t xml:space="preserve"> Ренат Булатович, </w:t>
            </w:r>
          </w:p>
          <w:p w:rsidR="00B545E9" w:rsidRDefault="00B545E9">
            <w:pPr>
              <w:pStyle w:val="a5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учитель ГБОУ СОШ ОЦ №2 с. Борское</w:t>
            </w:r>
          </w:p>
        </w:tc>
        <w:bookmarkStart w:id="0" w:name="_GoBack"/>
        <w:bookmarkEnd w:id="0"/>
      </w:tr>
      <w:tr w:rsidR="00B545E9" w:rsidTr="00B545E9">
        <w:trPr>
          <w:trHeight w:val="73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«Адаптация методики преподавания истории по новой линейке учебников истории» </w:t>
            </w:r>
          </w:p>
          <w:p w:rsidR="00B545E9" w:rsidRDefault="00B545E9">
            <w:pPr>
              <w:pStyle w:val="a5"/>
              <w:jc w:val="right"/>
            </w:pPr>
            <w:r>
              <w:rPr>
                <w:rFonts w:eastAsia="Droid Sans Fallback"/>
                <w:i/>
                <w:iCs/>
                <w:color w:val="00000A"/>
                <w:kern w:val="2"/>
                <w:sz w:val="24"/>
                <w:szCs w:val="24"/>
                <w:lang w:eastAsia="hi-IN" w:bidi="hi-IN"/>
              </w:rPr>
              <w:t xml:space="preserve">                                                   Свободное обсуждение в рамках открытой дискуссии</w:t>
            </w:r>
          </w:p>
        </w:tc>
      </w:tr>
      <w:tr w:rsidR="00B545E9" w:rsidTr="00B545E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E9" w:rsidRDefault="00B545E9">
            <w:pPr>
              <w:tabs>
                <w:tab w:val="left" w:pos="708"/>
              </w:tabs>
              <w:suppressAutoHyphens/>
              <w:jc w:val="both"/>
              <w:rPr>
                <w:rFonts w:eastAsia="Droid Sans Fallback"/>
                <w:b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b/>
                <w:color w:val="00000A"/>
                <w:kern w:val="2"/>
                <w:lang w:eastAsia="hi-IN" w:bidi="hi-IN"/>
              </w:rPr>
              <w:t>Рефлексия, поведение итогов работы</w:t>
            </w:r>
          </w:p>
        </w:tc>
      </w:tr>
    </w:tbl>
    <w:p w:rsidR="00720AAF" w:rsidRDefault="00720AAF"/>
    <w:sectPr w:rsidR="0072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25"/>
    <w:rsid w:val="002F4A25"/>
    <w:rsid w:val="00720AAF"/>
    <w:rsid w:val="00B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FA2E-CEA5-4FB3-86A0-1D35FC61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5E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545E9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B54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call/miHKMcWyPdj9km4w7_fDqI7Gzx9kh2ck4R9UrnAXU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2026-05-07T08:27:00Z</dcterms:created>
  <dcterms:modified xsi:type="dcterms:W3CDTF">2026-05-07T08:27:00Z</dcterms:modified>
</cp:coreProperties>
</file>