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672" w:rsidRPr="00080672" w:rsidRDefault="00080672" w:rsidP="000806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Изменения в ФОП и ФГОС действительно задают новые ориентиры. Я подобрала ключевые организационно-методические аспекты, на которые стоит обратить внимание учителю географии, чтобы выстроить процесс эффективно</w:t>
      </w:r>
      <w:r w:rsidRPr="0008067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080672" w:rsidRPr="00080672" w:rsidRDefault="00080672" w:rsidP="00080672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Организационно-методические аспекты</w:t>
      </w:r>
    </w:p>
    <w:p w:rsidR="00080672" w:rsidRPr="00080672" w:rsidRDefault="00080672" w:rsidP="00080672">
      <w:pPr>
        <w:numPr>
          <w:ilvl w:val="0"/>
          <w:numId w:val="3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Синхронизация документов.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Убедитесь, что ваша рабочая программа (на основе ФОП и с учётом ФГОС) чётко коррелирует с Федеральной рабочей программой (ФРП). В ФРП иногда уточняются формулировки тем (например, из-за новых стратегических документов в области пространственного развития, энергетики или лесного комплекса — как было в 8–9 классах в 2026 году). Поэтому перед составлением календарно-тематического планирования (КТП) сверите его с актуальной версией ФРП.  </w:t>
      </w:r>
    </w:p>
    <w:p w:rsidR="00080672" w:rsidRPr="00080672" w:rsidRDefault="00080672" w:rsidP="00080672">
      <w:pPr>
        <w:numPr>
          <w:ilvl w:val="0"/>
          <w:numId w:val="3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Чёткие планируемые результаты.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обновлённых ФГОС и ФРП требования к результатам (личностным, метапредметным, предметным) прописаны детальнее. В КТП отдельно выделите блоки, где ученики осваивают универсальные учебные действия (УУД) — например, умение работать с разными источниками информации, проводить исследования, строить причинно-следственные связи.  </w:t>
      </w:r>
    </w:p>
    <w:p w:rsidR="00080672" w:rsidRPr="00080672" w:rsidRDefault="00080672" w:rsidP="00080672">
      <w:pPr>
        <w:numPr>
          <w:ilvl w:val="0"/>
          <w:numId w:val="3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Практико-ориентированность.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Один из главных акцентов — сделать обучение прикладным. Ученикам предлагайте не только заучивать теорию, но и применять знания на практике: анализировать реальные карты, статистические данные, краеведческие материалы, цифровые образовательные ресурсы (ЦОР), геоинформационные системы (ГИС). Организуйте проектную и исследовательскую деятельность.  </w:t>
      </w:r>
    </w:p>
    <w:p w:rsidR="00080672" w:rsidRPr="00080672" w:rsidRDefault="00080672" w:rsidP="00080672">
      <w:pPr>
        <w:numPr>
          <w:ilvl w:val="0"/>
          <w:numId w:val="3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Межпредметные связи.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Усиливайте связи географии с другими предметами. Например, при изучении масштаба и расстояний в 5 классе можно взаимодействовать с учителями математики; при разборе геополитических тем — опираться на знания из истории и обществознания.  </w:t>
      </w:r>
    </w:p>
    <w:p w:rsidR="00080672" w:rsidRPr="00080672" w:rsidRDefault="00080672" w:rsidP="00080672">
      <w:pPr>
        <w:numPr>
          <w:ilvl w:val="0"/>
          <w:numId w:val="3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Работа с информацией.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Учите детей не просто брать данные, а оценивать их достоверность, сопоставлять разные источники, формулировать аргументы «за» и «против».  </w:t>
      </w:r>
    </w:p>
    <w:p w:rsidR="00080672" w:rsidRPr="00080672" w:rsidRDefault="00080672" w:rsidP="00080672">
      <w:pPr>
        <w:numPr>
          <w:ilvl w:val="0"/>
          <w:numId w:val="3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Учёт оценочных процедур.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обновлённых ФОП появились кодификаторы, которые синхронизированы с заданиями ВПР, ОГЭ и ЕГЭ. Используйте их, чтобы целенаправленно выстраивать подготовку: отрабатывать типовые задания, фокусироваться на тех элементах содержания, которые проверяются в процедурах оценки качества. </w:t>
      </w:r>
    </w:p>
    <w:p w:rsidR="00080672" w:rsidRPr="00080672" w:rsidRDefault="00080672" w:rsidP="00080672">
      <w:pPr>
        <w:numPr>
          <w:ilvl w:val="0"/>
          <w:numId w:val="3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Обновление учебных материалов.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Следите за обновлениями федерального перечня учебников. </w:t>
      </w:r>
    </w:p>
    <w:p w:rsidR="00080672" w:rsidRPr="00080672" w:rsidRDefault="00080672" w:rsidP="00080672">
      <w:pPr>
        <w:numPr>
          <w:ilvl w:val="0"/>
          <w:numId w:val="3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Краеведение.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Уделяйте больше внимания изучению географии родного края — это мощный ресурс для мотивации и глубокого погружения в тему.  </w:t>
      </w:r>
    </w:p>
    <w:p w:rsidR="00080672" w:rsidRPr="00080672" w:rsidRDefault="00080672" w:rsidP="00080672">
      <w:pPr>
        <w:numPr>
          <w:ilvl w:val="0"/>
          <w:numId w:val="3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Использование методических ресурсов.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На портале  (Единое содержание общего образования) учителя находят методические рекомендации, примеры уроков, материалы по организации практических работ.  </w:t>
      </w:r>
    </w:p>
    <w:p w:rsidR="00080672" w:rsidRPr="00080672" w:rsidRDefault="00080672" w:rsidP="00080672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Несколько практических советов</w:t>
      </w:r>
    </w:p>
    <w:p w:rsidR="00080672" w:rsidRPr="00080672" w:rsidRDefault="00080672" w:rsidP="00080672">
      <w:pPr>
        <w:numPr>
          <w:ilvl w:val="0"/>
          <w:numId w:val="4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изучении тем, связанных с геополитикой или современным хозяйством, актуализируйте материал: используйте свежие данные, обсуждайте актуальные события и изменения в мире.  </w:t>
      </w:r>
    </w:p>
    <w:p w:rsidR="00080672" w:rsidRPr="00080672" w:rsidRDefault="00080672" w:rsidP="00080672">
      <w:pPr>
        <w:numPr>
          <w:ilvl w:val="0"/>
          <w:numId w:val="4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изучении границ России можно подключать выдержки из федеральных законов — это добавит уроку прикладного, исследовательского характера. </w:t>
      </w:r>
    </w:p>
    <w:p w:rsidR="00080672" w:rsidRDefault="00080672" w:rsidP="00080672">
      <w:pPr>
        <w:numPr>
          <w:ilvl w:val="0"/>
          <w:numId w:val="4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Проводите рефлексию: после сложных тем спрашивайте не только результат, но и то, какие методы работы с информацией сработали лучше всего.  </w:t>
      </w:r>
    </w:p>
    <w:p w:rsidR="00664680" w:rsidRPr="00080672" w:rsidRDefault="00664680" w:rsidP="00080672">
      <w:pPr>
        <w:numPr>
          <w:ilvl w:val="0"/>
          <w:numId w:val="4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3253B" w:rsidRPr="00080672" w:rsidRDefault="0063253B" w:rsidP="006325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Тема действительно актуальная! Я подобрала основные блоки, из которых складывается профессиональная деятельность современного учителя географии: что сейчас вызывает сложности и какие системные решения помогают с ними справляться.</w:t>
      </w:r>
    </w:p>
    <w:p w:rsidR="0063253B" w:rsidRPr="00080672" w:rsidRDefault="0063253B" w:rsidP="0063253B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вызовы</w:t>
      </w:r>
    </w:p>
    <w:p w:rsidR="0063253B" w:rsidRPr="00080672" w:rsidRDefault="0063253B" w:rsidP="0063253B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Смена образовательных стандартов.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Переход на обновлённые ФГОС и федеральные основные образовательные программы (ФООП) требует от педагога перестройки рабочих программ, пересмотра планируемых результатов и методики.  </w:t>
      </w:r>
    </w:p>
    <w:p w:rsidR="0063253B" w:rsidRPr="00080672" w:rsidRDefault="0063253B" w:rsidP="0063253B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Цифровизация.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Ученики привыкли к интерактиву, поэтому традиционные лекции часто теряют эффективность. Возникает задача органично встроить в урок цифровые инструменты: интерактивные карты, геоинфографику, платформы для совместной работы, а в перспективе — элементы искусственного интеллекта.  </w:t>
      </w:r>
    </w:p>
    <w:p w:rsidR="0063253B" w:rsidRPr="00080672" w:rsidRDefault="0063253B" w:rsidP="0063253B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функциональной грамотности.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Нужно не просто давать факты, а учить применять знания в жизни: анализировать социально-экономические и экологические проблемы, работать с разнородными источниками информации, развивать критическое мышление.  </w:t>
      </w:r>
    </w:p>
    <w:p w:rsidR="0063253B" w:rsidRPr="00080672" w:rsidRDefault="0063253B" w:rsidP="0063253B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Поддержание мотивации.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эпоху информационного перегруза и отвлекающего влияния гаджетов сложно удерживать внимание подростков. </w:t>
      </w:r>
    </w:p>
    <w:p w:rsidR="0063253B" w:rsidRPr="00080672" w:rsidRDefault="0063253B" w:rsidP="0063253B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Интеграция с другими предметами и профориентация.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География тесно связана с историей, биологией, экономикой, экологией. Учителю важно выстраивать межпредметные связи и помогать школьникам видеть практическую пользу предмета для выбора будущей профессии.  </w:t>
      </w:r>
    </w:p>
    <w:p w:rsidR="0063253B" w:rsidRPr="00080672" w:rsidRDefault="0063253B" w:rsidP="0063253B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Воспитательный потенциал.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География — мощный инструмент формирования гражданской позиции и экологической культуры.  </w:t>
      </w:r>
    </w:p>
    <w:p w:rsidR="0063253B" w:rsidRPr="00080672" w:rsidRDefault="0063253B" w:rsidP="0063253B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Работа с одарёнными детьми.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Требуется система поддержки: олимпиадные треки, проектная деятельность, исследовательские задания.  </w:t>
      </w:r>
    </w:p>
    <w:p w:rsidR="0063253B" w:rsidRPr="00080672" w:rsidRDefault="0063253B" w:rsidP="0063253B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Системные решения</w:t>
      </w:r>
    </w:p>
    <w:p w:rsidR="0063253B" w:rsidRPr="00080672" w:rsidRDefault="0063253B" w:rsidP="0063253B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Системно-деятельностный подход.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Фокус на том, чтобы ученик был активным участником учебного процесса: решал проблемы, проводил исследования, работал в группе. Учитель выступает координатором, а не единственным источником знаний.  </w:t>
      </w:r>
    </w:p>
    <w:p w:rsidR="0063253B" w:rsidRPr="00080672" w:rsidRDefault="0063253B" w:rsidP="0063253B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Сетевые форматы.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Обмен опытом в методических объединениях, взаимодействие с Русским географическим обществом (например, через Молодёжные клубы РГО) расширяют возможности для практических занятий, экспедиций, работы с реальными данными.  </w:t>
      </w:r>
    </w:p>
    <w:p w:rsidR="0063253B" w:rsidRPr="00080672" w:rsidRDefault="0063253B" w:rsidP="0063253B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Индивидуализация.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Разработка дифференцированных заданий, создание индивидуальных образовательных маршрутов помогает учитывать разный уровень подготовки и интересы учеников.  </w:t>
      </w:r>
    </w:p>
    <w:p w:rsidR="0063253B" w:rsidRPr="00080672" w:rsidRDefault="0063253B" w:rsidP="0063253B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Повышение квалификации.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Регулярное освоение новых методик, цифровых инструментов и педагогических технологий — обязательное условие профессионального роста. Важно не только проходить курсы, но и создавать среду для рефлексии и обмена успешными практиками.  </w:t>
      </w:r>
    </w:p>
    <w:p w:rsidR="0063253B" w:rsidRPr="00080672" w:rsidRDefault="0063253B" w:rsidP="0063253B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Использование краеведческого материала.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Локальная география делает предмет ближе и понятнее, активизирует познавательную деятельность.  </w:t>
      </w:r>
    </w:p>
    <w:p w:rsidR="0063253B" w:rsidRPr="00080672" w:rsidRDefault="0063253B" w:rsidP="0063253B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Профориентационная работа.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Интеграция профильных тем (например, о профессиях, связанных с географией и устойчивым развитием) помогает школьникам осознанно подойти к выбору пути. </w:t>
      </w:r>
    </w:p>
    <w:p w:rsidR="0063253B" w:rsidRPr="00080672" w:rsidRDefault="0063253B" w:rsidP="0063253B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Анализ оценочных процедур.</w:t>
      </w: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Изучение результатов ВПР, ОГЭ, ЕГЭ позволяет выявить «слабые места» в подготовке и скорректировать систему работы на уроке.  </w:t>
      </w:r>
    </w:p>
    <w:p w:rsidR="0063253B" w:rsidRDefault="0063253B" w:rsidP="006325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06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В целом, ключ к решению этих задач — системный подход: сочетать новые технологии с глубокой методической подготовкой, выстраивать партнёрство внутри педагогического сообщества и постоянно рефлексировать над своей практикой. </w:t>
      </w:r>
    </w:p>
    <w:p w:rsidR="0063253B" w:rsidRPr="00080672" w:rsidRDefault="0063253B" w:rsidP="006325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3253B" w:rsidRPr="0063253B" w:rsidRDefault="0063253B" w:rsidP="006325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3253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Мы затронули очень важную тему! Я подобрала чёткий алгоритм: как превратить результаты ВПР и ОГЭ в инструмент для роста, а не просто в «галочку» в отчёте. Суть в том, чтобы смотреть на данные системно и на их основе менять и обучение, и систему оценки.</w:t>
      </w:r>
    </w:p>
    <w:p w:rsidR="0063253B" w:rsidRPr="00F14C6B" w:rsidRDefault="0063253B" w:rsidP="0063253B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Шаг 1: Глубокий анализ результатов</w:t>
      </w:r>
    </w:p>
    <w:p w:rsidR="0063253B" w:rsidRPr="00F14C6B" w:rsidRDefault="0063253B" w:rsidP="006325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ограничивайтесь подсчётом процентов. Изучите данные в комплексе:</w:t>
      </w:r>
    </w:p>
    <w:p w:rsidR="0063253B" w:rsidRPr="00F14C6B" w:rsidRDefault="0063253B" w:rsidP="0063253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Сравните с предыдущими годами.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Есть ли динамика? Если нет — возможно, проблема в стабильности методики, а не в учениках. </w:t>
      </w:r>
    </w:p>
    <w:p w:rsidR="0063253B" w:rsidRPr="00F14C6B" w:rsidRDefault="0063253B" w:rsidP="0063253B">
      <w:pPr>
        <w:numPr>
          <w:ilvl w:val="0"/>
          <w:numId w:val="5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Сопоставьте внутреннюю оценку (отметки в журнале) с внешней (ВПР/ОГЭ).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Сильное расхождение (например, класс стабильно получает «пятёрки» в течение года, а на проверочной резко падает) — сигнал: возможно, есть систематическое завышение текущих оценок.  </w:t>
      </w:r>
    </w:p>
    <w:p w:rsidR="0063253B" w:rsidRPr="00F14C6B" w:rsidRDefault="0063253B" w:rsidP="0063253B">
      <w:pPr>
        <w:numPr>
          <w:ilvl w:val="0"/>
          <w:numId w:val="5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Посмотрите на распределение баллов.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«Пик» в районе границы между отметками (например, 17–18 баллов в ВПР по русскому — граница «3» и «4») может указывать на необъективность проверки.  </w:t>
      </w:r>
    </w:p>
    <w:p w:rsidR="0063253B" w:rsidRPr="00F14C6B" w:rsidRDefault="0063253B" w:rsidP="0063253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Выделите типичные ошибки.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Какие типы заданий вызвали наибольшие сложности? Есть ли темы, которые «проваливаются» у целых параллелей? </w:t>
      </w:r>
    </w:p>
    <w:p w:rsidR="0063253B" w:rsidRPr="00F14C6B" w:rsidRDefault="0063253B" w:rsidP="0063253B">
      <w:pPr>
        <w:numPr>
          <w:ilvl w:val="0"/>
          <w:numId w:val="5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Учтите контекст.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Какие факторы могли повлиять: разный темп изучения тем, разный уровень мотивации, особенности класса или конкретного педагога. </w:t>
      </w:r>
    </w:p>
    <w:p w:rsidR="0063253B" w:rsidRPr="00F14C6B" w:rsidRDefault="0063253B" w:rsidP="0063253B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Шаг 2: Принятие управленческих решений</w:t>
      </w:r>
    </w:p>
    <w:p w:rsidR="0063253B" w:rsidRPr="00F14C6B" w:rsidRDefault="0063253B" w:rsidP="006325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основе анализа примите меры:</w:t>
      </w:r>
    </w:p>
    <w:p w:rsidR="0063253B" w:rsidRPr="00F14C6B" w:rsidRDefault="0063253B" w:rsidP="0063253B">
      <w:pPr>
        <w:numPr>
          <w:ilvl w:val="0"/>
          <w:numId w:val="6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Скорректируйте рабочие программы.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Добавьте блоки на отработку «западающих» тем, включив их в тематическое планирование.  </w:t>
      </w:r>
    </w:p>
    <w:p w:rsidR="0063253B" w:rsidRPr="00F14C6B" w:rsidRDefault="0063253B" w:rsidP="0063253B">
      <w:pPr>
        <w:numPr>
          <w:ilvl w:val="0"/>
          <w:numId w:val="6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Пересмотрите методы и формы работы.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Сделайте акцент на заданиях, которые развивают не только предметные знания, но и метапредметные навыки (умение анализировать, сравнивать, применять знания в новой ситуации). Используйте больше практико-ориентированных задач.  </w:t>
      </w:r>
    </w:p>
    <w:p w:rsidR="0063253B" w:rsidRPr="00F14C6B" w:rsidRDefault="0063253B" w:rsidP="0063253B">
      <w:pPr>
        <w:numPr>
          <w:ilvl w:val="0"/>
          <w:numId w:val="6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Внедрите критериальное оценивание.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Чётко проговорите и зафиксируйте критерии для всех видов работ (устных, письменных). Это снизит субъективизм и сделает внутреннюю оценку более прозрачной.  </w:t>
      </w:r>
    </w:p>
    <w:p w:rsidR="0063253B" w:rsidRPr="00F14C6B" w:rsidRDefault="0063253B" w:rsidP="0063253B">
      <w:pPr>
        <w:numPr>
          <w:ilvl w:val="0"/>
          <w:numId w:val="6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Организуйте адресную поддержку.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Для учеников из «группы риска» разработайте индивидуальные образовательные маршруты: дополнительные занятия, карточки для отработки, работа в малых группах.  </w:t>
      </w:r>
    </w:p>
    <w:p w:rsidR="0063253B" w:rsidRPr="00F14C6B" w:rsidRDefault="0063253B" w:rsidP="0063253B">
      <w:pPr>
        <w:numPr>
          <w:ilvl w:val="0"/>
          <w:numId w:val="6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Проведите методическую работу с педагогами.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Организуйте семинары, мастер-классы, где учителя поделятся эффективными приёмами работы с трудными темами.  </w:t>
      </w:r>
    </w:p>
    <w:p w:rsidR="0063253B" w:rsidRPr="00F14C6B" w:rsidRDefault="0063253B" w:rsidP="0063253B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Шаг 3: Совершенствование системы подготовки</w:t>
      </w:r>
    </w:p>
    <w:p w:rsidR="0063253B" w:rsidRPr="00F14C6B" w:rsidRDefault="0063253B" w:rsidP="006325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Здесь важно связать диагностику с повседневным процессом:</w:t>
      </w:r>
    </w:p>
    <w:p w:rsidR="0063253B" w:rsidRPr="00F14C6B" w:rsidRDefault="0063253B" w:rsidP="0063253B">
      <w:pPr>
        <w:numPr>
          <w:ilvl w:val="0"/>
          <w:numId w:val="7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Проводите стартовую и текущую диагностику.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Не только итоговые работы, но и регулярные мини-тесты, которые выявляют пробелы в реальном времени.  </w:t>
      </w:r>
    </w:p>
    <w:p w:rsidR="0063253B" w:rsidRPr="00F14C6B" w:rsidRDefault="0063253B" w:rsidP="0063253B">
      <w:pPr>
        <w:numPr>
          <w:ilvl w:val="0"/>
          <w:numId w:val="7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Используйте задания, близкие к формату ВПР/ОГЭ.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Это помогает ученикам привыкнуть к структуре и снижает тревожность.  </w:t>
      </w:r>
    </w:p>
    <w:p w:rsidR="0063253B" w:rsidRPr="00F14C6B" w:rsidRDefault="0063253B" w:rsidP="0063253B">
      <w:pPr>
        <w:numPr>
          <w:ilvl w:val="0"/>
          <w:numId w:val="7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Развивайте навыки самоконтроля и рефлексии.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Учите детей анализировать свои ошибки, а не просто «натаскивать» на типовые задания.  </w:t>
      </w:r>
    </w:p>
    <w:p w:rsidR="0063253B" w:rsidRPr="00F14C6B" w:rsidRDefault="0063253B" w:rsidP="0063253B">
      <w:pPr>
        <w:numPr>
          <w:ilvl w:val="0"/>
          <w:numId w:val="7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Укрепляйте межпредметные связи.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Часто слабые места в одном предмете «тянут» другой — работа в этом направлении даёт эффект. </w:t>
      </w:r>
    </w:p>
    <w:p w:rsidR="0063253B" w:rsidRPr="00F14C6B" w:rsidRDefault="0063253B" w:rsidP="0063253B">
      <w:pPr>
        <w:numPr>
          <w:ilvl w:val="0"/>
          <w:numId w:val="7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Синхронизируйте внутреннюю систему оценки (ВСОКО) с внешней.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Старайтесь, чтобы внутришкольные проверочные работы строились на тех же кодификаторах и критериях, что и ВПР/ОГЭ. Это создаст единый подход и повысит объективность.  </w:t>
      </w:r>
    </w:p>
    <w:p w:rsidR="0063253B" w:rsidRPr="00F14C6B" w:rsidRDefault="0063253B" w:rsidP="0063253B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Несколько важных принципов</w:t>
      </w:r>
    </w:p>
    <w:p w:rsidR="0063253B" w:rsidRPr="00F14C6B" w:rsidRDefault="0063253B" w:rsidP="0063253B">
      <w:pPr>
        <w:numPr>
          <w:ilvl w:val="0"/>
          <w:numId w:val="8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ждите следующего цикла.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Анализ — это непрерывный процесс. Регулярно возвращайтесь к тем же темам в следующем учебном году, чтобы отслеживать динамику.  </w:t>
      </w:r>
    </w:p>
    <w:p w:rsidR="0063253B" w:rsidRPr="00F14C6B" w:rsidRDefault="0063253B" w:rsidP="0063253B">
      <w:pPr>
        <w:numPr>
          <w:ilvl w:val="0"/>
          <w:numId w:val="8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Вовлекайте всех участников.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Обсуждайте выводы с учителями, а также информируйте родителей: они должны понимать, какие пробелы нужно закрывать дома.  </w:t>
      </w:r>
    </w:p>
    <w:p w:rsidR="0063253B" w:rsidRPr="00F14C6B" w:rsidRDefault="0063253B" w:rsidP="0063253B">
      <w:pPr>
        <w:numPr>
          <w:ilvl w:val="0"/>
          <w:numId w:val="8"/>
        </w:num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Оценивайте эффективность мер.</w:t>
      </w: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После внедрения изменений проведите ещё одну диагностику, чтобы понять, дали ли ваши действия результат.  </w:t>
      </w:r>
    </w:p>
    <w:p w:rsidR="0063253B" w:rsidRPr="00F14C6B" w:rsidRDefault="0063253B" w:rsidP="006325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Главное — не просто констатировать проблемы, а превратить анализ в чёткий план действий, где у каждого шага есть ответственный. Если будете внедрять что-то конкретное (например, как выстроить работу с текстом на уроках русского языка), напишите — подскажу детали! </w:t>
      </w:r>
    </w:p>
    <w:p w:rsidR="0063253B" w:rsidRPr="00F14C6B" w:rsidRDefault="0063253B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5532A" w:rsidRDefault="0025532A" w:rsidP="000806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253B" w:rsidRDefault="0063253B" w:rsidP="000806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253B" w:rsidRDefault="0063253B" w:rsidP="000806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253B" w:rsidRDefault="0063253B" w:rsidP="000806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253B" w:rsidRDefault="0063253B" w:rsidP="000806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253B" w:rsidRPr="0063253B" w:rsidRDefault="0063253B" w:rsidP="006325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25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Я проверила данные: в 2025–2026 учебном году с соответствием годовых и экзаменационных отметок по географии на ОГЭ ситуация была такой. </w:t>
      </w:r>
    </w:p>
    <w:p w:rsidR="0063253B" w:rsidRPr="0063253B" w:rsidRDefault="0063253B" w:rsidP="006325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25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Большинство выпускников подтвердили годовую оценку</w:t>
      </w:r>
      <w:r w:rsidRPr="006325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таких было большинство.</w:t>
      </w:r>
    </w:p>
    <w:p w:rsidR="0063253B" w:rsidRPr="0063253B" w:rsidRDefault="0063253B" w:rsidP="006325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25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Часть участников получила на экзамене оценку выше годовой</w:t>
      </w:r>
      <w:r w:rsidRPr="006325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(то есть «повысили»).</w:t>
      </w:r>
    </w:p>
    <w:p w:rsidR="0063253B" w:rsidRPr="0063253B" w:rsidRDefault="0063253B" w:rsidP="006325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25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Небольшое число выпускников получили на ОГЭ оценку ниже годовой</w:t>
      </w:r>
      <w:r w:rsidRPr="006325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(то есть «понизили»).</w:t>
      </w:r>
    </w:p>
    <w:p w:rsidR="0063253B" w:rsidRPr="0063253B" w:rsidRDefault="0063253B" w:rsidP="006325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25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Конкретные цифры (в процентах) по этому учебному году в открытых аналитических материалах часто не публикуются отдельно — школы и регионы выкладывают сводные таблицы, где видно, сколько человек попало в каждую категорию. Но общая тенденция (преобладание подтверждения годовой оценки) прослеживается в аналитике по региону или школе.  </w:t>
      </w:r>
    </w:p>
    <w:p w:rsidR="0063253B" w:rsidRDefault="0063253B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3A52" w:rsidRPr="0003047B" w:rsidRDefault="00F43A52" w:rsidP="0063253B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3047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Итоги </w:t>
      </w:r>
      <w:r w:rsidR="0003047B" w:rsidRPr="0003047B">
        <w:rPr>
          <w:rFonts w:ascii="Times New Roman" w:hAnsi="Times New Roman" w:cs="Times New Roman"/>
          <w:b/>
          <w:sz w:val="28"/>
          <w:szCs w:val="28"/>
          <w:u w:val="single"/>
        </w:rPr>
        <w:t>ОГЭ 2026-2027</w:t>
      </w:r>
    </w:p>
    <w:p w:rsidR="0003047B" w:rsidRDefault="0003047B" w:rsidP="0063253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047B">
        <w:rPr>
          <w:rFonts w:ascii="Times New Roman" w:hAnsi="Times New Roman" w:cs="Times New Roman"/>
          <w:b/>
          <w:sz w:val="28"/>
          <w:szCs w:val="28"/>
        </w:rPr>
        <w:t xml:space="preserve">2-21, </w:t>
      </w:r>
      <w:r>
        <w:rPr>
          <w:rFonts w:ascii="Times New Roman" w:hAnsi="Times New Roman" w:cs="Times New Roman"/>
          <w:b/>
          <w:sz w:val="28"/>
          <w:szCs w:val="28"/>
        </w:rPr>
        <w:t>все пересдали экзамен.</w:t>
      </w:r>
    </w:p>
    <w:p w:rsidR="0003047B" w:rsidRDefault="0003047B" w:rsidP="0063253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047B">
        <w:rPr>
          <w:rFonts w:ascii="Times New Roman" w:hAnsi="Times New Roman" w:cs="Times New Roman"/>
          <w:b/>
          <w:sz w:val="28"/>
          <w:szCs w:val="28"/>
        </w:rPr>
        <w:t>3-72,</w:t>
      </w:r>
    </w:p>
    <w:p w:rsidR="0003047B" w:rsidRDefault="0003047B" w:rsidP="0063253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047B">
        <w:rPr>
          <w:rFonts w:ascii="Times New Roman" w:hAnsi="Times New Roman" w:cs="Times New Roman"/>
          <w:b/>
          <w:sz w:val="28"/>
          <w:szCs w:val="28"/>
        </w:rPr>
        <w:t xml:space="preserve"> 4-81,</w:t>
      </w:r>
    </w:p>
    <w:p w:rsidR="00F43A52" w:rsidRPr="0003047B" w:rsidRDefault="0003047B" w:rsidP="0063253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047B">
        <w:rPr>
          <w:rFonts w:ascii="Times New Roman" w:hAnsi="Times New Roman" w:cs="Times New Roman"/>
          <w:b/>
          <w:sz w:val="28"/>
          <w:szCs w:val="28"/>
        </w:rPr>
        <w:t xml:space="preserve"> 5-37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671A2E" w:rsidRPr="0003047B" w:rsidRDefault="0003047B" w:rsidP="0063253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047B">
        <w:rPr>
          <w:rFonts w:ascii="Times New Roman" w:hAnsi="Times New Roman" w:cs="Times New Roman"/>
          <w:b/>
          <w:sz w:val="28"/>
          <w:szCs w:val="28"/>
        </w:rPr>
        <w:t xml:space="preserve">Средний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первичный </w:t>
      </w:r>
      <w:r w:rsidRPr="0003047B">
        <w:rPr>
          <w:rFonts w:ascii="Times New Roman" w:hAnsi="Times New Roman" w:cs="Times New Roman"/>
          <w:b/>
          <w:sz w:val="28"/>
          <w:szCs w:val="28"/>
        </w:rPr>
        <w:t>балл 19, средняя оценка 4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43A52" w:rsidRPr="00F43A52" w:rsidRDefault="00F43A52" w:rsidP="00F43A52">
      <w:pPr>
        <w:keepNext/>
        <w:keepLines/>
        <w:numPr>
          <w:ilvl w:val="3"/>
          <w:numId w:val="10"/>
        </w:numPr>
        <w:tabs>
          <w:tab w:val="left" w:pos="567"/>
        </w:tabs>
        <w:spacing w:before="200" w:after="0" w:line="240" w:lineRule="auto"/>
        <w:ind w:left="23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анализ качества освоения метапредметных результатов ФГОС участниками ОГЭ, получивших отметку «2»</w:t>
      </w:r>
    </w:p>
    <w:p w:rsidR="00F43A52" w:rsidRPr="00F43A52" w:rsidRDefault="00F43A52" w:rsidP="00F43A5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</w:p>
    <w:p w:rsidR="00F43A52" w:rsidRPr="00F43A52" w:rsidRDefault="00F43A52" w:rsidP="00F43A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>Анализ показал какие универсальные учебные действия (УУД) слабо сформированы у тех, кто получил «2». Согласно ФГОС ООО, метапредметные результаты включают познавательные (логические действия, работа с информацией), коммуникативные и регулятивные (самоорганизация, самоконтроль) умения. Задача — выявить, неумение каких именно навыков сильнее всего мешает решать задания экзамена.</w:t>
      </w:r>
    </w:p>
    <w:p w:rsidR="00F43A52" w:rsidRPr="00F43A52" w:rsidRDefault="00F43A52" w:rsidP="00F43A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43A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Задание на определение понятий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(например, выбрать утверждения о воспроизводстве населения). Здесь слабая сформированность умения определять понятия, устанавливать аналогии и классифицировать.  </w:t>
      </w:r>
    </w:p>
    <w:p w:rsidR="00F43A52" w:rsidRPr="00F43A52" w:rsidRDefault="00F43A52" w:rsidP="00F43A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43A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Работа с источниками информации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Если нужно соотнести карту с климатограммой, проанализировать таблицу со статистикой или перевести условные знаки карты в текст — у группы «2» часто возникают сложности. Это связано с неумением создавать, применять и преобразовывать знаки, модели и схемы.  </w:t>
      </w:r>
    </w:p>
    <w:p w:rsidR="00F43A52" w:rsidRPr="00F43A52" w:rsidRDefault="00F43A52" w:rsidP="00F43A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43A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Установление причинно-следственных связей.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Задания, где требуется объяснить, почему в одном регионе развито определённое хозяйство, а в другом — другое (например, почему в одних местах много лесов, а в других — степей), требуют умения видеть связи и строить логические рассуждения.  </w:t>
      </w:r>
    </w:p>
    <w:p w:rsidR="00F43A52" w:rsidRPr="00F43A52" w:rsidRDefault="00F43A52" w:rsidP="00F43A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43A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Смысловое чтение.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Частая ошибка: ученик не дочитывает вопрос до конца, не выделяет существенные признаки того, что от него хотят, и в итоге даёт неверный ответ.  </w:t>
      </w:r>
    </w:p>
    <w:p w:rsidR="00F43A52" w:rsidRPr="00F43A52" w:rsidRDefault="00F43A52" w:rsidP="00F43A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43A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Математическая грамотность в контексте географии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Расчёты (например, доли городского населения, миграционного прироста) требуют не только арифметики, но и умения перевести текстовую задачу в математическое выражение, правильно округлить результат.  </w:t>
      </w:r>
    </w:p>
    <w:p w:rsidR="00F43A52" w:rsidRPr="00F43A52" w:rsidRDefault="00F43A52" w:rsidP="00F43A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43A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Регулятивные умения.</w:t>
      </w: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Иногда проблема в том, что ученик не может спланировать путь решения, выбрать эффективный способ, а в сложных заданиях — скорректировать действия по ходу дела.  </w:t>
      </w:r>
    </w:p>
    <w:p w:rsidR="00F43A52" w:rsidRPr="00F43A52" w:rsidRDefault="00F43A52" w:rsidP="00F43A52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43A52" w:rsidRPr="00F43A52" w:rsidRDefault="00F43A52" w:rsidP="00F43A52">
      <w:pPr>
        <w:numPr>
          <w:ilvl w:val="0"/>
          <w:numId w:val="11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Предположение о достигнутых и недостигнутых метапредметных результатах ФГОС</w:t>
      </w:r>
    </w:p>
    <w:p w:rsidR="00F43A52" w:rsidRPr="00F43A52" w:rsidRDefault="00F43A52" w:rsidP="00F43A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 части выпускников слабо развиты именно навыки работы с информацией (читать карту, таблицу, схему и извлекать из неё нужное), а также умение переводить конкретную практическую задачу в модель (схему, формулу), чтобы её решить. Иногда дело в отсутствии привычки осознанно планировать шаги решения.</w:t>
      </w:r>
    </w:p>
    <w:p w:rsidR="00F43A52" w:rsidRPr="00F43A52" w:rsidRDefault="00F43A52" w:rsidP="00F43A52">
      <w:pPr>
        <w:keepNext/>
        <w:keepLines/>
        <w:numPr>
          <w:ilvl w:val="3"/>
          <w:numId w:val="10"/>
        </w:numPr>
        <w:tabs>
          <w:tab w:val="left" w:pos="567"/>
        </w:tabs>
        <w:spacing w:before="200" w:after="0" w:line="240" w:lineRule="auto"/>
        <w:ind w:left="235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для учителей по совершенствованию преподавания учебного предмета группе обучающихся с минимальным уровнем подготовки</w:t>
      </w:r>
    </w:p>
    <w:p w:rsidR="00F43A52" w:rsidRPr="00F43A52" w:rsidRDefault="00F43A52" w:rsidP="00F43A5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3A52" w:rsidRPr="00F43A52" w:rsidRDefault="00F43A52" w:rsidP="00F43A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выявленных проблем можно выстроить эффективную систему работы.</w:t>
      </w:r>
    </w:p>
    <w:p w:rsidR="00F43A52" w:rsidRPr="00F43A52" w:rsidRDefault="00F43A52" w:rsidP="00F43A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обучения:</w:t>
      </w:r>
    </w:p>
    <w:p w:rsidR="00F43A52" w:rsidRPr="00F43A52" w:rsidRDefault="00F43A52" w:rsidP="00F43A52">
      <w:pPr>
        <w:numPr>
          <w:ilvl w:val="0"/>
          <w:numId w:val="12"/>
        </w:numPr>
        <w:spacing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Дифференцированный подход.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Предлагайте задания разного уровня сложности: облегчённые, стандартные и усложнённые (с выбором для ученика). Например, при отработке темы «Географические координаты» можно предложить сначала заштриховать на контурной карте участок между параллелями и меридианами через 20°, а затем найти объект по координатам.  </w:t>
      </w:r>
    </w:p>
    <w:p w:rsidR="00F43A52" w:rsidRPr="00F43A52" w:rsidRDefault="00F43A52" w:rsidP="00F43A52">
      <w:pPr>
        <w:numPr>
          <w:ilvl w:val="0"/>
          <w:numId w:val="1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Поэтапный разбор заданий.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Разбивайте сложное задание на элементарные шаги. Чётко проговаривайте алгоритм: «Сначала прочитай вопрос, затем найди в атласе нужную карту, потом выдели ключевые слова, только потом сделай вывод».  </w:t>
      </w:r>
    </w:p>
    <w:p w:rsidR="00F43A52" w:rsidRPr="00F43A52" w:rsidRDefault="00F43A52" w:rsidP="00F43A52">
      <w:pPr>
        <w:numPr>
          <w:ilvl w:val="0"/>
          <w:numId w:val="1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Актуализация опорных знаний.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Перед выполнением задания проводите короткую «разминку», чтобы повторить базовые понятия и термины. </w:t>
      </w:r>
    </w:p>
    <w:p w:rsidR="00F43A52" w:rsidRPr="00F43A52" w:rsidRDefault="00F43A52" w:rsidP="00F43A52">
      <w:pPr>
        <w:numPr>
          <w:ilvl w:val="0"/>
          <w:numId w:val="1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разными источниками информации.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Учите детей выбирать наиболее подходящий источник (карту, статистику, текст) для решения конкретной задачи.  </w:t>
      </w:r>
    </w:p>
    <w:p w:rsidR="00F43A52" w:rsidRPr="00F43A52" w:rsidRDefault="00F43A52" w:rsidP="00F43A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Методика обучения:</w:t>
      </w:r>
    </w:p>
    <w:p w:rsidR="00F43A52" w:rsidRPr="00F43A52" w:rsidRDefault="00F43A52" w:rsidP="00F43A52">
      <w:pPr>
        <w:numPr>
          <w:ilvl w:val="0"/>
          <w:numId w:val="13"/>
        </w:numPr>
        <w:spacing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Индуктивный метод.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конкретных фактов и примеров — к общим выводам.  </w:t>
      </w:r>
    </w:p>
    <w:p w:rsidR="00F43A52" w:rsidRPr="00F43A52" w:rsidRDefault="00F43A52" w:rsidP="00F43A52">
      <w:pPr>
        <w:numPr>
          <w:ilvl w:val="0"/>
          <w:numId w:val="1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наглядности.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Активно применяйте схемы, таблицы, профили, диаграммы, рисунки, чтобы сделать информацию доступной.  </w:t>
      </w:r>
    </w:p>
    <w:p w:rsidR="00F43A52" w:rsidRPr="00F43A52" w:rsidRDefault="00F43A52" w:rsidP="00F43A52">
      <w:pPr>
        <w:numPr>
          <w:ilvl w:val="0"/>
          <w:numId w:val="1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Мнемонические приёмы.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Помогают запомнить сложные понятия. </w:t>
      </w:r>
    </w:p>
    <w:p w:rsidR="00F43A52" w:rsidRPr="00F43A52" w:rsidRDefault="00F43A52" w:rsidP="00F43A52">
      <w:pPr>
        <w:numPr>
          <w:ilvl w:val="0"/>
          <w:numId w:val="1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парными понятиями.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Учите находить сходства и различия, классифицировать объекты.  </w:t>
      </w:r>
    </w:p>
    <w:p w:rsidR="00F43A52" w:rsidRPr="00F43A52" w:rsidRDefault="00F43A52" w:rsidP="00F43A52">
      <w:pPr>
        <w:numPr>
          <w:ilvl w:val="0"/>
          <w:numId w:val="1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Постепенное усложнение.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Начинайте с заданий, где нужно применить одно простое умение, и только потом переходите к задачам, требующим анализа нескольких источников или установления сложных связей.  </w:t>
      </w:r>
    </w:p>
    <w:p w:rsidR="00F43A52" w:rsidRPr="00F43A52" w:rsidRDefault="00F43A52" w:rsidP="00F43A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Диагностика и коррекция:</w:t>
      </w:r>
    </w:p>
    <w:p w:rsidR="00F43A52" w:rsidRPr="00F43A52" w:rsidRDefault="00F43A52" w:rsidP="00F43A52">
      <w:pPr>
        <w:numPr>
          <w:ilvl w:val="0"/>
          <w:numId w:val="14"/>
        </w:numPr>
        <w:spacing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Проводите </w:t>
      </w: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стартовую диагностику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начале учебного года, чтобы выявить пробелы в базовых знаниях.  </w:t>
      </w:r>
    </w:p>
    <w:p w:rsidR="00F43A52" w:rsidRPr="00F43A52" w:rsidRDefault="00F43A52" w:rsidP="00F43A52">
      <w:pPr>
        <w:numPr>
          <w:ilvl w:val="0"/>
          <w:numId w:val="14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используйте </w:t>
      </w: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диагностические работы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составленные на основе типичных ошибок.  </w:t>
      </w:r>
    </w:p>
    <w:p w:rsidR="00F43A52" w:rsidRPr="00F43A52" w:rsidRDefault="00F43A52" w:rsidP="00F43A52">
      <w:pPr>
        <w:numPr>
          <w:ilvl w:val="0"/>
          <w:numId w:val="14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Ведите </w:t>
      </w: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индивидуальную работу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учениками, у которых выявлены стойкие пробелы.  </w:t>
      </w:r>
    </w:p>
    <w:p w:rsidR="00F43A52" w:rsidRPr="00F43A52" w:rsidRDefault="00F43A52" w:rsidP="00F43A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 навыки:</w:t>
      </w:r>
    </w:p>
    <w:p w:rsidR="00F43A52" w:rsidRPr="00F43A52" w:rsidRDefault="00F43A52" w:rsidP="00F43A52">
      <w:pPr>
        <w:numPr>
          <w:ilvl w:val="0"/>
          <w:numId w:val="15"/>
        </w:numPr>
        <w:spacing w:before="120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Уделяйте внимание развитию </w:t>
      </w: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смыслового чтения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умения понимать структуру вопроса.</w:t>
      </w:r>
    </w:p>
    <w:p w:rsidR="00F43A52" w:rsidRPr="00F43A52" w:rsidRDefault="00F43A52" w:rsidP="00F43A5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Формируйте навыки </w:t>
      </w: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самоконтроля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самооценки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процессе выполнения заданий.</w:t>
      </w:r>
    </w:p>
    <w:p w:rsidR="00F43A52" w:rsidRPr="00F43A52" w:rsidRDefault="00F43A52" w:rsidP="00F43A5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Педагогам ГБОУ СОШ №1 «ОЦ» с. Борское, ГБОУ СОШ №2 «ОЦ» с. Борское, ГБОУ ООШ с. Коноваловка важно обеспечить максимальную степень вовлеченности обучающихся в эту деятельность и постоянно контролировать и совершенствовать уровень самостоятельности в отработке материала. Для реализации индивидуального подход в работе с учениками, планирующим сдавать ОГЭ.</w:t>
      </w:r>
    </w:p>
    <w:p w:rsidR="00F43A52" w:rsidRPr="00F43A52" w:rsidRDefault="00F43A52" w:rsidP="00F43A5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3A52" w:rsidRPr="00F43A52" w:rsidRDefault="00F43A52" w:rsidP="00F43A5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3A52" w:rsidRPr="00F43A52" w:rsidRDefault="00F43A52" w:rsidP="00F43A5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3A52" w:rsidRPr="00F43A52" w:rsidRDefault="00F43A52" w:rsidP="00F43A5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3A52" w:rsidRPr="00F43A52" w:rsidRDefault="0003047B" w:rsidP="00F43A5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Самый высокий первичный </w:t>
      </w:r>
      <w:r w:rsidR="00671A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балл </w:t>
      </w:r>
      <w:r w:rsidR="00671A2E" w:rsidRPr="00671A2E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29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с. Борское </w:t>
      </w:r>
      <w:r w:rsidR="00671A2E">
        <w:rPr>
          <w:rFonts w:ascii="Times New Roman" w:eastAsia="Calibri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кола №1, с. Петровка, </w:t>
      </w:r>
      <w:r w:rsidR="00671A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с. Заплавное, : </w:t>
      </w:r>
      <w:r w:rsidRPr="00671A2E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28.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с.Алексеевка, с. Патровка, с. Борское </w:t>
      </w:r>
      <w:r w:rsidR="00671A2E">
        <w:rPr>
          <w:rFonts w:ascii="Times New Roman" w:eastAsia="Calibri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кола №2,</w:t>
      </w:r>
      <w:r w:rsidR="00671A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Нефтегорск школа №3</w:t>
      </w:r>
    </w:p>
    <w:p w:rsidR="00F43A52" w:rsidRPr="00F43A52" w:rsidRDefault="00F43A52" w:rsidP="00F43A52">
      <w:pPr>
        <w:keepNext/>
        <w:keepLines/>
        <w:numPr>
          <w:ilvl w:val="2"/>
          <w:numId w:val="10"/>
        </w:numPr>
        <w:spacing w:before="200" w:after="0" w:line="240" w:lineRule="auto"/>
        <w:ind w:left="163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Методический анализ выполнения заданий обучающимися с высоким уровнем подготовки (в группе получивших отметку «5»), включая методические рекомендации для учителей</w:t>
      </w:r>
    </w:p>
    <w:p w:rsidR="00F43A52" w:rsidRPr="00F43A52" w:rsidRDefault="00F43A52" w:rsidP="00F43A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F43A52" w:rsidRPr="00F43A52" w:rsidRDefault="00F43A52" w:rsidP="00F43A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ОГЭ по географии показывает, что ученики с высоким уровнем подготовки демонстрируют уверенное владение базовыми знаниями и умениями, однако даже они иногда допускают ошибки в заданиях высокого уровня сложности, особенно в части с развёрнутым ответом</w:t>
      </w:r>
      <w:r w:rsidRPr="00F43A5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. </w:t>
      </w:r>
      <w:r w:rsidRPr="00F43A5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Целевым ориентиром рекомендаций является получение максимального количества первичных баллов.</w:t>
      </w:r>
    </w:p>
    <w:p w:rsidR="00F43A52" w:rsidRPr="00F43A52" w:rsidRDefault="00F43A52" w:rsidP="00F43A52">
      <w:pPr>
        <w:keepNext/>
        <w:keepLines/>
        <w:numPr>
          <w:ilvl w:val="3"/>
          <w:numId w:val="10"/>
        </w:numPr>
        <w:tabs>
          <w:tab w:val="left" w:pos="567"/>
        </w:tabs>
        <w:spacing w:before="200" w:after="0" w:line="240" w:lineRule="auto"/>
        <w:ind w:left="235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Описание предметной подготовки участников ОГЭ с высоким уровнем подготовки, анализ типичных дефицитов в подготовке </w:t>
      </w:r>
    </w:p>
    <w:p w:rsidR="00F43A52" w:rsidRPr="00F43A52" w:rsidRDefault="00F43A52" w:rsidP="00F43A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Типичные ошибки и их причины</w:t>
      </w:r>
    </w:p>
    <w:p w:rsidR="00F43A52" w:rsidRPr="00F43A52" w:rsidRDefault="00F43A52" w:rsidP="00F43A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заданиях с кратким ответом:</w:t>
      </w:r>
    </w:p>
    <w:p w:rsidR="00F43A52" w:rsidRPr="00F43A52" w:rsidRDefault="00F43A52" w:rsidP="00F43A52">
      <w:pPr>
        <w:numPr>
          <w:ilvl w:val="0"/>
          <w:numId w:val="16"/>
        </w:numPr>
        <w:spacing w:before="120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Нечёткое обоснование.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Ученики дают ответ без аргументации, что не позволяет получить максимальный балл.</w:t>
      </w:r>
    </w:p>
    <w:p w:rsidR="00F43A52" w:rsidRPr="00F43A52" w:rsidRDefault="00F43A52" w:rsidP="00F43A5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Ошибки в терминологии.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Неправильное использование географических понятий или смешение терминов.</w:t>
      </w:r>
    </w:p>
    <w:p w:rsidR="00F43A52" w:rsidRPr="00F43A52" w:rsidRDefault="00F43A52" w:rsidP="00F43A5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Вычислительные ошибки.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заданиях, требующих расчётов (например, определение доли городского населения), ученики допускают ошибки в арифметике или не соблюдают правила округления.</w:t>
      </w:r>
    </w:p>
    <w:p w:rsidR="00F43A52" w:rsidRPr="00F43A52" w:rsidRDefault="00F43A52" w:rsidP="00F43A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заданиях с развёрнутым ответом (12-29-30):</w:t>
      </w:r>
    </w:p>
    <w:p w:rsidR="00F43A52" w:rsidRPr="00F43A52" w:rsidRDefault="00F43A52" w:rsidP="00F43A52">
      <w:pPr>
        <w:numPr>
          <w:ilvl w:val="0"/>
          <w:numId w:val="17"/>
        </w:numPr>
        <w:spacing w:before="120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Неумение устанавливать причинно-следственные связи.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Ученики не видят связи между природными и социально-экономическими явлениями, не могут объяснить процесс.</w:t>
      </w:r>
    </w:p>
    <w:p w:rsidR="00F43A52" w:rsidRPr="00F43A52" w:rsidRDefault="00F43A52" w:rsidP="00F43A5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Несоответствие ответа критериям.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Ответ не полностью соответствует требованиям, указанным в критериях оценивания.</w:t>
      </w:r>
    </w:p>
    <w:p w:rsidR="00F43A52" w:rsidRPr="00F43A52" w:rsidRDefault="00F43A52" w:rsidP="00F43A5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Неполные или незаконченные рассуждения.</w:t>
      </w:r>
      <w:r w:rsidRPr="00F43A52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Ученик не развивает мысль, не приводит аргументы, что приводит к потере баллов</w:t>
      </w:r>
    </w:p>
    <w:p w:rsidR="00F43A52" w:rsidRPr="00F43A52" w:rsidRDefault="00F43A52" w:rsidP="00F43A52">
      <w:pPr>
        <w:numPr>
          <w:ilvl w:val="0"/>
          <w:numId w:val="11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:rsidR="00F43A52" w:rsidRPr="00F43A52" w:rsidRDefault="00F43A52" w:rsidP="00F43A5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Неосвоенные или слабо освоенные темы программы</w:t>
      </w:r>
    </w:p>
    <w:p w:rsidR="00F43A52" w:rsidRPr="00F43A52" w:rsidRDefault="00F43A52" w:rsidP="00F43A52">
      <w:pPr>
        <w:numPr>
          <w:ilvl w:val="0"/>
          <w:numId w:val="18"/>
        </w:numPr>
        <w:shd w:val="clear" w:color="auto" w:fill="FFFFFF"/>
        <w:spacing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Темы, требующие запоминания номенклатуры.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Часто вызывают сложности задания на определение географических координат, нахождение объектов по карте, знание столиц, крупных форм рельефа, названий природных зон.  </w:t>
      </w:r>
    </w:p>
    <w:p w:rsidR="00F43A52" w:rsidRPr="00F43A52" w:rsidRDefault="00F43A52" w:rsidP="00F43A52">
      <w:pPr>
        <w:numPr>
          <w:ilvl w:val="0"/>
          <w:numId w:val="18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Разделы, связанные с природными процессами и явлениями.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Затруднения вызывают темы стихийных явлений в литосфере, атмосфере и гидросфере.  </w:t>
      </w:r>
    </w:p>
    <w:p w:rsidR="00F43A52" w:rsidRPr="00F43A52" w:rsidRDefault="00F43A52" w:rsidP="00F43A52">
      <w:pPr>
        <w:numPr>
          <w:ilvl w:val="0"/>
          <w:numId w:val="18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Темы, связанные с хозяйством России.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Отдельные блоки, например, факторы размещения отраслей, межотраслевые комплексы, территориальная структура хозяйства, вызывают сложности из-за большого объёма информации и необходимости видеть взаимосвязи.  </w:t>
      </w:r>
    </w:p>
    <w:p w:rsidR="00F43A52" w:rsidRPr="00F43A52" w:rsidRDefault="00F43A52" w:rsidP="00F43A52">
      <w:pPr>
        <w:numPr>
          <w:ilvl w:val="0"/>
          <w:numId w:val="18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Природопользование и геоэкология.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Этот блок часто рассредоточен по разным темам, из-за чего знания получаются фрагментарными, и ученикам сложно видеть глобальные причинно-следственные связи.  </w:t>
      </w:r>
    </w:p>
    <w:p w:rsidR="00F43A52" w:rsidRPr="00F43A52" w:rsidRDefault="00F43A52" w:rsidP="00F43A5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Несформированные или недостаточно сформированные умения, навыки, виды познавательной деятельности</w:t>
      </w:r>
    </w:p>
    <w:p w:rsidR="00F43A52" w:rsidRPr="00F43A52" w:rsidRDefault="00F43A52" w:rsidP="00F43A52">
      <w:pPr>
        <w:numPr>
          <w:ilvl w:val="0"/>
          <w:numId w:val="19"/>
        </w:numPr>
        <w:shd w:val="clear" w:color="auto" w:fill="FFFFFF"/>
        <w:spacing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Работа с источниками информации.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Ученики часто не умеют «читать» карту не просто как иллюстрацию, а как источник конкретных данных: извлекать координаты, абсолютные высоты, специализацию хозяйства, сопоставлять информацию из карты и текста. Возникают сложности с анализом статистических таблиц, графиков, диаграмм — нужно выделить тенденции, сделать вывод.  </w:t>
      </w:r>
    </w:p>
    <w:p w:rsidR="00F43A52" w:rsidRPr="00F43A52" w:rsidRDefault="00F43A52" w:rsidP="00F43A52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Сравнение, классификация, установление причинно-следственных связей.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Учащиеся нередко сравнивают объекты по второстепенным, а не по существенным признакам, не умеют классифицировать явления (например, отличать природные объекты от антропогенных), выстраивать логические цепочки (как рельеф и климат влияют на специализацию хозяйства).  </w:t>
      </w:r>
    </w:p>
    <w:p w:rsidR="00F43A52" w:rsidRPr="00F43A52" w:rsidRDefault="00F43A52" w:rsidP="00F43A52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Применение знаний в новой, практико-ориентированной ситуации.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Задания, где нужно применить теорию к конкретной жизненной ситуации (например, обосновать размещение предприятия, оценить влияние на окружающую среду), часто вызывают затруднения. Ответы бывают слишком общими, без конкретной аргументации последствий.  </w:t>
      </w:r>
    </w:p>
    <w:p w:rsidR="00F43A52" w:rsidRPr="00F43A52" w:rsidRDefault="00F43A52" w:rsidP="00F43A52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Работа с текстом.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Ученики могут механически переносить в ответ отрывки из самого текста задания вместо того, чтобы выделить из него ключевую информацию. Это связано с низким уровнем смыслового чтения.  </w:t>
      </w:r>
    </w:p>
    <w:p w:rsidR="00F43A52" w:rsidRPr="00F43A52" w:rsidRDefault="00F43A52" w:rsidP="00F43A52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Использование терминологии.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Встречаются случаи, когда школьники неправильно понимают или используют географические термины, что ведёт к неверным выводам.  </w:t>
      </w:r>
    </w:p>
    <w:p w:rsidR="00F43A52" w:rsidRPr="00F43A52" w:rsidRDefault="00F43A52" w:rsidP="00F43A52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3A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Математические навыки.</w:t>
      </w:r>
      <w:r w:rsidRPr="00F43A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Ошибки в вычислениях, неправильное округление чисел, неверный перевод единиц измерения также снижают результат.  </w:t>
      </w:r>
    </w:p>
    <w:p w:rsidR="00F43A52" w:rsidRDefault="00F43A52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63DD7" w:rsidRDefault="00B63DD7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63DD7" w:rsidRDefault="00B63DD7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63DD7" w:rsidRDefault="00B63DD7" w:rsidP="00632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63DD7" w:rsidRPr="00B63DD7" w:rsidRDefault="00B63DD7" w:rsidP="00B63DD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63DD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Некоторые изменения в программе по географии в 2026–2027 учебном году:</w:t>
      </w:r>
    </w:p>
    <w:p w:rsidR="00B63DD7" w:rsidRPr="00B63DD7" w:rsidRDefault="00B63DD7" w:rsidP="00B63DD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D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Изменения в федеральной рабочей программе</w:t>
      </w: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Внесены корректировки из-за появления новых нормативных документов в области пространственного развития России, энергетики и лесного комплекса. Изменены формулировки некоторых уроков в 8 и 9 классах.</w:t>
      </w:r>
    </w:p>
    <w:p w:rsidR="00B63DD7" w:rsidRPr="00B63DD7" w:rsidRDefault="00B63DD7" w:rsidP="00B63DD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D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Акцент на актуальной информации</w:t>
      </w: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Особенно это касается курса 7 класса: при изучении стран, населения, хозяйства, природы и взаимодействия природы и общества рекомендуется использовать современные данные. Для 10–11 классов важно отслеживать изменения, например, в составе БРИКС и ОПЕК, грузопотоках, торговом балансе и международных экономических связях России.</w:t>
      </w:r>
    </w:p>
    <w:p w:rsidR="00B63DD7" w:rsidRPr="00B63DD7" w:rsidRDefault="00B63DD7" w:rsidP="00B63DD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D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Использование цифровых образовательных ресурсов и геоинформационных систем</w:t>
      </w: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Рекомендуется обращаться к актуальным данным из официальных документов, федеральных и местных СМИ, ГИС и краеведческих материалов.</w:t>
      </w:r>
    </w:p>
    <w:p w:rsidR="00B63DD7" w:rsidRPr="00B63DD7" w:rsidRDefault="00B63DD7" w:rsidP="00B63DD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D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Больше практики, исследований и работы с реальными источниками</w:t>
      </w: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Ученикам рекомендуется предлагать проектные и исследовательские работы, анализ исторических и современных карт, работу с краеведческими материалами, работу в музеях, анализ разных источников информации, дискуссии, круглые столы и ролевые игры.</w:t>
      </w:r>
    </w:p>
    <w:p w:rsidR="00B63DD7" w:rsidRPr="00B63DD7" w:rsidRDefault="00B63DD7" w:rsidP="00B63DD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D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Усиление межпредметных связей</w:t>
      </w: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Для географии особенно выделена связь с историей: история исследования территорий, путешественники, экспедиции, развитие хозяйства и своего края.</w:t>
      </w:r>
    </w:p>
    <w:p w:rsidR="00B63DD7" w:rsidRPr="00B63DD7" w:rsidRDefault="00B63DD7" w:rsidP="00B63DD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D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Обновлён федеральный перечень учебников</w:t>
      </w: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Утверждён приказом Минпросвещения России от 22 июня 2026 года №436.</w:t>
      </w:r>
    </w:p>
    <w:p w:rsidR="00B63DD7" w:rsidRPr="00B63DD7" w:rsidRDefault="00B63DD7" w:rsidP="00B63DD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Изменения  в федеральных образовательных программах, которые описаны в письме Минпросвещения России от 02.03.2026 №03-320.  </w:t>
      </w:r>
    </w:p>
    <w:p w:rsidR="00B63DD7" w:rsidRPr="00B63DD7" w:rsidRDefault="00B63DD7" w:rsidP="00B63DD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Согласно документу, </w:t>
      </w:r>
      <w:r w:rsidRPr="00B63D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из-за принятия новых федеральных нормативных документов стратегического характера</w:t>
      </w: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области пространственного развития страны, энергетики, лесного комплекса </w:t>
      </w:r>
      <w:r w:rsidRPr="00B63D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изменили формулировки уроков по предмету «География»</w:t>
      </w: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9 классе: №2, №9, №20, №34.  </w:t>
      </w:r>
    </w:p>
    <w:p w:rsidR="00B63DD7" w:rsidRPr="00F43A52" w:rsidRDefault="00B63DD7" w:rsidP="00B63D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 </w:t>
      </w:r>
      <w:r w:rsidRPr="00B63D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исправлены технические ошибки</w:t>
      </w:r>
      <w:r w:rsidRPr="00B63D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наименовании уроков №58 и №66 в 8 классе</w:t>
      </w:r>
    </w:p>
    <w:sectPr w:rsidR="00B63DD7" w:rsidRPr="00F43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E3ACD"/>
    <w:multiLevelType w:val="multilevel"/>
    <w:tmpl w:val="31EA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58405F"/>
    <w:multiLevelType w:val="multilevel"/>
    <w:tmpl w:val="98A0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EC70DC"/>
    <w:multiLevelType w:val="multilevel"/>
    <w:tmpl w:val="0D48C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265D49"/>
    <w:multiLevelType w:val="multilevel"/>
    <w:tmpl w:val="2D5E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AE42B0"/>
    <w:multiLevelType w:val="multilevel"/>
    <w:tmpl w:val="2C0A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8E296A"/>
    <w:multiLevelType w:val="multilevel"/>
    <w:tmpl w:val="0AA0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664A61"/>
    <w:multiLevelType w:val="multilevel"/>
    <w:tmpl w:val="459A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8E70B3"/>
    <w:multiLevelType w:val="multilevel"/>
    <w:tmpl w:val="A994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0804E1"/>
    <w:multiLevelType w:val="multilevel"/>
    <w:tmpl w:val="ACEE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4B1467"/>
    <w:multiLevelType w:val="multilevel"/>
    <w:tmpl w:val="CE18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D622FE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2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12">
    <w:nsid w:val="465C77A5"/>
    <w:multiLevelType w:val="multilevel"/>
    <w:tmpl w:val="69347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2E6B41"/>
    <w:multiLevelType w:val="multilevel"/>
    <w:tmpl w:val="B03E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E610BD"/>
    <w:multiLevelType w:val="multilevel"/>
    <w:tmpl w:val="ACC6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F936A6"/>
    <w:multiLevelType w:val="multilevel"/>
    <w:tmpl w:val="68AA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6B3642"/>
    <w:multiLevelType w:val="multilevel"/>
    <w:tmpl w:val="6DE4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9766A7"/>
    <w:multiLevelType w:val="multilevel"/>
    <w:tmpl w:val="B9AC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82084D"/>
    <w:multiLevelType w:val="multilevel"/>
    <w:tmpl w:val="34D8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995BF7"/>
    <w:multiLevelType w:val="multilevel"/>
    <w:tmpl w:val="C04CD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6"/>
  </w:num>
  <w:num w:numId="4">
    <w:abstractNumId w:val="17"/>
  </w:num>
  <w:num w:numId="5">
    <w:abstractNumId w:val="9"/>
  </w:num>
  <w:num w:numId="6">
    <w:abstractNumId w:val="19"/>
  </w:num>
  <w:num w:numId="7">
    <w:abstractNumId w:val="14"/>
  </w:num>
  <w:num w:numId="8">
    <w:abstractNumId w:val="13"/>
  </w:num>
  <w:num w:numId="9">
    <w:abstractNumId w:val="15"/>
  </w:num>
  <w:num w:numId="10">
    <w:abstractNumId w:val="11"/>
  </w:num>
  <w:num w:numId="11">
    <w:abstractNumId w:val="1"/>
  </w:num>
  <w:num w:numId="12">
    <w:abstractNumId w:val="8"/>
  </w:num>
  <w:num w:numId="13">
    <w:abstractNumId w:val="10"/>
  </w:num>
  <w:num w:numId="14">
    <w:abstractNumId w:val="4"/>
  </w:num>
  <w:num w:numId="15">
    <w:abstractNumId w:val="5"/>
  </w:num>
  <w:num w:numId="16">
    <w:abstractNumId w:val="2"/>
  </w:num>
  <w:num w:numId="17">
    <w:abstractNumId w:val="0"/>
  </w:num>
  <w:num w:numId="18">
    <w:abstractNumId w:val="18"/>
  </w:num>
  <w:num w:numId="19">
    <w:abstractNumId w:val="6"/>
  </w:num>
  <w:num w:numId="20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4BB"/>
    <w:rsid w:val="000264BB"/>
    <w:rsid w:val="0003047B"/>
    <w:rsid w:val="00080672"/>
    <w:rsid w:val="0025532A"/>
    <w:rsid w:val="0063253B"/>
    <w:rsid w:val="00664680"/>
    <w:rsid w:val="00671A2E"/>
    <w:rsid w:val="00701A8B"/>
    <w:rsid w:val="00B63DD7"/>
    <w:rsid w:val="00D158F9"/>
    <w:rsid w:val="00F4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DE7BE-A1D2-4BA3-A252-B2C15872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7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1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3282</Words>
  <Characters>18710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2026-08-25T15:11:00Z</dcterms:created>
  <dcterms:modified xsi:type="dcterms:W3CDTF">2026-08-26T14:51:00Z</dcterms:modified>
</cp:coreProperties>
</file>