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DF" w:rsidRPr="009A7CDF" w:rsidRDefault="009A7CDF" w:rsidP="009A7CD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9A7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Бяшарова</w:t>
      </w:r>
      <w:proofErr w:type="spellEnd"/>
      <w:r w:rsidRPr="009A7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Наталья Николаевна,</w:t>
      </w:r>
    </w:p>
    <w:p w:rsidR="009A7CDF" w:rsidRDefault="009A7CDF" w:rsidP="009A7CD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7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учитель начальных классов</w:t>
      </w:r>
    </w:p>
    <w:p w:rsidR="006C0C4C" w:rsidRPr="009A7CDF" w:rsidRDefault="006C0C4C" w:rsidP="006C0C4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ГБОУ СОШ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Утёвка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2025</w:t>
      </w:r>
      <w:bookmarkStart w:id="0" w:name="_GoBack"/>
      <w:bookmarkEnd w:id="0"/>
    </w:p>
    <w:p w:rsidR="009A7CDF" w:rsidRPr="009A7CDF" w:rsidRDefault="009A7CDF" w:rsidP="009A7CD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A43D8" w:rsidRPr="009A7CDF" w:rsidRDefault="009A7CDF" w:rsidP="007A43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A7C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7A43D8" w:rsidRPr="009A7C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Поддержка ребёнка с лейкозом в процессе обучения</w:t>
      </w:r>
      <w:r w:rsidRPr="009A7C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9A7CDF" w:rsidRDefault="009A7CDF" w:rsidP="009A7C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1BF9" w:rsidRDefault="00E71BF9" w:rsidP="00E71BF9">
      <w:pPr>
        <w:shd w:val="clear" w:color="auto" w:fill="FFFFFF"/>
        <w:spacing w:after="0" w:line="360" w:lineRule="auto"/>
        <w:jc w:val="right"/>
        <w:rPr>
          <w:rFonts w:ascii="PTSansRegular" w:hAnsi="PTSansRegular"/>
          <w:i/>
          <w:iCs/>
          <w:color w:val="000000"/>
          <w:sz w:val="29"/>
          <w:szCs w:val="29"/>
          <w:shd w:val="clear" w:color="auto" w:fill="FFFFFF"/>
        </w:rPr>
      </w:pPr>
      <w:r>
        <w:rPr>
          <w:rFonts w:ascii="PTSansRegular" w:hAnsi="PTSansRegular"/>
          <w:i/>
          <w:iCs/>
          <w:color w:val="000000"/>
          <w:sz w:val="29"/>
          <w:szCs w:val="29"/>
          <w:shd w:val="clear" w:color="auto" w:fill="FFFFFF"/>
        </w:rPr>
        <w:t xml:space="preserve"> «Тот, кто хочет быть здоровым, </w:t>
      </w:r>
    </w:p>
    <w:p w:rsidR="00E71BF9" w:rsidRDefault="00E71BF9" w:rsidP="00E71BF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PTSansRegular" w:hAnsi="PTSansRegular"/>
          <w:i/>
          <w:iCs/>
          <w:color w:val="000000"/>
          <w:sz w:val="29"/>
          <w:szCs w:val="29"/>
          <w:shd w:val="clear" w:color="auto" w:fill="FFFFFF"/>
        </w:rPr>
        <w:t>отчасти уже выздоравливает»</w:t>
      </w:r>
      <w:r>
        <w:rPr>
          <w:rFonts w:ascii="PTSansRegular" w:hAnsi="PTSansRegular"/>
          <w:i/>
          <w:iCs/>
          <w:color w:val="000000"/>
          <w:sz w:val="29"/>
          <w:szCs w:val="29"/>
        </w:rPr>
        <w:br/>
      </w:r>
      <w:r w:rsidR="006E0B5D" w:rsidRPr="006E0B5D">
        <w:rPr>
          <w:rFonts w:ascii="PTSansRegular" w:hAnsi="PTSansRegular"/>
          <w:i/>
          <w:iCs/>
          <w:color w:val="000000"/>
          <w:sz w:val="29"/>
          <w:szCs w:val="29"/>
          <w:shd w:val="clear" w:color="auto" w:fill="FFFFFF"/>
        </w:rPr>
        <w:t>Джованни</w:t>
      </w:r>
      <w:r>
        <w:rPr>
          <w:rFonts w:ascii="PTSansRegular" w:hAnsi="PTSansRegular"/>
          <w:i/>
          <w:iCs/>
          <w:color w:val="000000"/>
          <w:sz w:val="29"/>
          <w:szCs w:val="29"/>
          <w:shd w:val="clear" w:color="auto" w:fill="FFFFFF"/>
        </w:rPr>
        <w:t xml:space="preserve"> Боккаччо</w:t>
      </w:r>
    </w:p>
    <w:p w:rsidR="00236438" w:rsidRPr="003B421A" w:rsidRDefault="00455BED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1A">
        <w:rPr>
          <w:rFonts w:ascii="Times New Roman" w:hAnsi="Times New Roman" w:cs="Times New Roman"/>
          <w:sz w:val="28"/>
          <w:szCs w:val="28"/>
        </w:rPr>
        <w:t>Лейкоз (лейкемия, рак крови) у детей – острое или хроническое злокачественное поражение системы кроветворения, при котором взрослые кровяные клетки замещаются незрелыми элементами лейкоцитарного ряда. Со временем такие клетки проникают из кровотока в другие внутренние органы и лимфатические узлы, вызывая многочисленные метастазы. Диагностикой, оценкой симптомов, лечением острого и хронического лейкоза у новорожденных, детей до года, от 2 до 10 лет и у подростков старше 11–15 лет занимаются онкологи и гематологи при участии, если это необходимо, ряда других специалистов.</w:t>
      </w:r>
    </w:p>
    <w:p w:rsidR="00455BED" w:rsidRPr="003B421A" w:rsidRDefault="00455BED" w:rsidP="007A43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1A">
        <w:rPr>
          <w:rFonts w:ascii="Times New Roman" w:hAnsi="Times New Roman" w:cs="Times New Roman"/>
          <w:b/>
          <w:sz w:val="28"/>
          <w:szCs w:val="28"/>
        </w:rPr>
        <w:t>Причины развития</w:t>
      </w:r>
    </w:p>
    <w:p w:rsidR="00455BED" w:rsidRPr="003B421A" w:rsidRDefault="00455BED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1A">
        <w:rPr>
          <w:rFonts w:ascii="Times New Roman" w:hAnsi="Times New Roman" w:cs="Times New Roman"/>
          <w:sz w:val="28"/>
          <w:szCs w:val="28"/>
        </w:rPr>
        <w:t xml:space="preserve">Несмотря на многолетнее изучение </w:t>
      </w:r>
      <w:r w:rsidR="006E0B5D" w:rsidRPr="003B421A">
        <w:rPr>
          <w:rFonts w:ascii="Times New Roman" w:hAnsi="Times New Roman" w:cs="Times New Roman"/>
          <w:sz w:val="28"/>
          <w:szCs w:val="28"/>
        </w:rPr>
        <w:t>рака,</w:t>
      </w:r>
      <w:r w:rsidRPr="003B421A">
        <w:rPr>
          <w:rFonts w:ascii="Times New Roman" w:hAnsi="Times New Roman" w:cs="Times New Roman"/>
          <w:sz w:val="28"/>
          <w:szCs w:val="28"/>
        </w:rPr>
        <w:t xml:space="preserve"> специалисты до сих пор не могут понять, по каким принципам развивается заболевание и почему оно поражает одних людей, обходя стороной других, более вероятных с точки зрения</w:t>
      </w:r>
      <w:r w:rsidR="003B421A">
        <w:rPr>
          <w:rFonts w:ascii="Times New Roman" w:hAnsi="Times New Roman" w:cs="Times New Roman"/>
          <w:sz w:val="28"/>
          <w:szCs w:val="28"/>
        </w:rPr>
        <w:t xml:space="preserve"> состояния здоровья, пациентов.</w:t>
      </w:r>
    </w:p>
    <w:p w:rsidR="00455BED" w:rsidRPr="003B421A" w:rsidRDefault="00455BED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1A">
        <w:rPr>
          <w:rFonts w:ascii="Times New Roman" w:hAnsi="Times New Roman" w:cs="Times New Roman"/>
          <w:sz w:val="28"/>
          <w:szCs w:val="28"/>
        </w:rPr>
        <w:t xml:space="preserve">Тем не менее, определен ряд </w:t>
      </w:r>
      <w:r w:rsidRPr="003B421A">
        <w:rPr>
          <w:rFonts w:ascii="Times New Roman" w:hAnsi="Times New Roman" w:cs="Times New Roman"/>
          <w:b/>
          <w:sz w:val="28"/>
          <w:szCs w:val="28"/>
        </w:rPr>
        <w:t>факторов,</w:t>
      </w:r>
      <w:r w:rsidRPr="003B421A">
        <w:rPr>
          <w:rFonts w:ascii="Times New Roman" w:hAnsi="Times New Roman" w:cs="Times New Roman"/>
          <w:sz w:val="28"/>
          <w:szCs w:val="28"/>
        </w:rPr>
        <w:t xml:space="preserve"> которые прямо или косвенно могут спровоцировать н</w:t>
      </w:r>
      <w:r w:rsidR="003B421A">
        <w:rPr>
          <w:rFonts w:ascii="Times New Roman" w:hAnsi="Times New Roman" w:cs="Times New Roman"/>
          <w:sz w:val="28"/>
          <w:szCs w:val="28"/>
        </w:rPr>
        <w:t>ачало лейкоза. К ним относятся: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длительное или разовое, но масштабное облучение организма;</w:t>
      </w:r>
    </w:p>
    <w:p w:rsidR="00455BED" w:rsidRPr="003B421A" w:rsidRDefault="007A43D8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проживание в экологически неблагоприятных регионах с загрязненной водой, воздухом, наличием производственных предприятий вблизи жилых массивов и т.д.;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наследственная предрасположенность;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 xml:space="preserve">различные генетические нарушения, в числе которых синдром Дауна, </w:t>
      </w:r>
      <w:proofErr w:type="spellStart"/>
      <w:r w:rsidR="00455BED" w:rsidRPr="003B421A">
        <w:rPr>
          <w:rFonts w:ascii="Times New Roman" w:hAnsi="Times New Roman" w:cs="Times New Roman"/>
          <w:sz w:val="28"/>
          <w:szCs w:val="28"/>
        </w:rPr>
        <w:t>нейрофиброматоз</w:t>
      </w:r>
      <w:proofErr w:type="spellEnd"/>
      <w:r w:rsidR="00455BED" w:rsidRPr="003B421A">
        <w:rPr>
          <w:rFonts w:ascii="Times New Roman" w:hAnsi="Times New Roman" w:cs="Times New Roman"/>
          <w:sz w:val="28"/>
          <w:szCs w:val="28"/>
        </w:rPr>
        <w:t xml:space="preserve"> и другие состояния;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чрезмерное солнечное облучение;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острые инфекционные заболевания.</w:t>
      </w:r>
    </w:p>
    <w:p w:rsidR="00455BED" w:rsidRPr="003B421A" w:rsidRDefault="00455BED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1A">
        <w:rPr>
          <w:rFonts w:ascii="Times New Roman" w:hAnsi="Times New Roman" w:cs="Times New Roman"/>
          <w:sz w:val="28"/>
          <w:szCs w:val="28"/>
        </w:rPr>
        <w:t xml:space="preserve">К числу вероятных </w:t>
      </w:r>
      <w:r w:rsidRPr="003B421A">
        <w:rPr>
          <w:rFonts w:ascii="Times New Roman" w:hAnsi="Times New Roman" w:cs="Times New Roman"/>
          <w:b/>
          <w:sz w:val="28"/>
          <w:szCs w:val="28"/>
        </w:rPr>
        <w:t>причин</w:t>
      </w:r>
      <w:r w:rsidRPr="003B421A">
        <w:rPr>
          <w:rFonts w:ascii="Times New Roman" w:hAnsi="Times New Roman" w:cs="Times New Roman"/>
          <w:sz w:val="28"/>
          <w:szCs w:val="28"/>
        </w:rPr>
        <w:t xml:space="preserve"> развития лейкоза у детей младшего возраста специалисты причисляют пассивное курение, когда малыши из-за вредного пристрастия взрослых постоянно вдыхают продукты табачного дыма. В подростковом возрасте толчком к образованию болезни может стать активное курение, в том числе специальных смесей или запрещенных веществ. Наркотическая или алкогольная зависимость беременной и кормящей матери тоже может с</w:t>
      </w:r>
      <w:r w:rsidR="003B421A">
        <w:rPr>
          <w:rFonts w:ascii="Times New Roman" w:hAnsi="Times New Roman" w:cs="Times New Roman"/>
          <w:sz w:val="28"/>
          <w:szCs w:val="28"/>
        </w:rPr>
        <w:t>тать причиной лейкемии у детей.</w:t>
      </w:r>
    </w:p>
    <w:p w:rsidR="00455BED" w:rsidRPr="003B421A" w:rsidRDefault="00455BED" w:rsidP="007A43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1A">
        <w:rPr>
          <w:rFonts w:ascii="Times New Roman" w:hAnsi="Times New Roman" w:cs="Times New Roman"/>
          <w:b/>
          <w:sz w:val="28"/>
          <w:szCs w:val="28"/>
        </w:rPr>
        <w:t>Симптомы лейкоза</w:t>
      </w:r>
    </w:p>
    <w:p w:rsidR="00455BED" w:rsidRPr="003B421A" w:rsidRDefault="00455BED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1A">
        <w:rPr>
          <w:rFonts w:ascii="Times New Roman" w:hAnsi="Times New Roman" w:cs="Times New Roman"/>
          <w:sz w:val="28"/>
          <w:szCs w:val="28"/>
        </w:rPr>
        <w:t xml:space="preserve">Симптомы лейкоза у детей не зависят от причины возникновения, хотя сопутствующие или </w:t>
      </w:r>
      <w:proofErr w:type="spellStart"/>
      <w:r w:rsidRPr="003B421A">
        <w:rPr>
          <w:rFonts w:ascii="Times New Roman" w:hAnsi="Times New Roman" w:cs="Times New Roman"/>
          <w:sz w:val="28"/>
          <w:szCs w:val="28"/>
        </w:rPr>
        <w:t>первопричинные</w:t>
      </w:r>
      <w:proofErr w:type="spellEnd"/>
      <w:r w:rsidRPr="003B421A">
        <w:rPr>
          <w:rFonts w:ascii="Times New Roman" w:hAnsi="Times New Roman" w:cs="Times New Roman"/>
          <w:sz w:val="28"/>
          <w:szCs w:val="28"/>
        </w:rPr>
        <w:t xml:space="preserve"> патологии могут накладывать свой отпечаток на клиническую картину. Симптоматика проявляется с</w:t>
      </w:r>
      <w:r w:rsidR="003B421A">
        <w:rPr>
          <w:rFonts w:ascii="Times New Roman" w:hAnsi="Times New Roman" w:cs="Times New Roman"/>
          <w:sz w:val="28"/>
          <w:szCs w:val="28"/>
        </w:rPr>
        <w:t xml:space="preserve"> учетом стадии и формы болезни.</w:t>
      </w:r>
    </w:p>
    <w:p w:rsidR="00455BED" w:rsidRPr="003B421A" w:rsidRDefault="00455BED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1A">
        <w:rPr>
          <w:rFonts w:ascii="Times New Roman" w:hAnsi="Times New Roman" w:cs="Times New Roman"/>
          <w:b/>
          <w:sz w:val="28"/>
          <w:szCs w:val="28"/>
        </w:rPr>
        <w:t>Важно:</w:t>
      </w:r>
      <w:r w:rsidRPr="003B421A">
        <w:rPr>
          <w:rFonts w:ascii="Times New Roman" w:hAnsi="Times New Roman" w:cs="Times New Roman"/>
          <w:sz w:val="28"/>
          <w:szCs w:val="28"/>
        </w:rPr>
        <w:t xml:space="preserve"> только врач может определить характерные для лейкемии проявления, отделить их от признаков других патологий и назначит</w:t>
      </w:r>
      <w:r w:rsidR="003B421A">
        <w:rPr>
          <w:rFonts w:ascii="Times New Roman" w:hAnsi="Times New Roman" w:cs="Times New Roman"/>
          <w:sz w:val="28"/>
          <w:szCs w:val="28"/>
        </w:rPr>
        <w:t>ь соответствующее обследование.</w:t>
      </w:r>
    </w:p>
    <w:p w:rsidR="00455BED" w:rsidRPr="003B421A" w:rsidRDefault="00455BED" w:rsidP="007A43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1A">
        <w:rPr>
          <w:rFonts w:ascii="Times New Roman" w:hAnsi="Times New Roman" w:cs="Times New Roman"/>
          <w:b/>
          <w:sz w:val="28"/>
          <w:szCs w:val="28"/>
        </w:rPr>
        <w:t>Начальными симптомами лейкоза у дете</w:t>
      </w:r>
      <w:r w:rsidR="003B421A">
        <w:rPr>
          <w:rFonts w:ascii="Times New Roman" w:hAnsi="Times New Roman" w:cs="Times New Roman"/>
          <w:b/>
          <w:sz w:val="28"/>
          <w:szCs w:val="28"/>
        </w:rPr>
        <w:t>й становятся: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быстрая утомляемость;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мышечные, костные и суставные боли;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плохой сон;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снижение аппетита;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потеря веса;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периодические подъемы температуры тела без видимых на то причин.</w:t>
      </w:r>
    </w:p>
    <w:p w:rsidR="00455BED" w:rsidRPr="003B421A" w:rsidRDefault="00455BED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1A">
        <w:rPr>
          <w:rFonts w:ascii="Times New Roman" w:hAnsi="Times New Roman" w:cs="Times New Roman"/>
          <w:sz w:val="28"/>
          <w:szCs w:val="28"/>
        </w:rPr>
        <w:t xml:space="preserve">В части случаев лейкоз проявляется геморрагическим синдромом, когда у ребенка нарушается свертываемость крови, из-за чего даже небольшие повреждения кожи приводят к длительным кровотечениям. Для </w:t>
      </w:r>
      <w:r w:rsidRPr="003B421A">
        <w:rPr>
          <w:rFonts w:ascii="Times New Roman" w:hAnsi="Times New Roman" w:cs="Times New Roman"/>
          <w:sz w:val="28"/>
          <w:szCs w:val="28"/>
        </w:rPr>
        <w:lastRenderedPageBreak/>
        <w:t>такого состояния также характерны выделения крови из глаз, носа, ушей, внутренние кровотечения в различных системах организма.</w:t>
      </w:r>
    </w:p>
    <w:p w:rsidR="003B421A" w:rsidRDefault="00455BED" w:rsidP="007A43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1A">
        <w:rPr>
          <w:rFonts w:ascii="Times New Roman" w:hAnsi="Times New Roman" w:cs="Times New Roman"/>
          <w:b/>
          <w:sz w:val="28"/>
          <w:szCs w:val="28"/>
        </w:rPr>
        <w:t>Дополнительными признаками детского лейкоза могут стать следующие симптомы: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бледность кожи и слизистых оболочек;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пожелтение кожных покровов, нередко с землистым, серым оттенком;</w:t>
      </w:r>
    </w:p>
    <w:p w:rsidR="00455BED" w:rsidRPr="003B421A" w:rsidRDefault="00455BED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1A">
        <w:rPr>
          <w:rFonts w:ascii="Times New Roman" w:hAnsi="Times New Roman" w:cs="Times New Roman"/>
          <w:sz w:val="28"/>
          <w:szCs w:val="28"/>
        </w:rPr>
        <w:t>различные поражения полости рта с изъязвлением слизистых (гингивит, стоматит);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увеличение лимфатических узлов;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часто повторяющиеся эпизоды острого тонзиллита;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поражение слюнных желез, проявляющееся повышенным или недостаточным продуцированием жидкости, болезненностью в области локализации слюнных протоков;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увеличение размеров печени и селезенки.</w:t>
      </w:r>
    </w:p>
    <w:p w:rsidR="00455BED" w:rsidRPr="003B421A" w:rsidRDefault="00455BED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1A">
        <w:rPr>
          <w:rFonts w:ascii="Times New Roman" w:hAnsi="Times New Roman" w:cs="Times New Roman"/>
          <w:sz w:val="28"/>
          <w:szCs w:val="28"/>
        </w:rPr>
        <w:t>У некот</w:t>
      </w:r>
      <w:r w:rsidR="003B421A">
        <w:rPr>
          <w:rFonts w:ascii="Times New Roman" w:hAnsi="Times New Roman" w:cs="Times New Roman"/>
          <w:sz w:val="28"/>
          <w:szCs w:val="28"/>
        </w:rPr>
        <w:t xml:space="preserve">орых детей, чаще всего старше 6 - </w:t>
      </w:r>
      <w:r w:rsidRPr="003B421A">
        <w:rPr>
          <w:rFonts w:ascii="Times New Roman" w:hAnsi="Times New Roman" w:cs="Times New Roman"/>
          <w:sz w:val="28"/>
          <w:szCs w:val="28"/>
        </w:rPr>
        <w:t>12 лет, лейкемия проявляется как интоксикационный синдром, когда на первый план выхо</w:t>
      </w:r>
      <w:r w:rsidR="003B421A">
        <w:rPr>
          <w:rFonts w:ascii="Times New Roman" w:hAnsi="Times New Roman" w:cs="Times New Roman"/>
          <w:sz w:val="28"/>
          <w:szCs w:val="28"/>
        </w:rPr>
        <w:t>дят общие признаки недомогания: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озноб;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одышка;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головокружение;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головная боль;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тошнота;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повышенная потливость;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слабость;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быстрая утомляемость;</w:t>
      </w:r>
    </w:p>
    <w:p w:rsidR="00455BED" w:rsidRPr="003B421A" w:rsidRDefault="003B421A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BED" w:rsidRPr="003B421A">
        <w:rPr>
          <w:rFonts w:ascii="Times New Roman" w:hAnsi="Times New Roman" w:cs="Times New Roman"/>
          <w:sz w:val="28"/>
          <w:szCs w:val="28"/>
        </w:rPr>
        <w:t>субфебрильная температура.</w:t>
      </w:r>
    </w:p>
    <w:p w:rsidR="00006E84" w:rsidRPr="00006E84" w:rsidRDefault="00006E84" w:rsidP="007A43D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 ли рассказывать ребенку о диагнозе?</w:t>
      </w:r>
    </w:p>
    <w:p w:rsidR="008D77EA" w:rsidRDefault="00006E84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06E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Однозначно, нужно.</w:t>
      </w:r>
    </w:p>
    <w:p w:rsidR="00006E84" w:rsidRPr="00006E84" w:rsidRDefault="00006E84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Скрывать заболевание вредно. Ребенок понимает, что его лечат, слышит обрывки разговоров врачей и родственников, чувствует общую </w:t>
      </w:r>
      <w:r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тревогу. Если не объяснить ему, что происходит, он может подумать, что случилось что-то настолько страшное, что и рассказать нельзя. Из-за недостатка информации ребенок начинает фантазировать и бояться. Это плохо повлияет на его самочувствие.</w:t>
      </w:r>
    </w:p>
    <w:p w:rsidR="00006E84" w:rsidRPr="003B421A" w:rsidRDefault="00006E84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часто, решившись на трудный разговор, родители слышат в ответ: «Я знаю». Дети умнее, чем может казаться взрослым, и с ними нужно честно говорить о проблеме. Это снимет тревогу, и всем станет легче.</w:t>
      </w:r>
    </w:p>
    <w:p w:rsidR="00006E84" w:rsidRPr="003B421A" w:rsidRDefault="00006E84" w:rsidP="007A43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1A">
        <w:rPr>
          <w:rFonts w:ascii="Times New Roman" w:hAnsi="Times New Roman" w:cs="Times New Roman"/>
          <w:b/>
          <w:sz w:val="28"/>
          <w:szCs w:val="28"/>
        </w:rPr>
        <w:t>Почему важна психологическая помощь?</w:t>
      </w:r>
    </w:p>
    <w:p w:rsidR="00455BED" w:rsidRPr="003B421A" w:rsidRDefault="00006E84" w:rsidP="007A4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1A">
        <w:rPr>
          <w:rFonts w:ascii="Times New Roman" w:hAnsi="Times New Roman" w:cs="Times New Roman"/>
          <w:sz w:val="28"/>
          <w:szCs w:val="28"/>
        </w:rPr>
        <w:t>Психологическое благополучие родителей играет огромную роль в лечении ребенка. Контакт с ними и их поддержка дают ему возможность почувствовать, понять и осознать родительскую любовь и заботу. Родительское внимание и сопереживание создают чувство безопасности и способствуют, с одной стороны, доверию к врачам и вер</w:t>
      </w:r>
      <w:r w:rsidR="008D77EA">
        <w:rPr>
          <w:rFonts w:ascii="Times New Roman" w:hAnsi="Times New Roman" w:cs="Times New Roman"/>
          <w:sz w:val="28"/>
          <w:szCs w:val="28"/>
        </w:rPr>
        <w:t xml:space="preserve">е в выздоровление, а с другой - </w:t>
      </w:r>
      <w:r w:rsidRPr="003B421A">
        <w:rPr>
          <w:rFonts w:ascii="Times New Roman" w:hAnsi="Times New Roman" w:cs="Times New Roman"/>
          <w:sz w:val="28"/>
          <w:szCs w:val="28"/>
        </w:rPr>
        <w:t>повышают ответственность и терпеливость в лечении.</w:t>
      </w:r>
    </w:p>
    <w:p w:rsidR="00006E84" w:rsidRPr="00006E84" w:rsidRDefault="00006E84" w:rsidP="007A43D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справиться со страхом перед обследованиями и процедурами? </w:t>
      </w:r>
      <w:r w:rsidRPr="003B4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D77EA" w:rsidRDefault="005F3B1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Обследование 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неопределенность, тревога за возмож</w:t>
      </w:r>
      <w:r w:rsidR="008D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осложнения, а для ребенка 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боязнь боли и других неприятных ощущений, отрыв от </w:t>
      </w:r>
      <w:r w:rsidR="008D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семьи и привычной обстановки.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важно понимать, что любое исследование и процедуры необходимы для успешного лечения и повышает шанс на успех. Эти мероприятия кажутся неприятными, но они помогут ребенку снова стать здоровым</w:t>
      </w:r>
      <w:r w:rsidR="008D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77EA" w:rsidRDefault="00006E84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обследованием не нужно давать простор тревожным фантазиям. Человек не может заглядывать в будущее, поэтому, «нарисовав» в голове страшные картины, он рискует впустую растратить эмоциональный ресурс, который ему пригодится ему в будущем.</w:t>
      </w:r>
      <w:r w:rsidR="008D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77EA" w:rsidRDefault="00006E84" w:rsidP="007A43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E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 снять стресс, отвлечься перед обследованием: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и прочувствуйте прочный надежный пол всей стопой, «заземлитесь»;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 дышите: на четыре счета вдох, на четыре счета выдох;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обнимите ребенка;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ополосните руки и лицо холодной водой;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подышите ароматным маслом лаванды, мелиссы, бергамоты, лимона и др.;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</w:t>
      </w:r>
      <w:proofErr w:type="spellStart"/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уходовую</w:t>
      </w:r>
      <w:proofErr w:type="spellEnd"/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процедуру: выполните массаж лица, </w:t>
      </w:r>
      <w:r w:rsidR="005F3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нанесите крем или маску и т. д.</w:t>
      </w:r>
    </w:p>
    <w:p w:rsidR="008D77EA" w:rsidRDefault="00006E84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06E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Вот что можно сделать вместе с ребенком: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D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выйдете на улицу или в коридор больницы и прогуляйтесь;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D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несколько</w:t>
      </w:r>
      <w:r w:rsidR="005F3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простых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физических упражнений;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D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или выучите несколько слов на иностранном языке, поиграйте в простые игры, например, в «слова»;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D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позитивные короткие видео в интернете (про животных, кулинарные, юмористические);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D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почитайте в интернете смешные истории;</w:t>
      </w:r>
    </w:p>
    <w:p w:rsidR="008D77EA" w:rsidRDefault="008D77EA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D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E84"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и поделитесь приятными моментами из жизни.</w:t>
      </w:r>
    </w:p>
    <w:p w:rsidR="00006E84" w:rsidRPr="00006E84" w:rsidRDefault="00006E84" w:rsidP="007A43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0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должно быть понятно, для чего нужны все эти процедуры и обследования. Иногда уговоры требуют много времени и эмоционального ресурса. К этому надо быть готовым. Хорошо работают различные техники поощрения: журнал с наклейками («самому смелому», «ты герой» и т. д.), «коробки храбрости», долгожданные игрушки, небольшие подарки после каждой процедуры.</w:t>
      </w:r>
    </w:p>
    <w:p w:rsidR="003B421A" w:rsidRPr="003B421A" w:rsidRDefault="003B421A" w:rsidP="005F3B1A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4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стоит запомнить</w:t>
      </w:r>
    </w:p>
    <w:p w:rsidR="003B421A" w:rsidRDefault="005F3B1A" w:rsidP="005F3B1A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B421A" w:rsidRPr="003B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Справляться со стрессом можно самостоятельно, но лучше обратиться к психологу стоит на этапе постановки диагноза. Специалист подскажет, как пройти сложный этап и чем помочь ребенку. Тогда поведение родителя будет более осознанным и верным, и он не нанесет травм собственной психике и поможет защититься от стресса маленькому пациенту.</w:t>
      </w:r>
    </w:p>
    <w:p w:rsidR="005E1BC7" w:rsidRDefault="005E1BC7" w:rsidP="005F3B1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Поддержка в процессе обучения</w:t>
      </w:r>
    </w:p>
    <w:p w:rsidR="00E71BF9" w:rsidRPr="00B14943" w:rsidRDefault="00E71BF9" w:rsidP="00B14943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Долгосрочное планирование – </w:t>
      </w:r>
      <w:r w:rsidR="00B14943" w:rsidRPr="00B1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залог успеха.</w:t>
      </w:r>
    </w:p>
    <w:p w:rsidR="005E1BC7" w:rsidRPr="00B14943" w:rsidRDefault="005E1BC7" w:rsidP="007A43D8">
      <w:pPr>
        <w:pStyle w:val="a7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1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правило, в период лечения онкологического заболевания ребенок может продолжать ходить в школу.</w:t>
      </w:r>
      <w:r w:rsidR="00B14943" w:rsidRPr="00B1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помогает вернуть ощущение нормальной жизни.</w:t>
      </w:r>
    </w:p>
    <w:p w:rsidR="005E1BC7" w:rsidRPr="005E1BC7" w:rsidRDefault="005E1BC7" w:rsidP="007A43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показывают, что у пациентов</w:t>
      </w:r>
      <w:r w:rsidR="00E31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лейкозом</w:t>
      </w: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посещавших школу во время лечения, лучше коммуникативные навыки, выше уверенность в себе и ниже вероятность проблем с обучением, чем у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проходивших домашнее обучение.</w:t>
      </w:r>
    </w:p>
    <w:p w:rsidR="005E1BC7" w:rsidRPr="005E1BC7" w:rsidRDefault="005E1BC7" w:rsidP="00B149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случай уник</w:t>
      </w:r>
      <w:r w:rsidR="005F3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ален. </w:t>
      </w: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лечения пациенты могут столкнуться с симптомами (долгосрочными или отдаленными последствиями), которые влияют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учебу.</w:t>
      </w:r>
    </w:p>
    <w:p w:rsid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на ранних этапах лечения составить план обучения и регулярно к нему возвращаться.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Вопросы, которые </w:t>
      </w:r>
      <w:r w:rsidR="00B149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могут быть заданы</w:t>
      </w: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школе: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будет контактным лицом по этому вопросу от школы?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ребенку лучше выполнять домашние задания?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ли врачу ребенка оформлять или подписывать какие-либо документы?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ребенок будет общаться с одноклассниками, и выполнять совместные задания (по телефону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электронной почте</w:t>
      </w: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Оставайтесь на связи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Регулярное взаимодействие со школой ребенка поможет, насколько </w:t>
      </w:r>
      <w:proofErr w:type="gramStart"/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избежать перерывов в учебе.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определить двух человек, с которыми вы будете поддерживать связь по вопросам обучения — представителя школы и координатора образовательной программы больницы. В таких условиях обмен информацией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 последовательным и точным.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уже может быть ответственный за это работник. В начальных классах координацией процесса часто занимается классный руководитель или директор. В средней и старшей школе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может быть школьный методист.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Полезно будет провести общую встречу для ребенка (если позволяет возраст) и родителей с учителями из школы и координатором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зовательной программы больницы.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семья находится вдали от дома, такую встречу можно провести в форме конференц-звонка. Все участники могут задавать вопросы. Вместе группа может определить основные цели.</w:t>
      </w:r>
    </w:p>
    <w:p w:rsid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Темы для обсуждения: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ребенку придется пропускать занятия;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лечение может повлиять на школьную успеваемость, способность к аналитическому мышлению, концентрацию и эмоциональное благополучие;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представителям школы и больницы следует общаться;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обучения, составленный таким образом, чтобы пациент не оказался перегружен, но получил все необходимое для перехода в следующий класс;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альтернативный план на случай, если пациент не сможет выполнять домашние задания по состоянию здоровья;</w:t>
      </w:r>
    </w:p>
    <w:p w:rsidR="005E1BC7" w:rsidRPr="005E1BC7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детям на домашнем обучении;</w:t>
      </w:r>
    </w:p>
    <w:p w:rsidR="005E1BC7" w:rsidRPr="003B421A" w:rsidRDefault="005E1BC7" w:rsidP="007A4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специальных условий в классе к моменту возвращения пациента в школу в рамках инклюзивного образования.</w:t>
      </w:r>
    </w:p>
    <w:p w:rsidR="00006E84" w:rsidRPr="003B421A" w:rsidRDefault="00006E84" w:rsidP="003B4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BED" w:rsidRPr="008D77EA" w:rsidRDefault="008D77EA" w:rsidP="008D77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E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55BED" w:rsidRPr="008D77EA" w:rsidRDefault="00455BED" w:rsidP="008D77EA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77EA">
        <w:rPr>
          <w:rFonts w:ascii="Times New Roman" w:hAnsi="Times New Roman" w:cs="Times New Roman"/>
          <w:sz w:val="28"/>
          <w:szCs w:val="28"/>
        </w:rPr>
        <w:t>Кузник</w:t>
      </w:r>
      <w:proofErr w:type="spellEnd"/>
      <w:r w:rsidRPr="008D77EA">
        <w:rPr>
          <w:rFonts w:ascii="Times New Roman" w:hAnsi="Times New Roman" w:cs="Times New Roman"/>
          <w:sz w:val="28"/>
          <w:szCs w:val="28"/>
        </w:rPr>
        <w:t xml:space="preserve"> Б. И. Клиническая гематология детского возраста: учеб</w:t>
      </w:r>
      <w:proofErr w:type="gramStart"/>
      <w:r w:rsidRPr="008D77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7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77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77EA">
        <w:rPr>
          <w:rFonts w:ascii="Times New Roman" w:hAnsi="Times New Roman" w:cs="Times New Roman"/>
          <w:sz w:val="28"/>
          <w:szCs w:val="28"/>
        </w:rPr>
        <w:t xml:space="preserve">особие / Б. И. </w:t>
      </w:r>
      <w:proofErr w:type="spellStart"/>
      <w:r w:rsidRPr="008D77EA">
        <w:rPr>
          <w:rFonts w:ascii="Times New Roman" w:hAnsi="Times New Roman" w:cs="Times New Roman"/>
          <w:sz w:val="28"/>
          <w:szCs w:val="28"/>
        </w:rPr>
        <w:t>Кузник</w:t>
      </w:r>
      <w:proofErr w:type="spellEnd"/>
      <w:r w:rsidRPr="008D77EA">
        <w:rPr>
          <w:rFonts w:ascii="Times New Roman" w:hAnsi="Times New Roman" w:cs="Times New Roman"/>
          <w:sz w:val="28"/>
          <w:szCs w:val="28"/>
        </w:rPr>
        <w:t>, О. Г. Максимова. — М.: Вузовская книга, 2010.</w:t>
      </w:r>
    </w:p>
    <w:p w:rsidR="00455BED" w:rsidRPr="008D77EA" w:rsidRDefault="00455BED" w:rsidP="008D77EA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77EA">
        <w:rPr>
          <w:rFonts w:ascii="Times New Roman" w:hAnsi="Times New Roman" w:cs="Times New Roman"/>
          <w:sz w:val="28"/>
          <w:szCs w:val="28"/>
        </w:rPr>
        <w:t xml:space="preserve">Румянцев А. Г. Практическое руководство по детским болезням. Т. 4. Гематология/онкология детского возраста / А. Г. Румянцев, Е. В. </w:t>
      </w:r>
      <w:proofErr w:type="spellStart"/>
      <w:r w:rsidRPr="008D77EA">
        <w:rPr>
          <w:rFonts w:ascii="Times New Roman" w:hAnsi="Times New Roman" w:cs="Times New Roman"/>
          <w:sz w:val="28"/>
          <w:szCs w:val="28"/>
        </w:rPr>
        <w:t>Самочатова</w:t>
      </w:r>
      <w:proofErr w:type="spellEnd"/>
      <w:r w:rsidRPr="008D77EA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8D77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7EA">
        <w:rPr>
          <w:rFonts w:ascii="Times New Roman" w:hAnsi="Times New Roman" w:cs="Times New Roman"/>
          <w:sz w:val="28"/>
          <w:szCs w:val="28"/>
        </w:rPr>
        <w:t>Медпрактика</w:t>
      </w:r>
      <w:proofErr w:type="spellEnd"/>
      <w:r w:rsidRPr="008D77EA">
        <w:rPr>
          <w:rFonts w:ascii="Times New Roman" w:hAnsi="Times New Roman" w:cs="Times New Roman"/>
          <w:sz w:val="28"/>
          <w:szCs w:val="28"/>
        </w:rPr>
        <w:t>-М, 2004.</w:t>
      </w:r>
    </w:p>
    <w:p w:rsidR="00455BED" w:rsidRPr="008D77EA" w:rsidRDefault="00455BED" w:rsidP="008D77EA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77EA">
        <w:rPr>
          <w:rFonts w:ascii="Times New Roman" w:hAnsi="Times New Roman" w:cs="Times New Roman"/>
          <w:sz w:val="28"/>
          <w:szCs w:val="28"/>
        </w:rPr>
        <w:t xml:space="preserve">Рыков Максим Юрьевич, </w:t>
      </w:r>
      <w:proofErr w:type="spellStart"/>
      <w:r w:rsidRPr="008D77EA">
        <w:rPr>
          <w:rFonts w:ascii="Times New Roman" w:hAnsi="Times New Roman" w:cs="Times New Roman"/>
          <w:sz w:val="28"/>
          <w:szCs w:val="28"/>
        </w:rPr>
        <w:t>Турабов</w:t>
      </w:r>
      <w:proofErr w:type="spellEnd"/>
      <w:r w:rsidRPr="008D77EA">
        <w:rPr>
          <w:rFonts w:ascii="Times New Roman" w:hAnsi="Times New Roman" w:cs="Times New Roman"/>
          <w:sz w:val="28"/>
          <w:szCs w:val="28"/>
        </w:rPr>
        <w:t xml:space="preserve"> Иван Александрович. Детская онкология. Учебник для ВУЗов. ГЭОТАР-Медиа, 2018 г.</w:t>
      </w:r>
    </w:p>
    <w:p w:rsidR="00455BED" w:rsidRPr="008D77EA" w:rsidRDefault="00455BED" w:rsidP="008D7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5BED" w:rsidRPr="008D77EA" w:rsidRDefault="00455BED" w:rsidP="008D7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55BED" w:rsidRPr="008D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BA" w:rsidRDefault="00C212BA" w:rsidP="00455BED">
      <w:pPr>
        <w:spacing w:after="0" w:line="240" w:lineRule="auto"/>
      </w:pPr>
      <w:r>
        <w:separator/>
      </w:r>
    </w:p>
  </w:endnote>
  <w:endnote w:type="continuationSeparator" w:id="0">
    <w:p w:rsidR="00C212BA" w:rsidRDefault="00C212BA" w:rsidP="0045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BA" w:rsidRDefault="00C212BA" w:rsidP="00455BED">
      <w:pPr>
        <w:spacing w:after="0" w:line="240" w:lineRule="auto"/>
      </w:pPr>
      <w:r>
        <w:separator/>
      </w:r>
    </w:p>
  </w:footnote>
  <w:footnote w:type="continuationSeparator" w:id="0">
    <w:p w:rsidR="00C212BA" w:rsidRDefault="00C212BA" w:rsidP="00455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0EE5"/>
    <w:multiLevelType w:val="multilevel"/>
    <w:tmpl w:val="3792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5485C"/>
    <w:multiLevelType w:val="hybridMultilevel"/>
    <w:tmpl w:val="52A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E6D00"/>
    <w:multiLevelType w:val="hybridMultilevel"/>
    <w:tmpl w:val="C6B2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723BA"/>
    <w:multiLevelType w:val="hybridMultilevel"/>
    <w:tmpl w:val="A358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44E69"/>
    <w:multiLevelType w:val="multilevel"/>
    <w:tmpl w:val="CD2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64"/>
    <w:rsid w:val="00006E84"/>
    <w:rsid w:val="00236438"/>
    <w:rsid w:val="003B421A"/>
    <w:rsid w:val="00455BED"/>
    <w:rsid w:val="004B2364"/>
    <w:rsid w:val="005E1BC7"/>
    <w:rsid w:val="005F3B1A"/>
    <w:rsid w:val="00696FEF"/>
    <w:rsid w:val="006C0C4C"/>
    <w:rsid w:val="006E0B5D"/>
    <w:rsid w:val="007A43D8"/>
    <w:rsid w:val="008A2CD8"/>
    <w:rsid w:val="008D77EA"/>
    <w:rsid w:val="009A7CDF"/>
    <w:rsid w:val="00B14943"/>
    <w:rsid w:val="00C212BA"/>
    <w:rsid w:val="00D2026E"/>
    <w:rsid w:val="00E31C8B"/>
    <w:rsid w:val="00E7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BED"/>
  </w:style>
  <w:style w:type="paragraph" w:styleId="a5">
    <w:name w:val="footer"/>
    <w:basedOn w:val="a"/>
    <w:link w:val="a6"/>
    <w:uiPriority w:val="99"/>
    <w:unhideWhenUsed/>
    <w:rsid w:val="0045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BED"/>
  </w:style>
  <w:style w:type="paragraph" w:styleId="a7">
    <w:name w:val="List Paragraph"/>
    <w:basedOn w:val="a"/>
    <w:uiPriority w:val="34"/>
    <w:qFormat/>
    <w:rsid w:val="008D7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BED"/>
  </w:style>
  <w:style w:type="paragraph" w:styleId="a5">
    <w:name w:val="footer"/>
    <w:basedOn w:val="a"/>
    <w:link w:val="a6"/>
    <w:uiPriority w:val="99"/>
    <w:unhideWhenUsed/>
    <w:rsid w:val="0045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BED"/>
  </w:style>
  <w:style w:type="paragraph" w:styleId="a7">
    <w:name w:val="List Paragraph"/>
    <w:basedOn w:val="a"/>
    <w:uiPriority w:val="34"/>
    <w:qFormat/>
    <w:rsid w:val="008D7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5</cp:revision>
  <dcterms:created xsi:type="dcterms:W3CDTF">2025-01-25T18:43:00Z</dcterms:created>
  <dcterms:modified xsi:type="dcterms:W3CDTF">2025-11-23T13:32:00Z</dcterms:modified>
</cp:coreProperties>
</file>