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34D" w:rsidRPr="009C2331" w:rsidRDefault="00D44214" w:rsidP="003B7538">
      <w:pPr>
        <w:pStyle w:val="a6"/>
        <w:spacing w:line="276" w:lineRule="auto"/>
        <w:jc w:val="center"/>
        <w:rPr>
          <w:rFonts w:ascii="Times New Roman" w:eastAsia="Times New Roman" w:hAnsi="Times New Roman" w:cs="Times New Roman"/>
          <w:b/>
          <w:sz w:val="24"/>
          <w:szCs w:val="24"/>
        </w:rPr>
      </w:pPr>
      <w:r w:rsidRPr="009C2331">
        <w:rPr>
          <w:rFonts w:ascii="Times New Roman" w:eastAsia="Times New Roman" w:hAnsi="Times New Roman" w:cs="Times New Roman"/>
          <w:b/>
          <w:sz w:val="24"/>
          <w:szCs w:val="24"/>
        </w:rPr>
        <w:t>Формирование ценностн</w:t>
      </w:r>
      <w:r w:rsidR="003B7538" w:rsidRPr="009C2331">
        <w:rPr>
          <w:rFonts w:ascii="Times New Roman" w:eastAsia="Times New Roman" w:hAnsi="Times New Roman" w:cs="Times New Roman"/>
          <w:b/>
          <w:sz w:val="24"/>
          <w:szCs w:val="24"/>
        </w:rPr>
        <w:t>ых ориентиров на уроках географ</w:t>
      </w:r>
      <w:r w:rsidRPr="009C2331">
        <w:rPr>
          <w:rFonts w:ascii="Times New Roman" w:eastAsia="Times New Roman" w:hAnsi="Times New Roman" w:cs="Times New Roman"/>
          <w:b/>
          <w:sz w:val="24"/>
          <w:szCs w:val="24"/>
        </w:rPr>
        <w:t>и</w:t>
      </w:r>
      <w:r w:rsidR="003B7538" w:rsidRPr="009C2331">
        <w:rPr>
          <w:rFonts w:ascii="Times New Roman" w:eastAsia="Times New Roman" w:hAnsi="Times New Roman" w:cs="Times New Roman"/>
          <w:b/>
          <w:sz w:val="24"/>
          <w:szCs w:val="24"/>
        </w:rPr>
        <w:t>и.</w:t>
      </w:r>
    </w:p>
    <w:p w:rsidR="00D176F5" w:rsidRPr="009C2331" w:rsidRDefault="00D176F5" w:rsidP="003B7538">
      <w:pPr>
        <w:pStyle w:val="a6"/>
        <w:spacing w:line="276" w:lineRule="auto"/>
        <w:jc w:val="center"/>
        <w:rPr>
          <w:rFonts w:ascii="Times New Roman" w:eastAsia="Times New Roman" w:hAnsi="Times New Roman" w:cs="Times New Roman"/>
          <w:b/>
          <w:sz w:val="24"/>
          <w:szCs w:val="24"/>
        </w:rPr>
      </w:pPr>
    </w:p>
    <w:p w:rsidR="00D176F5" w:rsidRPr="009C2331" w:rsidRDefault="00D176F5" w:rsidP="00D176F5">
      <w:pPr>
        <w:pStyle w:val="a6"/>
        <w:spacing w:line="276" w:lineRule="auto"/>
        <w:jc w:val="right"/>
        <w:rPr>
          <w:rFonts w:ascii="Times New Roman" w:eastAsia="Times New Roman" w:hAnsi="Times New Roman" w:cs="Times New Roman"/>
          <w:sz w:val="24"/>
          <w:szCs w:val="24"/>
        </w:rPr>
      </w:pPr>
      <w:proofErr w:type="spellStart"/>
      <w:r w:rsidRPr="009C2331">
        <w:rPr>
          <w:rFonts w:ascii="Times New Roman" w:eastAsia="Times New Roman" w:hAnsi="Times New Roman" w:cs="Times New Roman"/>
          <w:sz w:val="24"/>
          <w:szCs w:val="24"/>
        </w:rPr>
        <w:t>Петрушенко</w:t>
      </w:r>
      <w:proofErr w:type="spellEnd"/>
      <w:r w:rsidRPr="009C2331">
        <w:rPr>
          <w:rFonts w:ascii="Times New Roman" w:eastAsia="Times New Roman" w:hAnsi="Times New Roman" w:cs="Times New Roman"/>
          <w:sz w:val="24"/>
          <w:szCs w:val="24"/>
        </w:rPr>
        <w:t xml:space="preserve"> Лада Александровна, </w:t>
      </w:r>
    </w:p>
    <w:p w:rsidR="00D176F5" w:rsidRPr="009C2331" w:rsidRDefault="00D176F5" w:rsidP="00D176F5">
      <w:pPr>
        <w:pStyle w:val="a6"/>
        <w:spacing w:line="276" w:lineRule="auto"/>
        <w:jc w:val="right"/>
        <w:rPr>
          <w:rFonts w:ascii="Times New Roman" w:eastAsia="Times New Roman" w:hAnsi="Times New Roman" w:cs="Times New Roman"/>
          <w:sz w:val="24"/>
          <w:szCs w:val="24"/>
        </w:rPr>
      </w:pPr>
      <w:r w:rsidRPr="009C2331">
        <w:rPr>
          <w:rFonts w:ascii="Times New Roman" w:eastAsia="Times New Roman" w:hAnsi="Times New Roman" w:cs="Times New Roman"/>
          <w:sz w:val="24"/>
          <w:szCs w:val="24"/>
        </w:rPr>
        <w:t xml:space="preserve">учитель географии </w:t>
      </w:r>
    </w:p>
    <w:p w:rsidR="00D176F5" w:rsidRPr="009C2331" w:rsidRDefault="00D176F5" w:rsidP="00D176F5">
      <w:pPr>
        <w:pStyle w:val="a6"/>
        <w:spacing w:line="276" w:lineRule="auto"/>
        <w:jc w:val="right"/>
        <w:rPr>
          <w:rFonts w:ascii="Times New Roman" w:hAnsi="Times New Roman" w:cs="Times New Roman"/>
          <w:sz w:val="24"/>
          <w:szCs w:val="24"/>
        </w:rPr>
      </w:pPr>
      <w:r w:rsidRPr="009C2331">
        <w:rPr>
          <w:rFonts w:ascii="Times New Roman" w:eastAsia="Times New Roman" w:hAnsi="Times New Roman" w:cs="Times New Roman"/>
          <w:sz w:val="24"/>
          <w:szCs w:val="24"/>
        </w:rPr>
        <w:t>ГБОУ СОШ № 2 "ОЦ" с. Борское</w:t>
      </w:r>
    </w:p>
    <w:p w:rsidR="00E2134D" w:rsidRPr="009C2331" w:rsidRDefault="00E2134D" w:rsidP="003B7538">
      <w:pPr>
        <w:pStyle w:val="a6"/>
        <w:spacing w:line="276" w:lineRule="auto"/>
        <w:jc w:val="both"/>
        <w:rPr>
          <w:rFonts w:ascii="Times New Roman" w:hAnsi="Times New Roman" w:cs="Times New Roman"/>
          <w:sz w:val="24"/>
          <w:szCs w:val="24"/>
        </w:rPr>
      </w:pPr>
    </w:p>
    <w:p w:rsidR="00E2134D" w:rsidRPr="009C2331" w:rsidRDefault="00E2134D" w:rsidP="003B7538">
      <w:pPr>
        <w:pStyle w:val="a6"/>
        <w:spacing w:line="276" w:lineRule="auto"/>
        <w:jc w:val="both"/>
        <w:rPr>
          <w:rFonts w:ascii="Times New Roman" w:hAnsi="Times New Roman" w:cs="Times New Roman"/>
          <w:sz w:val="24"/>
          <w:szCs w:val="24"/>
        </w:rPr>
      </w:pPr>
      <w:r w:rsidRPr="009C2331">
        <w:rPr>
          <w:rFonts w:ascii="Times New Roman" w:hAnsi="Times New Roman" w:cs="Times New Roman"/>
          <w:sz w:val="24"/>
          <w:szCs w:val="24"/>
        </w:rPr>
        <w:t xml:space="preserve"> </w:t>
      </w:r>
      <w:r w:rsidR="003B7538" w:rsidRPr="009C2331">
        <w:rPr>
          <w:rFonts w:ascii="Times New Roman" w:hAnsi="Times New Roman" w:cs="Times New Roman"/>
          <w:sz w:val="24"/>
          <w:szCs w:val="24"/>
        </w:rPr>
        <w:tab/>
      </w:r>
      <w:r w:rsidRPr="009C2331">
        <w:rPr>
          <w:rFonts w:ascii="Times New Roman" w:hAnsi="Times New Roman" w:cs="Times New Roman"/>
          <w:sz w:val="24"/>
          <w:szCs w:val="24"/>
        </w:rPr>
        <w:t xml:space="preserve">Человеческие ценности – тема для длительных дискуссий и размышлений. В первую очередь, это связано с тем, что каждый человек выделяет свои уровни значимости для отдельных категорий бытия. </w:t>
      </w:r>
    </w:p>
    <w:p w:rsidR="00E2134D" w:rsidRPr="009C2331" w:rsidRDefault="003B7538" w:rsidP="003B7538">
      <w:pPr>
        <w:pStyle w:val="a6"/>
        <w:spacing w:line="276" w:lineRule="auto"/>
        <w:jc w:val="both"/>
        <w:rPr>
          <w:rFonts w:ascii="Times New Roman" w:hAnsi="Times New Roman" w:cs="Times New Roman"/>
          <w:sz w:val="24"/>
          <w:szCs w:val="24"/>
        </w:rPr>
      </w:pPr>
      <w:r w:rsidRPr="009C2331">
        <w:rPr>
          <w:rFonts w:ascii="Times New Roman" w:hAnsi="Times New Roman" w:cs="Times New Roman"/>
          <w:sz w:val="24"/>
          <w:szCs w:val="24"/>
          <w:lang w:val="en-US"/>
        </w:rPr>
        <w:tab/>
      </w:r>
      <w:r w:rsidR="00E2134D" w:rsidRPr="009C2331">
        <w:rPr>
          <w:rFonts w:ascii="Times New Roman" w:hAnsi="Times New Roman" w:cs="Times New Roman"/>
          <w:sz w:val="24"/>
          <w:szCs w:val="24"/>
        </w:rPr>
        <w:t xml:space="preserve">Наиболее системно и глубоко развитие и воспитание личности происходит в сфере общего образования. В связи с этим повышается актуальность целенаправленного формирования ценностно-смысловых ориентаций школьников в образовательном пространстве. </w:t>
      </w:r>
    </w:p>
    <w:p w:rsidR="00E2134D" w:rsidRPr="009C2331" w:rsidRDefault="003B7538" w:rsidP="003B7538">
      <w:pPr>
        <w:pStyle w:val="a6"/>
        <w:spacing w:line="276" w:lineRule="auto"/>
        <w:jc w:val="both"/>
        <w:rPr>
          <w:rFonts w:ascii="Times New Roman" w:hAnsi="Times New Roman" w:cs="Times New Roman"/>
          <w:sz w:val="24"/>
          <w:szCs w:val="24"/>
        </w:rPr>
      </w:pPr>
      <w:r w:rsidRPr="009C2331">
        <w:rPr>
          <w:rFonts w:ascii="Times New Roman" w:hAnsi="Times New Roman" w:cs="Times New Roman"/>
          <w:sz w:val="24"/>
          <w:szCs w:val="24"/>
          <w:lang w:val="en-US"/>
        </w:rPr>
        <w:tab/>
      </w:r>
      <w:r w:rsidR="00E2134D" w:rsidRPr="009C2331">
        <w:rPr>
          <w:rFonts w:ascii="Times New Roman" w:hAnsi="Times New Roman" w:cs="Times New Roman"/>
          <w:sz w:val="24"/>
          <w:szCs w:val="24"/>
        </w:rPr>
        <w:t xml:space="preserve">В жизни каждого индивида ценности являются той базовой категорией, которая определяет направленность его поведения и значимость совершаемых поступков. Поэтому в гуманитарных науках трактовка понятия «ценность», как правило, определяется через личностный смысл, нормы </w:t>
      </w:r>
      <w:r w:rsidR="00D176F5" w:rsidRPr="009C2331">
        <w:rPr>
          <w:rFonts w:ascii="Times New Roman" w:hAnsi="Times New Roman" w:cs="Times New Roman"/>
          <w:sz w:val="24"/>
          <w:szCs w:val="24"/>
        </w:rPr>
        <w:t>и идеалы отдельной личности.</w:t>
      </w:r>
      <w:r w:rsidR="00E2134D" w:rsidRPr="009C2331">
        <w:rPr>
          <w:rFonts w:ascii="Times New Roman" w:hAnsi="Times New Roman" w:cs="Times New Roman"/>
          <w:sz w:val="24"/>
          <w:szCs w:val="24"/>
        </w:rPr>
        <w:t xml:space="preserve"> </w:t>
      </w:r>
    </w:p>
    <w:p w:rsidR="00D44214" w:rsidRPr="009C2331" w:rsidRDefault="003B7538" w:rsidP="003B7538">
      <w:pPr>
        <w:pStyle w:val="a6"/>
        <w:spacing w:line="276" w:lineRule="auto"/>
        <w:jc w:val="both"/>
        <w:rPr>
          <w:rFonts w:ascii="Times New Roman" w:hAnsi="Times New Roman" w:cs="Times New Roman"/>
          <w:sz w:val="24"/>
          <w:szCs w:val="24"/>
        </w:rPr>
      </w:pPr>
      <w:r w:rsidRPr="009C2331">
        <w:rPr>
          <w:rFonts w:ascii="Times New Roman" w:hAnsi="Times New Roman" w:cs="Times New Roman"/>
          <w:sz w:val="24"/>
          <w:szCs w:val="24"/>
        </w:rPr>
        <w:tab/>
      </w:r>
      <w:r w:rsidR="00E2134D" w:rsidRPr="009C2331">
        <w:rPr>
          <w:rFonts w:ascii="Times New Roman" w:hAnsi="Times New Roman" w:cs="Times New Roman"/>
          <w:sz w:val="24"/>
          <w:szCs w:val="24"/>
        </w:rPr>
        <w:t>Основная характеристика ценности – ее существенность, предельная важность.</w:t>
      </w:r>
    </w:p>
    <w:p w:rsidR="00E2134D" w:rsidRPr="009C2331" w:rsidRDefault="00E2134D" w:rsidP="003B7538">
      <w:pPr>
        <w:pStyle w:val="a6"/>
        <w:spacing w:line="276" w:lineRule="auto"/>
        <w:jc w:val="both"/>
        <w:rPr>
          <w:rFonts w:ascii="Times New Roman" w:hAnsi="Times New Roman" w:cs="Times New Roman"/>
          <w:sz w:val="24"/>
          <w:szCs w:val="24"/>
        </w:rPr>
      </w:pPr>
      <w:r w:rsidRPr="009C2331">
        <w:rPr>
          <w:rFonts w:ascii="Times New Roman" w:hAnsi="Times New Roman" w:cs="Times New Roman"/>
          <w:sz w:val="24"/>
          <w:szCs w:val="24"/>
        </w:rPr>
        <w:t xml:space="preserve"> Так, например, согласно ранним работам М. Вебера, ценность – нечто весомое для индивида, ориентир его деятельности. </w:t>
      </w:r>
    </w:p>
    <w:p w:rsidR="00E2134D" w:rsidRPr="009C2331" w:rsidRDefault="003B7538" w:rsidP="003B7538">
      <w:pPr>
        <w:pStyle w:val="a6"/>
        <w:spacing w:line="276" w:lineRule="auto"/>
        <w:jc w:val="both"/>
        <w:rPr>
          <w:rFonts w:ascii="Times New Roman" w:hAnsi="Times New Roman" w:cs="Times New Roman"/>
          <w:sz w:val="24"/>
          <w:szCs w:val="24"/>
        </w:rPr>
      </w:pPr>
      <w:r w:rsidRPr="009C2331">
        <w:rPr>
          <w:rFonts w:ascii="Times New Roman" w:hAnsi="Times New Roman" w:cs="Times New Roman"/>
          <w:sz w:val="24"/>
          <w:szCs w:val="24"/>
        </w:rPr>
        <w:tab/>
      </w:r>
      <w:r w:rsidR="00E2134D" w:rsidRPr="009C2331">
        <w:rPr>
          <w:rFonts w:ascii="Times New Roman" w:hAnsi="Times New Roman" w:cs="Times New Roman"/>
          <w:sz w:val="24"/>
          <w:szCs w:val="24"/>
        </w:rPr>
        <w:t>Система ценностно-смысловых ориентаций человека имеет динамичный характер, поскольку в значительной степени обусловлена как меняющейся социальной средой, так и актуальным уровнем развития</w:t>
      </w:r>
      <w:r w:rsidR="00D176F5" w:rsidRPr="009C2331">
        <w:rPr>
          <w:rFonts w:ascii="Times New Roman" w:hAnsi="Times New Roman" w:cs="Times New Roman"/>
          <w:sz w:val="24"/>
          <w:szCs w:val="24"/>
        </w:rPr>
        <w:t xml:space="preserve"> личности. </w:t>
      </w:r>
      <w:r w:rsidR="00E2134D" w:rsidRPr="009C2331">
        <w:rPr>
          <w:rFonts w:ascii="Times New Roman" w:hAnsi="Times New Roman" w:cs="Times New Roman"/>
          <w:sz w:val="24"/>
          <w:szCs w:val="24"/>
        </w:rPr>
        <w:t xml:space="preserve"> </w:t>
      </w:r>
    </w:p>
    <w:p w:rsidR="00E2134D" w:rsidRPr="009C2331" w:rsidRDefault="003B7538" w:rsidP="003B7538">
      <w:pPr>
        <w:pStyle w:val="a6"/>
        <w:spacing w:line="276" w:lineRule="auto"/>
        <w:jc w:val="both"/>
        <w:rPr>
          <w:rFonts w:ascii="Times New Roman" w:hAnsi="Times New Roman" w:cs="Times New Roman"/>
          <w:sz w:val="24"/>
          <w:szCs w:val="24"/>
        </w:rPr>
      </w:pPr>
      <w:r w:rsidRPr="009C2331">
        <w:rPr>
          <w:rFonts w:ascii="Times New Roman" w:hAnsi="Times New Roman" w:cs="Times New Roman"/>
          <w:sz w:val="24"/>
          <w:szCs w:val="24"/>
        </w:rPr>
        <w:tab/>
      </w:r>
      <w:r w:rsidR="00E2134D" w:rsidRPr="009C2331">
        <w:rPr>
          <w:rFonts w:ascii="Times New Roman" w:hAnsi="Times New Roman" w:cs="Times New Roman"/>
          <w:sz w:val="24"/>
          <w:szCs w:val="24"/>
        </w:rPr>
        <w:t xml:space="preserve">Процесс формирования ценностных ориентации личности учащегося в школьной жизни является одним из направлений педагогической деятельности, представляет собой реально существующую модель, обладающую стабильностью, устойчивостью, организацией и взаимодействием всех ее компонентов. </w:t>
      </w:r>
    </w:p>
    <w:p w:rsidR="00E2134D" w:rsidRPr="009C2331" w:rsidRDefault="003B7538" w:rsidP="003B7538">
      <w:pPr>
        <w:pStyle w:val="a6"/>
        <w:spacing w:line="276" w:lineRule="auto"/>
        <w:jc w:val="both"/>
        <w:rPr>
          <w:rFonts w:ascii="Times New Roman" w:hAnsi="Times New Roman" w:cs="Times New Roman"/>
          <w:sz w:val="24"/>
          <w:szCs w:val="24"/>
        </w:rPr>
      </w:pPr>
      <w:r w:rsidRPr="009C2331">
        <w:rPr>
          <w:rFonts w:ascii="Times New Roman" w:hAnsi="Times New Roman" w:cs="Times New Roman"/>
          <w:sz w:val="24"/>
          <w:szCs w:val="24"/>
        </w:rPr>
        <w:tab/>
      </w:r>
      <w:r w:rsidR="00E2134D" w:rsidRPr="009C2331">
        <w:rPr>
          <w:rFonts w:ascii="Times New Roman" w:hAnsi="Times New Roman" w:cs="Times New Roman"/>
          <w:sz w:val="24"/>
          <w:szCs w:val="24"/>
        </w:rPr>
        <w:t xml:space="preserve">География – особенный учебный предмет, его однозначно нельзя относить к естественным или общественным наукам. В основе его содержания лежит комплексный географический подход при изучении жизнедеятельности общества и его взаимодействия с природой. </w:t>
      </w:r>
    </w:p>
    <w:p w:rsidR="00E2134D" w:rsidRPr="009C2331" w:rsidRDefault="003B7538" w:rsidP="003B7538">
      <w:pPr>
        <w:pStyle w:val="a6"/>
        <w:spacing w:line="276" w:lineRule="auto"/>
        <w:jc w:val="both"/>
        <w:rPr>
          <w:rFonts w:ascii="Times New Roman" w:hAnsi="Times New Roman" w:cs="Times New Roman"/>
          <w:sz w:val="24"/>
          <w:szCs w:val="24"/>
        </w:rPr>
      </w:pPr>
      <w:r w:rsidRPr="009C2331">
        <w:rPr>
          <w:rFonts w:ascii="Times New Roman" w:hAnsi="Times New Roman" w:cs="Times New Roman"/>
          <w:sz w:val="24"/>
          <w:szCs w:val="24"/>
        </w:rPr>
        <w:tab/>
      </w:r>
      <w:r w:rsidR="00E2134D" w:rsidRPr="009C2331">
        <w:rPr>
          <w:rFonts w:ascii="Times New Roman" w:hAnsi="Times New Roman" w:cs="Times New Roman"/>
          <w:sz w:val="24"/>
          <w:szCs w:val="24"/>
        </w:rPr>
        <w:t xml:space="preserve">География развивает и расширяет кругозор учащихся, воспитывает их ответственными гражданами, знающими географические закономерности, умеющими экономически мыслить, экологически грамотно действовать, лучше понимать людей, населяющие разные страны. </w:t>
      </w:r>
    </w:p>
    <w:p w:rsidR="00E2134D" w:rsidRPr="009C2331" w:rsidRDefault="00E2134D" w:rsidP="003B7538">
      <w:pPr>
        <w:pStyle w:val="a6"/>
        <w:spacing w:line="276" w:lineRule="auto"/>
        <w:jc w:val="both"/>
        <w:rPr>
          <w:rFonts w:ascii="Times New Roman" w:hAnsi="Times New Roman" w:cs="Times New Roman"/>
          <w:sz w:val="24"/>
          <w:szCs w:val="24"/>
        </w:rPr>
      </w:pPr>
      <w:r w:rsidRPr="009C2331">
        <w:rPr>
          <w:rFonts w:ascii="Times New Roman" w:hAnsi="Times New Roman" w:cs="Times New Roman"/>
          <w:sz w:val="24"/>
          <w:szCs w:val="24"/>
        </w:rPr>
        <w:t xml:space="preserve">В результате освоения данного учебного предмета у школьников формируются ценностные ориентации по отношению к природе, человеку, его хозяйственной деятельности, сложившейся экологической ситуации в мире, родной стране, крае. </w:t>
      </w:r>
    </w:p>
    <w:p w:rsidR="00FF2B76" w:rsidRPr="009C2331" w:rsidRDefault="003B7538" w:rsidP="003B7538">
      <w:pPr>
        <w:pStyle w:val="a6"/>
        <w:spacing w:line="276" w:lineRule="auto"/>
        <w:jc w:val="both"/>
        <w:rPr>
          <w:rFonts w:ascii="Times New Roman" w:hAnsi="Times New Roman" w:cs="Times New Roman"/>
          <w:sz w:val="24"/>
          <w:szCs w:val="24"/>
        </w:rPr>
      </w:pPr>
      <w:r w:rsidRPr="009C2331">
        <w:rPr>
          <w:rFonts w:ascii="Times New Roman" w:hAnsi="Times New Roman" w:cs="Times New Roman"/>
          <w:sz w:val="24"/>
          <w:szCs w:val="24"/>
        </w:rPr>
        <w:tab/>
      </w:r>
      <w:r w:rsidR="00E2134D" w:rsidRPr="009C2331">
        <w:rPr>
          <w:rFonts w:ascii="Times New Roman" w:hAnsi="Times New Roman" w:cs="Times New Roman"/>
          <w:sz w:val="24"/>
          <w:szCs w:val="24"/>
        </w:rPr>
        <w:t xml:space="preserve"> Содержание школьного курса «Географии» предоставляет множество возможностей для формирования ценностно-смысловых ориентаций подростков. </w:t>
      </w:r>
    </w:p>
    <w:p w:rsidR="00FF2B76" w:rsidRPr="009C2331" w:rsidRDefault="003B7538" w:rsidP="003B7538">
      <w:pPr>
        <w:pStyle w:val="a6"/>
        <w:spacing w:line="276" w:lineRule="auto"/>
        <w:jc w:val="both"/>
        <w:rPr>
          <w:rFonts w:ascii="Times New Roman" w:hAnsi="Times New Roman" w:cs="Times New Roman"/>
          <w:sz w:val="24"/>
          <w:szCs w:val="24"/>
        </w:rPr>
      </w:pPr>
      <w:r w:rsidRPr="009C2331">
        <w:rPr>
          <w:rFonts w:ascii="Times New Roman" w:hAnsi="Times New Roman" w:cs="Times New Roman"/>
          <w:sz w:val="24"/>
          <w:szCs w:val="24"/>
        </w:rPr>
        <w:tab/>
      </w:r>
      <w:r w:rsidR="00FF2B76" w:rsidRPr="009C2331">
        <w:rPr>
          <w:rFonts w:ascii="Times New Roman" w:hAnsi="Times New Roman" w:cs="Times New Roman"/>
          <w:sz w:val="24"/>
          <w:szCs w:val="24"/>
        </w:rPr>
        <w:t>Так, например, знакомство с подвигами русских ученых-географов и путешественников, с их благородством, самоотдачей, энтузиазмом, другими личностными качествами, с их достижениями и открытиями, учат гордиться принадлежностью к нации, дают почувствовать единение с родной страной, воспитывая тем самым ценностное отношение к Родине.</w:t>
      </w:r>
    </w:p>
    <w:p w:rsidR="00FF2B76" w:rsidRPr="009C2331" w:rsidRDefault="003B7538" w:rsidP="003B7538">
      <w:pPr>
        <w:pStyle w:val="a6"/>
        <w:spacing w:line="276" w:lineRule="auto"/>
        <w:jc w:val="both"/>
        <w:rPr>
          <w:rFonts w:ascii="Times New Roman" w:hAnsi="Times New Roman" w:cs="Times New Roman"/>
          <w:sz w:val="24"/>
          <w:szCs w:val="24"/>
        </w:rPr>
      </w:pPr>
      <w:r w:rsidRPr="009C2331">
        <w:rPr>
          <w:rFonts w:ascii="Times New Roman" w:hAnsi="Times New Roman" w:cs="Times New Roman"/>
          <w:sz w:val="24"/>
          <w:szCs w:val="24"/>
        </w:rPr>
        <w:tab/>
      </w:r>
      <w:r w:rsidR="00FF2B76" w:rsidRPr="009C2331">
        <w:rPr>
          <w:rFonts w:ascii="Times New Roman" w:hAnsi="Times New Roman" w:cs="Times New Roman"/>
          <w:sz w:val="24"/>
          <w:szCs w:val="24"/>
        </w:rPr>
        <w:t xml:space="preserve">Велика роль предмета в формировании навыков здорового образа жизни, охране здоровья человека. Эти вопросы изучаются на уроках «Климат и человек», темы «География населения мира», на уроках темы «География крупных регионов России». </w:t>
      </w:r>
    </w:p>
    <w:p w:rsidR="00FF2B76" w:rsidRPr="009C2331" w:rsidRDefault="003B7538" w:rsidP="003B7538">
      <w:pPr>
        <w:pStyle w:val="a6"/>
        <w:spacing w:line="276" w:lineRule="auto"/>
        <w:jc w:val="both"/>
        <w:rPr>
          <w:rFonts w:ascii="Times New Roman" w:eastAsia="Times New Roman" w:hAnsi="Times New Roman" w:cs="Times New Roman"/>
          <w:color w:val="151515"/>
          <w:sz w:val="24"/>
          <w:szCs w:val="24"/>
        </w:rPr>
      </w:pPr>
      <w:r w:rsidRPr="009C2331">
        <w:rPr>
          <w:rFonts w:ascii="Times New Roman" w:eastAsia="Times New Roman" w:hAnsi="Times New Roman" w:cs="Times New Roman"/>
          <w:color w:val="151515"/>
          <w:sz w:val="24"/>
          <w:szCs w:val="24"/>
        </w:rPr>
        <w:tab/>
      </w:r>
      <w:r w:rsidR="00FF2B76" w:rsidRPr="009C2331">
        <w:rPr>
          <w:rFonts w:ascii="Times New Roman" w:eastAsia="Times New Roman" w:hAnsi="Times New Roman" w:cs="Times New Roman"/>
          <w:color w:val="151515"/>
          <w:sz w:val="24"/>
          <w:szCs w:val="24"/>
        </w:rPr>
        <w:t>Сидя за партой и пользуясь лишь учебниками, невозможно глубоко и полно познать мир. Здесь на помощь учителю приходит часть этого великого мира</w:t>
      </w:r>
      <w:r w:rsidRPr="009C2331">
        <w:rPr>
          <w:rFonts w:ascii="Times New Roman" w:eastAsia="Times New Roman" w:hAnsi="Times New Roman" w:cs="Times New Roman"/>
          <w:color w:val="151515"/>
          <w:sz w:val="24"/>
          <w:szCs w:val="24"/>
        </w:rPr>
        <w:t xml:space="preserve"> </w:t>
      </w:r>
      <w:r w:rsidR="00FF2B76" w:rsidRPr="009C2331">
        <w:rPr>
          <w:rFonts w:ascii="Times New Roman" w:eastAsia="Times New Roman" w:hAnsi="Times New Roman" w:cs="Times New Roman"/>
          <w:color w:val="151515"/>
          <w:sz w:val="24"/>
          <w:szCs w:val="24"/>
        </w:rPr>
        <w:t>-</w:t>
      </w:r>
      <w:r w:rsidRPr="009C2331">
        <w:rPr>
          <w:rFonts w:ascii="Times New Roman" w:eastAsia="Times New Roman" w:hAnsi="Times New Roman" w:cs="Times New Roman"/>
          <w:color w:val="151515"/>
          <w:sz w:val="24"/>
          <w:szCs w:val="24"/>
        </w:rPr>
        <w:t xml:space="preserve"> </w:t>
      </w:r>
      <w:r w:rsidR="00FF2B76" w:rsidRPr="009C2331">
        <w:rPr>
          <w:rFonts w:ascii="Times New Roman" w:eastAsia="Times New Roman" w:hAnsi="Times New Roman" w:cs="Times New Roman"/>
          <w:color w:val="151515"/>
          <w:sz w:val="24"/>
          <w:szCs w:val="24"/>
        </w:rPr>
        <w:t xml:space="preserve">край, простирающийся за окнами школы. Именно через краеведение осуществляется известное дидактическое правило, чрезвычайно важное в обучении естественным дисциплинам: «от известного к неизвестному, от близкого к </w:t>
      </w:r>
      <w:r w:rsidR="00FF2B76" w:rsidRPr="009C2331">
        <w:rPr>
          <w:rFonts w:ascii="Times New Roman" w:eastAsia="Times New Roman" w:hAnsi="Times New Roman" w:cs="Times New Roman"/>
          <w:color w:val="151515"/>
          <w:sz w:val="24"/>
          <w:szCs w:val="24"/>
        </w:rPr>
        <w:lastRenderedPageBreak/>
        <w:t>далёкому». Исследование родного края способствует углублению знаний, умений и навыков учащихся, развитию их способностей и познавательной активности, воспитанию любви к </w:t>
      </w:r>
      <w:r w:rsidR="00FF2B76" w:rsidRPr="009C2331">
        <w:rPr>
          <w:rFonts w:ascii="Times New Roman" w:eastAsia="Times New Roman" w:hAnsi="Times New Roman" w:cs="Times New Roman"/>
          <w:color w:val="151515"/>
          <w:sz w:val="24"/>
          <w:szCs w:val="24"/>
          <w:bdr w:val="none" w:sz="0" w:space="0" w:color="auto" w:frame="1"/>
        </w:rPr>
        <w:t>Отчизне.</w:t>
      </w:r>
    </w:p>
    <w:p w:rsidR="00FF2B76" w:rsidRPr="009C2331" w:rsidRDefault="003B7538" w:rsidP="003B7538">
      <w:pPr>
        <w:pStyle w:val="a6"/>
        <w:spacing w:line="276" w:lineRule="auto"/>
        <w:jc w:val="both"/>
        <w:rPr>
          <w:rFonts w:ascii="Times New Roman" w:eastAsia="Times New Roman" w:hAnsi="Times New Roman" w:cs="Times New Roman"/>
          <w:color w:val="151515"/>
          <w:sz w:val="24"/>
          <w:szCs w:val="24"/>
        </w:rPr>
      </w:pPr>
      <w:r w:rsidRPr="009C2331">
        <w:rPr>
          <w:rFonts w:ascii="Times New Roman" w:eastAsia="Times New Roman" w:hAnsi="Times New Roman" w:cs="Times New Roman"/>
          <w:color w:val="151515"/>
          <w:sz w:val="24"/>
          <w:szCs w:val="24"/>
        </w:rPr>
        <w:tab/>
      </w:r>
      <w:r w:rsidR="00FF2B76" w:rsidRPr="009C2331">
        <w:rPr>
          <w:rFonts w:ascii="Times New Roman" w:eastAsia="Times New Roman" w:hAnsi="Times New Roman" w:cs="Times New Roman"/>
          <w:color w:val="151515"/>
          <w:sz w:val="24"/>
          <w:szCs w:val="24"/>
        </w:rPr>
        <w:t>Использование краеведческого материала в преподавании естественных наук подводит учащихся к более глубокому пониманию окружающей среды и способствует пробуждению уважения и любви к тому месту, где они родились и выросли.</w:t>
      </w:r>
    </w:p>
    <w:p w:rsidR="00FF2B76" w:rsidRPr="009C2331" w:rsidRDefault="003B7538" w:rsidP="003B7538">
      <w:pPr>
        <w:pStyle w:val="a6"/>
        <w:spacing w:line="276" w:lineRule="auto"/>
        <w:jc w:val="both"/>
        <w:rPr>
          <w:rFonts w:ascii="Times New Roman" w:eastAsia="Times New Roman" w:hAnsi="Times New Roman" w:cs="Times New Roman"/>
          <w:color w:val="151515"/>
          <w:sz w:val="24"/>
          <w:szCs w:val="24"/>
          <w:bdr w:val="none" w:sz="0" w:space="0" w:color="auto" w:frame="1"/>
        </w:rPr>
      </w:pPr>
      <w:r w:rsidRPr="009C2331">
        <w:rPr>
          <w:rFonts w:ascii="Times New Roman" w:eastAsia="Times New Roman" w:hAnsi="Times New Roman" w:cs="Times New Roman"/>
          <w:color w:val="151515"/>
          <w:sz w:val="24"/>
          <w:szCs w:val="24"/>
        </w:rPr>
        <w:tab/>
      </w:r>
      <w:r w:rsidR="00FF2B76" w:rsidRPr="009C2331">
        <w:rPr>
          <w:rFonts w:ascii="Times New Roman" w:eastAsia="Times New Roman" w:hAnsi="Times New Roman" w:cs="Times New Roman"/>
          <w:color w:val="151515"/>
          <w:sz w:val="24"/>
          <w:szCs w:val="24"/>
        </w:rPr>
        <w:t>Особенно большая роль в воспитании у учеников</w:t>
      </w:r>
      <w:r w:rsidRPr="009C2331">
        <w:rPr>
          <w:rFonts w:ascii="Times New Roman" w:eastAsia="Times New Roman" w:hAnsi="Times New Roman" w:cs="Times New Roman"/>
          <w:color w:val="151515"/>
          <w:sz w:val="24"/>
          <w:szCs w:val="24"/>
        </w:rPr>
        <w:t xml:space="preserve"> </w:t>
      </w:r>
      <w:r w:rsidR="00FF2B76" w:rsidRPr="009C2331">
        <w:rPr>
          <w:rFonts w:ascii="Times New Roman" w:eastAsia="Times New Roman" w:hAnsi="Times New Roman" w:cs="Times New Roman"/>
          <w:color w:val="151515"/>
          <w:sz w:val="24"/>
          <w:szCs w:val="24"/>
          <w:bdr w:val="none" w:sz="0" w:space="0" w:color="auto" w:frame="1"/>
        </w:rPr>
        <w:t>чувства</w:t>
      </w:r>
      <w:r w:rsidRPr="009C2331">
        <w:rPr>
          <w:rFonts w:ascii="Times New Roman" w:eastAsia="Times New Roman" w:hAnsi="Times New Roman" w:cs="Times New Roman"/>
          <w:color w:val="151515"/>
          <w:sz w:val="24"/>
          <w:szCs w:val="24"/>
          <w:bdr w:val="none" w:sz="0" w:space="0" w:color="auto" w:frame="1"/>
        </w:rPr>
        <w:t xml:space="preserve"> </w:t>
      </w:r>
      <w:r w:rsidR="00FF2B76" w:rsidRPr="009C2331">
        <w:rPr>
          <w:rFonts w:ascii="Times New Roman" w:eastAsia="Times New Roman" w:hAnsi="Times New Roman" w:cs="Times New Roman"/>
          <w:color w:val="151515"/>
          <w:sz w:val="24"/>
          <w:szCs w:val="24"/>
        </w:rPr>
        <w:t>патриотизма, гордости за свою Родину, уважение к другим народам </w:t>
      </w:r>
      <w:r w:rsidR="00FF2B76" w:rsidRPr="009C2331">
        <w:rPr>
          <w:rFonts w:ascii="Times New Roman" w:eastAsia="Times New Roman" w:hAnsi="Times New Roman" w:cs="Times New Roman"/>
          <w:color w:val="151515"/>
          <w:sz w:val="24"/>
          <w:szCs w:val="24"/>
          <w:bdr w:val="none" w:sz="0" w:space="0" w:color="auto" w:frame="1"/>
        </w:rPr>
        <w:t>вызывает</w:t>
      </w:r>
      <w:r w:rsidRPr="009C2331">
        <w:rPr>
          <w:rFonts w:ascii="Times New Roman" w:eastAsia="Times New Roman" w:hAnsi="Times New Roman" w:cs="Times New Roman"/>
          <w:color w:val="151515"/>
          <w:sz w:val="24"/>
          <w:szCs w:val="24"/>
          <w:bdr w:val="none" w:sz="0" w:space="0" w:color="auto" w:frame="1"/>
        </w:rPr>
        <w:t xml:space="preserve"> </w:t>
      </w:r>
      <w:r w:rsidR="00FF2B76" w:rsidRPr="009C2331">
        <w:rPr>
          <w:rFonts w:ascii="Times New Roman" w:eastAsia="Times New Roman" w:hAnsi="Times New Roman" w:cs="Times New Roman"/>
          <w:color w:val="151515"/>
          <w:sz w:val="24"/>
          <w:szCs w:val="24"/>
        </w:rPr>
        <w:t>физическая и экономическая география</w:t>
      </w:r>
      <w:r w:rsidR="00FF2B76" w:rsidRPr="009C2331">
        <w:rPr>
          <w:rFonts w:ascii="Times New Roman" w:eastAsia="Times New Roman" w:hAnsi="Times New Roman" w:cs="Times New Roman"/>
          <w:color w:val="151515"/>
          <w:sz w:val="24"/>
          <w:szCs w:val="24"/>
          <w:bdr w:val="none" w:sz="0" w:space="0" w:color="auto" w:frame="1"/>
        </w:rPr>
        <w:t> России - 8, 9 классов. </w:t>
      </w:r>
      <w:r w:rsidR="00FF2B76" w:rsidRPr="009C2331">
        <w:rPr>
          <w:rFonts w:ascii="Times New Roman" w:eastAsia="Times New Roman" w:hAnsi="Times New Roman" w:cs="Times New Roman"/>
          <w:color w:val="151515"/>
          <w:sz w:val="24"/>
          <w:szCs w:val="24"/>
        </w:rPr>
        <w:t>Каждая тема, каждый урок </w:t>
      </w:r>
      <w:r w:rsidR="00FF2B76" w:rsidRPr="009C2331">
        <w:rPr>
          <w:rFonts w:ascii="Times New Roman" w:eastAsia="Times New Roman" w:hAnsi="Times New Roman" w:cs="Times New Roman"/>
          <w:color w:val="151515"/>
          <w:sz w:val="24"/>
          <w:szCs w:val="24"/>
          <w:bdr w:val="none" w:sz="0" w:space="0" w:color="auto" w:frame="1"/>
        </w:rPr>
        <w:t>- даёт возможность ученикам чувствовать гордость за свою страну, показывает богатство природно</w:t>
      </w:r>
      <w:r w:rsidRPr="009C2331">
        <w:rPr>
          <w:rFonts w:ascii="Times New Roman" w:eastAsia="Times New Roman" w:hAnsi="Times New Roman" w:cs="Times New Roman"/>
          <w:color w:val="151515"/>
          <w:sz w:val="24"/>
          <w:szCs w:val="24"/>
          <w:bdr w:val="none" w:sz="0" w:space="0" w:color="auto" w:frame="1"/>
        </w:rPr>
        <w:t>-</w:t>
      </w:r>
      <w:r w:rsidR="00FF2B76" w:rsidRPr="009C2331">
        <w:rPr>
          <w:rFonts w:ascii="Times New Roman" w:eastAsia="Times New Roman" w:hAnsi="Times New Roman" w:cs="Times New Roman"/>
          <w:color w:val="151515"/>
          <w:sz w:val="24"/>
          <w:szCs w:val="24"/>
          <w:bdr w:val="none" w:sz="0" w:space="0" w:color="auto" w:frame="1"/>
        </w:rPr>
        <w:t xml:space="preserve">ресурсного потенциала, единство народов всех </w:t>
      </w:r>
      <w:r w:rsidRPr="009C2331">
        <w:rPr>
          <w:rFonts w:ascii="Times New Roman" w:eastAsia="Times New Roman" w:hAnsi="Times New Roman" w:cs="Times New Roman"/>
          <w:color w:val="151515"/>
          <w:sz w:val="24"/>
          <w:szCs w:val="24"/>
          <w:bdr w:val="none" w:sz="0" w:space="0" w:color="auto" w:frame="1"/>
        </w:rPr>
        <w:t>субъектов</w:t>
      </w:r>
      <w:r w:rsidR="00FF2B76" w:rsidRPr="009C2331">
        <w:rPr>
          <w:rFonts w:ascii="Times New Roman" w:eastAsia="Times New Roman" w:hAnsi="Times New Roman" w:cs="Times New Roman"/>
          <w:color w:val="151515"/>
          <w:sz w:val="24"/>
          <w:szCs w:val="24"/>
          <w:bdr w:val="none" w:sz="0" w:space="0" w:color="auto" w:frame="1"/>
        </w:rPr>
        <w:t xml:space="preserve"> Российской Федераци</w:t>
      </w:r>
      <w:r w:rsidRPr="009C2331">
        <w:rPr>
          <w:rFonts w:ascii="Times New Roman" w:eastAsia="Times New Roman" w:hAnsi="Times New Roman" w:cs="Times New Roman"/>
          <w:color w:val="151515"/>
          <w:sz w:val="24"/>
          <w:szCs w:val="24"/>
          <w:bdr w:val="none" w:sz="0" w:space="0" w:color="auto" w:frame="1"/>
        </w:rPr>
        <w:t>и</w:t>
      </w:r>
      <w:r w:rsidR="00FF2B76" w:rsidRPr="009C2331">
        <w:rPr>
          <w:rFonts w:ascii="Times New Roman" w:eastAsia="Times New Roman" w:hAnsi="Times New Roman" w:cs="Times New Roman"/>
          <w:color w:val="151515"/>
          <w:sz w:val="24"/>
          <w:szCs w:val="24"/>
          <w:bdr w:val="none" w:sz="0" w:space="0" w:color="auto" w:frame="1"/>
        </w:rPr>
        <w:t xml:space="preserve">. </w:t>
      </w:r>
    </w:p>
    <w:p w:rsidR="00FF2B76" w:rsidRPr="009C2331" w:rsidRDefault="003B7538" w:rsidP="003B7538">
      <w:pPr>
        <w:pStyle w:val="a6"/>
        <w:spacing w:line="276" w:lineRule="auto"/>
        <w:jc w:val="both"/>
        <w:rPr>
          <w:rFonts w:ascii="Times New Roman" w:eastAsia="Times New Roman" w:hAnsi="Times New Roman" w:cs="Times New Roman"/>
          <w:color w:val="151515"/>
          <w:sz w:val="24"/>
          <w:szCs w:val="24"/>
        </w:rPr>
      </w:pPr>
      <w:r w:rsidRPr="009C2331">
        <w:rPr>
          <w:rFonts w:ascii="Times New Roman" w:eastAsia="Times New Roman" w:hAnsi="Times New Roman" w:cs="Times New Roman"/>
          <w:color w:val="151515"/>
          <w:sz w:val="24"/>
          <w:szCs w:val="24"/>
          <w:bdr w:val="none" w:sz="0" w:space="0" w:color="auto" w:frame="1"/>
        </w:rPr>
        <w:tab/>
      </w:r>
      <w:r w:rsidR="00FF2B76" w:rsidRPr="009C2331">
        <w:rPr>
          <w:rFonts w:ascii="Times New Roman" w:eastAsia="Times New Roman" w:hAnsi="Times New Roman" w:cs="Times New Roman"/>
          <w:color w:val="151515"/>
          <w:sz w:val="24"/>
          <w:szCs w:val="24"/>
          <w:bdr w:val="none" w:sz="0" w:space="0" w:color="auto" w:frame="1"/>
        </w:rPr>
        <w:t>Г</w:t>
      </w:r>
      <w:r w:rsidR="00FF2B76" w:rsidRPr="009C2331">
        <w:rPr>
          <w:rFonts w:ascii="Times New Roman" w:eastAsia="Times New Roman" w:hAnsi="Times New Roman" w:cs="Times New Roman"/>
          <w:color w:val="151515"/>
          <w:sz w:val="24"/>
          <w:szCs w:val="24"/>
        </w:rPr>
        <w:t xml:space="preserve">еография 9 класса </w:t>
      </w:r>
      <w:r w:rsidRPr="009C2331">
        <w:rPr>
          <w:rFonts w:ascii="Times New Roman" w:eastAsia="Times New Roman" w:hAnsi="Times New Roman" w:cs="Times New Roman"/>
          <w:color w:val="151515"/>
          <w:sz w:val="24"/>
          <w:szCs w:val="24"/>
        </w:rPr>
        <w:t>формирует</w:t>
      </w:r>
      <w:r w:rsidR="00FF2B76" w:rsidRPr="009C2331">
        <w:rPr>
          <w:rFonts w:ascii="Times New Roman" w:eastAsia="Times New Roman" w:hAnsi="Times New Roman" w:cs="Times New Roman"/>
          <w:color w:val="151515"/>
          <w:sz w:val="24"/>
          <w:szCs w:val="24"/>
        </w:rPr>
        <w:t xml:space="preserve"> общую картину развития отраслевой структуры хозяйства</w:t>
      </w:r>
      <w:r w:rsidRPr="009C2331">
        <w:rPr>
          <w:rFonts w:ascii="Times New Roman" w:eastAsia="Times New Roman" w:hAnsi="Times New Roman" w:cs="Times New Roman"/>
          <w:color w:val="151515"/>
          <w:sz w:val="24"/>
          <w:szCs w:val="24"/>
        </w:rPr>
        <w:t xml:space="preserve"> </w:t>
      </w:r>
      <w:r w:rsidR="00FF2B76" w:rsidRPr="009C2331">
        <w:rPr>
          <w:rFonts w:ascii="Times New Roman" w:eastAsia="Times New Roman" w:hAnsi="Times New Roman" w:cs="Times New Roman"/>
          <w:color w:val="151515"/>
          <w:sz w:val="24"/>
          <w:szCs w:val="24"/>
          <w:bdr w:val="none" w:sz="0" w:space="0" w:color="auto" w:frame="1"/>
        </w:rPr>
        <w:t>России.</w:t>
      </w:r>
      <w:r w:rsidR="00FF2B76" w:rsidRPr="009C2331">
        <w:rPr>
          <w:rFonts w:ascii="Times New Roman" w:eastAsia="Times New Roman" w:hAnsi="Times New Roman" w:cs="Times New Roman"/>
          <w:color w:val="151515"/>
          <w:sz w:val="24"/>
          <w:szCs w:val="24"/>
        </w:rPr>
        <w:t> </w:t>
      </w:r>
      <w:r w:rsidR="00FF2B76" w:rsidRPr="009C2331">
        <w:rPr>
          <w:rFonts w:ascii="Times New Roman" w:eastAsia="Times New Roman" w:hAnsi="Times New Roman" w:cs="Times New Roman"/>
          <w:color w:val="151515"/>
          <w:sz w:val="24"/>
          <w:szCs w:val="24"/>
          <w:bdr w:val="none" w:sz="0" w:space="0" w:color="auto" w:frame="1"/>
        </w:rPr>
        <w:t>Т</w:t>
      </w:r>
      <w:r w:rsidR="00FF2B76" w:rsidRPr="009C2331">
        <w:rPr>
          <w:rFonts w:ascii="Times New Roman" w:eastAsia="Times New Roman" w:hAnsi="Times New Roman" w:cs="Times New Roman"/>
          <w:color w:val="151515"/>
          <w:sz w:val="24"/>
          <w:szCs w:val="24"/>
        </w:rPr>
        <w:t>ем</w:t>
      </w:r>
      <w:r w:rsidR="00FF2B76" w:rsidRPr="009C2331">
        <w:rPr>
          <w:rFonts w:ascii="Times New Roman" w:eastAsia="Times New Roman" w:hAnsi="Times New Roman" w:cs="Times New Roman"/>
          <w:color w:val="151515"/>
          <w:sz w:val="24"/>
          <w:szCs w:val="24"/>
          <w:bdr w:val="none" w:sz="0" w:space="0" w:color="auto" w:frame="1"/>
        </w:rPr>
        <w:t>а</w:t>
      </w:r>
      <w:r w:rsidR="009C2331">
        <w:rPr>
          <w:rFonts w:ascii="Times New Roman" w:eastAsia="Times New Roman" w:hAnsi="Times New Roman" w:cs="Times New Roman"/>
          <w:color w:val="151515"/>
          <w:sz w:val="24"/>
          <w:szCs w:val="24"/>
        </w:rPr>
        <w:t xml:space="preserve"> </w:t>
      </w:r>
      <w:r w:rsidR="00FF2B76" w:rsidRPr="009C2331">
        <w:rPr>
          <w:rFonts w:ascii="Times New Roman" w:eastAsia="Times New Roman" w:hAnsi="Times New Roman" w:cs="Times New Roman"/>
          <w:i/>
          <w:iCs/>
          <w:color w:val="151515"/>
          <w:sz w:val="24"/>
          <w:szCs w:val="24"/>
          <w:bdr w:val="none" w:sz="0" w:space="0" w:color="auto" w:frame="1"/>
        </w:rPr>
        <w:t>«Агропромышленный комплекс. Сельское хозяйство»</w:t>
      </w:r>
      <w:r w:rsidR="00FF2B76" w:rsidRPr="009C2331">
        <w:rPr>
          <w:rFonts w:ascii="Times New Roman" w:eastAsia="Times New Roman" w:hAnsi="Times New Roman" w:cs="Times New Roman"/>
          <w:color w:val="151515"/>
          <w:sz w:val="24"/>
          <w:szCs w:val="24"/>
          <w:bdr w:val="none" w:sz="0" w:space="0" w:color="auto" w:frame="1"/>
        </w:rPr>
        <w:t>, даёт возможность ученикам определить</w:t>
      </w:r>
      <w:r w:rsidR="00FF2B76" w:rsidRPr="009C2331">
        <w:rPr>
          <w:rFonts w:ascii="Times New Roman" w:eastAsia="Times New Roman" w:hAnsi="Times New Roman" w:cs="Times New Roman"/>
          <w:color w:val="151515"/>
          <w:sz w:val="24"/>
          <w:szCs w:val="24"/>
        </w:rPr>
        <w:t> значение местного сырья для изготовления продуктов питания</w:t>
      </w:r>
      <w:r w:rsidR="00FF2B76" w:rsidRPr="009C2331">
        <w:rPr>
          <w:rFonts w:ascii="Times New Roman" w:eastAsia="Times New Roman" w:hAnsi="Times New Roman" w:cs="Times New Roman"/>
          <w:color w:val="151515"/>
          <w:sz w:val="24"/>
          <w:szCs w:val="24"/>
          <w:bdr w:val="none" w:sz="0" w:space="0" w:color="auto" w:frame="1"/>
        </w:rPr>
        <w:t>,</w:t>
      </w:r>
      <w:r w:rsidR="00FF2B76" w:rsidRPr="009C2331">
        <w:rPr>
          <w:rFonts w:ascii="Times New Roman" w:eastAsia="Times New Roman" w:hAnsi="Times New Roman" w:cs="Times New Roman"/>
          <w:color w:val="151515"/>
          <w:sz w:val="24"/>
          <w:szCs w:val="24"/>
        </w:rPr>
        <w:t> в ходе экскурсии ознакомится с единственным предприятием, которое перерабатывает зерно на муку</w:t>
      </w:r>
      <w:r w:rsidRPr="009C2331">
        <w:rPr>
          <w:rFonts w:ascii="Times New Roman" w:eastAsia="Times New Roman" w:hAnsi="Times New Roman" w:cs="Times New Roman"/>
          <w:color w:val="151515"/>
          <w:sz w:val="24"/>
          <w:szCs w:val="24"/>
        </w:rPr>
        <w:t>,</w:t>
      </w:r>
      <w:r w:rsidR="00FF2B76" w:rsidRPr="009C2331">
        <w:rPr>
          <w:rFonts w:ascii="Times New Roman" w:eastAsia="Times New Roman" w:hAnsi="Times New Roman" w:cs="Times New Roman"/>
          <w:color w:val="151515"/>
          <w:sz w:val="24"/>
          <w:szCs w:val="24"/>
          <w:bdr w:val="none" w:sz="0" w:space="0" w:color="auto" w:frame="1"/>
        </w:rPr>
        <w:t> </w:t>
      </w:r>
      <w:r w:rsidR="00FF2B76" w:rsidRPr="009C2331">
        <w:rPr>
          <w:rFonts w:ascii="Times New Roman" w:eastAsia="Times New Roman" w:hAnsi="Times New Roman" w:cs="Times New Roman"/>
          <w:color w:val="151515"/>
          <w:sz w:val="24"/>
          <w:szCs w:val="24"/>
        </w:rPr>
        <w:t>знакомятся с профессиями</w:t>
      </w:r>
      <w:r w:rsidR="00FF2B76" w:rsidRPr="009C2331">
        <w:rPr>
          <w:rFonts w:ascii="Times New Roman" w:eastAsia="Times New Roman" w:hAnsi="Times New Roman" w:cs="Times New Roman"/>
          <w:color w:val="151515"/>
          <w:sz w:val="24"/>
          <w:szCs w:val="24"/>
          <w:bdr w:val="none" w:sz="0" w:space="0" w:color="auto" w:frame="1"/>
        </w:rPr>
        <w:t>, что </w:t>
      </w:r>
      <w:r w:rsidR="00FF2B76" w:rsidRPr="009C2331">
        <w:rPr>
          <w:rFonts w:ascii="Times New Roman" w:eastAsia="Times New Roman" w:hAnsi="Times New Roman" w:cs="Times New Roman"/>
          <w:color w:val="151515"/>
          <w:sz w:val="24"/>
          <w:szCs w:val="24"/>
        </w:rPr>
        <w:t>способствует воспитанию в учащихся уважения к людям труда.</w:t>
      </w:r>
    </w:p>
    <w:p w:rsidR="00FF2B76" w:rsidRPr="009C2331" w:rsidRDefault="003B7538" w:rsidP="003B7538">
      <w:pPr>
        <w:pStyle w:val="a6"/>
        <w:spacing w:line="276" w:lineRule="auto"/>
        <w:jc w:val="both"/>
        <w:rPr>
          <w:rFonts w:ascii="Times New Roman" w:eastAsia="Times New Roman" w:hAnsi="Times New Roman" w:cs="Times New Roman"/>
          <w:color w:val="151515"/>
          <w:sz w:val="24"/>
          <w:szCs w:val="24"/>
        </w:rPr>
      </w:pPr>
      <w:r w:rsidRPr="009C2331">
        <w:rPr>
          <w:rFonts w:ascii="Times New Roman" w:eastAsia="Times New Roman" w:hAnsi="Times New Roman" w:cs="Times New Roman"/>
          <w:color w:val="151515"/>
          <w:sz w:val="24"/>
          <w:szCs w:val="24"/>
        </w:rPr>
        <w:tab/>
        <w:t>Важна</w:t>
      </w:r>
      <w:r w:rsidR="00FF2B76" w:rsidRPr="009C2331">
        <w:rPr>
          <w:rFonts w:ascii="Times New Roman" w:eastAsia="Times New Roman" w:hAnsi="Times New Roman" w:cs="Times New Roman"/>
          <w:color w:val="151515"/>
          <w:sz w:val="24"/>
          <w:szCs w:val="24"/>
        </w:rPr>
        <w:t xml:space="preserve"> роль экскурсии в экономическом воспитании учащихся. Учебные экскурсии на объекты промышленного производства дают возможность на конкретных примерах раскрыть экономическую эффективность, рациональное использование производственных мощностей, показать перспективные направления дальнейшего совершенствования технологий производства, обеспечения ее технологической гибкости.</w:t>
      </w:r>
    </w:p>
    <w:p w:rsidR="00E2134D" w:rsidRPr="009C2331" w:rsidRDefault="003B7538" w:rsidP="003B7538">
      <w:pPr>
        <w:pStyle w:val="a6"/>
        <w:spacing w:line="276" w:lineRule="auto"/>
        <w:jc w:val="both"/>
        <w:rPr>
          <w:rFonts w:ascii="Times New Roman" w:hAnsi="Times New Roman" w:cs="Times New Roman"/>
          <w:sz w:val="24"/>
          <w:szCs w:val="24"/>
        </w:rPr>
      </w:pPr>
      <w:r w:rsidRPr="009C2331">
        <w:rPr>
          <w:rFonts w:ascii="Times New Roman" w:hAnsi="Times New Roman" w:cs="Times New Roman"/>
          <w:sz w:val="24"/>
          <w:szCs w:val="24"/>
        </w:rPr>
        <w:tab/>
        <w:t>Таким образом</w:t>
      </w:r>
      <w:r w:rsidR="00E2134D" w:rsidRPr="009C2331">
        <w:rPr>
          <w:rFonts w:ascii="Times New Roman" w:hAnsi="Times New Roman" w:cs="Times New Roman"/>
          <w:sz w:val="24"/>
          <w:szCs w:val="24"/>
        </w:rPr>
        <w:t xml:space="preserve"> процесс формирования ценностно-смысловых ориентаций учащихся при изучении школьного предмета «География» представляет собой комплекс взаимосвязанных средств, методов и приемов организации учебно-воспитательного процесса, имеющий своей целью формирование у школьников ценностных отношений к окружающей действительности, в основу которых заложена система личностных чувств и качеств.</w:t>
      </w:r>
    </w:p>
    <w:p w:rsidR="003B7538" w:rsidRPr="009C2331" w:rsidRDefault="003B7538" w:rsidP="003B7538">
      <w:pPr>
        <w:pStyle w:val="a6"/>
        <w:spacing w:line="276" w:lineRule="auto"/>
        <w:jc w:val="both"/>
        <w:rPr>
          <w:rFonts w:ascii="Times New Roman" w:hAnsi="Times New Roman" w:cs="Times New Roman"/>
          <w:i/>
          <w:iCs/>
          <w:sz w:val="24"/>
          <w:szCs w:val="24"/>
        </w:rPr>
      </w:pPr>
    </w:p>
    <w:p w:rsidR="00D176F5" w:rsidRPr="009C2331" w:rsidRDefault="00D176F5" w:rsidP="003B7538">
      <w:pPr>
        <w:pStyle w:val="a6"/>
        <w:spacing w:line="276" w:lineRule="auto"/>
        <w:jc w:val="both"/>
        <w:rPr>
          <w:rFonts w:ascii="Times New Roman" w:hAnsi="Times New Roman" w:cs="Times New Roman"/>
          <w:i/>
          <w:iCs/>
          <w:sz w:val="24"/>
          <w:szCs w:val="24"/>
        </w:rPr>
      </w:pPr>
    </w:p>
    <w:p w:rsidR="00E2134D" w:rsidRPr="009C2331" w:rsidRDefault="00E2134D" w:rsidP="003B7538">
      <w:pPr>
        <w:pStyle w:val="a6"/>
        <w:spacing w:line="276" w:lineRule="auto"/>
        <w:jc w:val="both"/>
        <w:rPr>
          <w:rFonts w:ascii="Times New Roman" w:hAnsi="Times New Roman" w:cs="Times New Roman"/>
          <w:sz w:val="24"/>
          <w:szCs w:val="24"/>
        </w:rPr>
      </w:pPr>
      <w:r w:rsidRPr="009C2331">
        <w:rPr>
          <w:rFonts w:ascii="Times New Roman" w:hAnsi="Times New Roman" w:cs="Times New Roman"/>
          <w:i/>
          <w:iCs/>
          <w:sz w:val="24"/>
          <w:szCs w:val="24"/>
        </w:rPr>
        <w:t xml:space="preserve">Список литературы </w:t>
      </w:r>
    </w:p>
    <w:p w:rsidR="00E2134D" w:rsidRPr="009C2331" w:rsidRDefault="00E2134D" w:rsidP="003B7538">
      <w:pPr>
        <w:pStyle w:val="a6"/>
        <w:spacing w:line="276" w:lineRule="auto"/>
        <w:jc w:val="both"/>
        <w:rPr>
          <w:rFonts w:ascii="Times New Roman" w:hAnsi="Times New Roman" w:cs="Times New Roman"/>
          <w:sz w:val="24"/>
          <w:szCs w:val="24"/>
        </w:rPr>
      </w:pPr>
      <w:r w:rsidRPr="009C2331">
        <w:rPr>
          <w:rFonts w:ascii="Times New Roman" w:hAnsi="Times New Roman" w:cs="Times New Roman"/>
          <w:sz w:val="24"/>
          <w:szCs w:val="24"/>
        </w:rPr>
        <w:t xml:space="preserve">1. </w:t>
      </w:r>
      <w:r w:rsidRPr="009C2331">
        <w:rPr>
          <w:rFonts w:ascii="Times New Roman" w:hAnsi="Times New Roman" w:cs="Times New Roman"/>
          <w:i/>
          <w:iCs/>
          <w:sz w:val="24"/>
          <w:szCs w:val="24"/>
        </w:rPr>
        <w:t xml:space="preserve">Горькая Ж.В. </w:t>
      </w:r>
      <w:r w:rsidRPr="009C2331">
        <w:rPr>
          <w:rFonts w:ascii="Times New Roman" w:hAnsi="Times New Roman" w:cs="Times New Roman"/>
          <w:sz w:val="24"/>
          <w:szCs w:val="24"/>
        </w:rPr>
        <w:t xml:space="preserve">Психология ценностей: учебное пособие. Самара: Изд-во «Самарский университет», 2014. 92 с. </w:t>
      </w:r>
    </w:p>
    <w:p w:rsidR="00E2134D" w:rsidRPr="009C2331" w:rsidRDefault="00E2134D" w:rsidP="003B7538">
      <w:pPr>
        <w:pStyle w:val="a6"/>
        <w:spacing w:line="276" w:lineRule="auto"/>
        <w:jc w:val="both"/>
        <w:rPr>
          <w:rFonts w:ascii="Times New Roman" w:hAnsi="Times New Roman" w:cs="Times New Roman"/>
          <w:sz w:val="24"/>
          <w:szCs w:val="24"/>
        </w:rPr>
      </w:pPr>
      <w:r w:rsidRPr="009C2331">
        <w:rPr>
          <w:rFonts w:ascii="Times New Roman" w:hAnsi="Times New Roman" w:cs="Times New Roman"/>
          <w:sz w:val="24"/>
          <w:szCs w:val="24"/>
        </w:rPr>
        <w:t xml:space="preserve">2. </w:t>
      </w:r>
      <w:proofErr w:type="spellStart"/>
      <w:r w:rsidRPr="009C2331">
        <w:rPr>
          <w:rFonts w:ascii="Times New Roman" w:hAnsi="Times New Roman" w:cs="Times New Roman"/>
          <w:i/>
          <w:iCs/>
          <w:sz w:val="24"/>
          <w:szCs w:val="24"/>
        </w:rPr>
        <w:t>Елишев</w:t>
      </w:r>
      <w:proofErr w:type="spellEnd"/>
      <w:r w:rsidRPr="009C2331">
        <w:rPr>
          <w:rFonts w:ascii="Times New Roman" w:hAnsi="Times New Roman" w:cs="Times New Roman"/>
          <w:i/>
          <w:iCs/>
          <w:sz w:val="24"/>
          <w:szCs w:val="24"/>
        </w:rPr>
        <w:t xml:space="preserve"> С.О. </w:t>
      </w:r>
      <w:r w:rsidRPr="009C2331">
        <w:rPr>
          <w:rFonts w:ascii="Times New Roman" w:hAnsi="Times New Roman" w:cs="Times New Roman"/>
          <w:sz w:val="24"/>
          <w:szCs w:val="24"/>
        </w:rPr>
        <w:t xml:space="preserve">Изучение понятий «Ценность», «Ценностные ориентации» в междисциплинарном аспекте // Ценности и смыслы, 2011. № 2 (11). С. 82-96. </w:t>
      </w:r>
    </w:p>
    <w:p w:rsidR="00E2134D" w:rsidRPr="009C2331" w:rsidRDefault="00E2134D" w:rsidP="003B7538">
      <w:pPr>
        <w:pStyle w:val="a6"/>
        <w:spacing w:line="276" w:lineRule="auto"/>
        <w:jc w:val="both"/>
        <w:rPr>
          <w:rFonts w:ascii="Times New Roman" w:hAnsi="Times New Roman" w:cs="Times New Roman"/>
          <w:sz w:val="24"/>
          <w:szCs w:val="24"/>
        </w:rPr>
      </w:pPr>
      <w:r w:rsidRPr="009C2331">
        <w:rPr>
          <w:rFonts w:ascii="Times New Roman" w:hAnsi="Times New Roman" w:cs="Times New Roman"/>
          <w:sz w:val="24"/>
          <w:szCs w:val="24"/>
        </w:rPr>
        <w:t xml:space="preserve">3. </w:t>
      </w:r>
      <w:r w:rsidRPr="009C2331">
        <w:rPr>
          <w:rFonts w:ascii="Times New Roman" w:hAnsi="Times New Roman" w:cs="Times New Roman"/>
          <w:i/>
          <w:iCs/>
          <w:sz w:val="24"/>
          <w:szCs w:val="24"/>
        </w:rPr>
        <w:t xml:space="preserve">Ковальская О.С., Анисимова Н.П. </w:t>
      </w:r>
      <w:r w:rsidRPr="009C2331">
        <w:rPr>
          <w:rFonts w:ascii="Times New Roman" w:hAnsi="Times New Roman" w:cs="Times New Roman"/>
          <w:sz w:val="24"/>
          <w:szCs w:val="24"/>
        </w:rPr>
        <w:t xml:space="preserve">Ценностно-смысловые ориентации личности как фактор </w:t>
      </w:r>
      <w:proofErr w:type="spellStart"/>
      <w:r w:rsidRPr="009C2331">
        <w:rPr>
          <w:rFonts w:ascii="Times New Roman" w:hAnsi="Times New Roman" w:cs="Times New Roman"/>
          <w:sz w:val="24"/>
          <w:szCs w:val="24"/>
        </w:rPr>
        <w:t>совладающего</w:t>
      </w:r>
      <w:proofErr w:type="spellEnd"/>
      <w:r w:rsidRPr="009C2331">
        <w:rPr>
          <w:rFonts w:ascii="Times New Roman" w:hAnsi="Times New Roman" w:cs="Times New Roman"/>
          <w:sz w:val="24"/>
          <w:szCs w:val="24"/>
        </w:rPr>
        <w:t xml:space="preserve"> поведения в период ранней юности // Ярославский педагогический вестник, 2012. № 2. С. 275-280. </w:t>
      </w:r>
    </w:p>
    <w:p w:rsidR="00E2134D" w:rsidRPr="009C2331" w:rsidRDefault="00E2134D" w:rsidP="003B7538">
      <w:pPr>
        <w:pStyle w:val="a6"/>
        <w:spacing w:line="276" w:lineRule="auto"/>
        <w:jc w:val="both"/>
        <w:rPr>
          <w:rFonts w:ascii="Times New Roman" w:hAnsi="Times New Roman" w:cs="Times New Roman"/>
          <w:sz w:val="24"/>
          <w:szCs w:val="24"/>
        </w:rPr>
      </w:pPr>
    </w:p>
    <w:p w:rsidR="00E2134D" w:rsidRPr="009C2331" w:rsidRDefault="00E2134D" w:rsidP="003B7538">
      <w:pPr>
        <w:pStyle w:val="a6"/>
        <w:spacing w:line="276" w:lineRule="auto"/>
        <w:jc w:val="both"/>
        <w:rPr>
          <w:rFonts w:ascii="Times New Roman" w:hAnsi="Times New Roman" w:cs="Times New Roman"/>
          <w:sz w:val="24"/>
          <w:szCs w:val="24"/>
        </w:rPr>
      </w:pPr>
    </w:p>
    <w:sectPr w:rsidR="00E2134D" w:rsidRPr="009C2331" w:rsidSect="003B753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695D2E"/>
    <w:multiLevelType w:val="multilevel"/>
    <w:tmpl w:val="12FC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4104E5"/>
    <w:multiLevelType w:val="multilevel"/>
    <w:tmpl w:val="CAA6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drawingGridHorizontalSpacing w:val="110"/>
  <w:displayHorizontalDrawingGridEvery w:val="2"/>
  <w:characterSpacingControl w:val="doNotCompress"/>
  <w:compat>
    <w:useFELayout/>
  </w:compat>
  <w:rsids>
    <w:rsidRoot w:val="00D44214"/>
    <w:rsid w:val="003B7538"/>
    <w:rsid w:val="005B78FC"/>
    <w:rsid w:val="009C2331"/>
    <w:rsid w:val="00D176F5"/>
    <w:rsid w:val="00D44214"/>
    <w:rsid w:val="00E2134D"/>
    <w:rsid w:val="00F03B5A"/>
    <w:rsid w:val="00FF2B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B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paragraph">
    <w:name w:val="futurismarkdown-paragraph"/>
    <w:basedOn w:val="a"/>
    <w:rsid w:val="00D4421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D44214"/>
    <w:rPr>
      <w:b/>
      <w:bCs/>
    </w:rPr>
  </w:style>
  <w:style w:type="character" w:styleId="a4">
    <w:name w:val="Hyperlink"/>
    <w:basedOn w:val="a0"/>
    <w:uiPriority w:val="99"/>
    <w:semiHidden/>
    <w:unhideWhenUsed/>
    <w:rsid w:val="00D44214"/>
    <w:rPr>
      <w:color w:val="0000FF"/>
      <w:u w:val="single"/>
    </w:rPr>
  </w:style>
  <w:style w:type="paragraph" w:customStyle="1" w:styleId="Default">
    <w:name w:val="Default"/>
    <w:rsid w:val="00E2134D"/>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semiHidden/>
    <w:unhideWhenUsed/>
    <w:rsid w:val="00E2134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3B7538"/>
    <w:pPr>
      <w:spacing w:after="0" w:line="240" w:lineRule="auto"/>
    </w:pPr>
  </w:style>
</w:styles>
</file>

<file path=word/webSettings.xml><?xml version="1.0" encoding="utf-8"?>
<w:webSettings xmlns:r="http://schemas.openxmlformats.org/officeDocument/2006/relationships" xmlns:w="http://schemas.openxmlformats.org/wordprocessingml/2006/main">
  <w:divs>
    <w:div w:id="1078789229">
      <w:bodyDiv w:val="1"/>
      <w:marLeft w:val="0"/>
      <w:marRight w:val="0"/>
      <w:marTop w:val="0"/>
      <w:marBottom w:val="0"/>
      <w:divBdr>
        <w:top w:val="none" w:sz="0" w:space="0" w:color="auto"/>
        <w:left w:val="none" w:sz="0" w:space="0" w:color="auto"/>
        <w:bottom w:val="none" w:sz="0" w:space="0" w:color="auto"/>
        <w:right w:val="none" w:sz="0" w:space="0" w:color="auto"/>
      </w:divBdr>
      <w:divsChild>
        <w:div w:id="2005548661">
          <w:marLeft w:val="0"/>
          <w:marRight w:val="0"/>
          <w:marTop w:val="0"/>
          <w:marBottom w:val="150"/>
          <w:divBdr>
            <w:top w:val="none" w:sz="0" w:space="0" w:color="auto"/>
            <w:left w:val="none" w:sz="0" w:space="0" w:color="auto"/>
            <w:bottom w:val="none" w:sz="0" w:space="0" w:color="auto"/>
            <w:right w:val="none" w:sz="0" w:space="0" w:color="auto"/>
          </w:divBdr>
        </w:div>
        <w:div w:id="1597052781">
          <w:marLeft w:val="0"/>
          <w:marRight w:val="0"/>
          <w:marTop w:val="0"/>
          <w:marBottom w:val="263"/>
          <w:divBdr>
            <w:top w:val="none" w:sz="0" w:space="0" w:color="auto"/>
            <w:left w:val="none" w:sz="0" w:space="0" w:color="auto"/>
            <w:bottom w:val="none" w:sz="0" w:space="0" w:color="auto"/>
            <w:right w:val="none" w:sz="0" w:space="0" w:color="auto"/>
          </w:divBdr>
          <w:divsChild>
            <w:div w:id="726296926">
              <w:marLeft w:val="0"/>
              <w:marRight w:val="0"/>
              <w:marTop w:val="0"/>
              <w:marBottom w:val="0"/>
              <w:divBdr>
                <w:top w:val="none" w:sz="0" w:space="0" w:color="auto"/>
                <w:left w:val="none" w:sz="0" w:space="0" w:color="auto"/>
                <w:bottom w:val="none" w:sz="0" w:space="0" w:color="auto"/>
                <w:right w:val="none" w:sz="0" w:space="0" w:color="auto"/>
              </w:divBdr>
            </w:div>
            <w:div w:id="1556619256">
              <w:marLeft w:val="0"/>
              <w:marRight w:val="0"/>
              <w:marTop w:val="0"/>
              <w:marBottom w:val="0"/>
              <w:divBdr>
                <w:top w:val="none" w:sz="0" w:space="0" w:color="auto"/>
                <w:left w:val="none" w:sz="0" w:space="0" w:color="auto"/>
                <w:bottom w:val="none" w:sz="0" w:space="0" w:color="auto"/>
                <w:right w:val="none" w:sz="0" w:space="0" w:color="auto"/>
              </w:divBdr>
            </w:div>
            <w:div w:id="20326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6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864</Words>
  <Characters>4930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dc:creator>
  <cp:keywords/>
  <dc:description/>
  <cp:lastModifiedBy>Aspire</cp:lastModifiedBy>
  <cp:revision>5</cp:revision>
  <cp:lastPrinted>2025-04-29T10:02:00Z</cp:lastPrinted>
  <dcterms:created xsi:type="dcterms:W3CDTF">2025-04-28T05:04:00Z</dcterms:created>
  <dcterms:modified xsi:type="dcterms:W3CDTF">2025-04-29T10:53:00Z</dcterms:modified>
</cp:coreProperties>
</file>