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94" w:rsidRDefault="00893B94">
      <w:pPr>
        <w:rPr>
          <w:rFonts w:ascii="Times New Roman" w:hAnsi="Times New Roman" w:cs="Times New Roman"/>
          <w:sz w:val="28"/>
          <w:szCs w:val="28"/>
        </w:rPr>
      </w:pPr>
      <w:r>
        <w:rPr>
          <w:rFonts w:ascii="Times New Roman" w:hAnsi="Times New Roman" w:cs="Times New Roman"/>
          <w:sz w:val="28"/>
          <w:szCs w:val="28"/>
        </w:rPr>
        <w:t xml:space="preserve">Анализ итогов ОГЭ по географии в 9ых классах ГБОУ СОШ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Алексеевка.</w:t>
      </w:r>
    </w:p>
    <w:p w:rsidR="00096B06" w:rsidRDefault="00096B06">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Звягинцева Т.В.</w:t>
      </w:r>
    </w:p>
    <w:p w:rsidR="00893B94" w:rsidRDefault="00893B94">
      <w:pPr>
        <w:rPr>
          <w:rFonts w:ascii="Times New Roman" w:hAnsi="Times New Roman" w:cs="Times New Roman"/>
          <w:sz w:val="28"/>
          <w:szCs w:val="28"/>
        </w:rPr>
      </w:pPr>
      <w:r>
        <w:rPr>
          <w:rFonts w:ascii="Times New Roman" w:hAnsi="Times New Roman" w:cs="Times New Roman"/>
          <w:sz w:val="28"/>
          <w:szCs w:val="28"/>
        </w:rPr>
        <w:t>Цифры: географию сдавали 19 учащихся из 44 человек  9ых классов. По сравнению с предыдущими девятиклассникам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это меньше, 27  из 46, т.е. наблюдается тенденция снижения выбора географии, главным критерием становится не то, что географию сдать легче, т.к. есть атласы, а то, что выбирать стараются действительно нужные в дальнейшем предметы: физика, информатика, биология, пока география к таким предметам не относится.</w:t>
      </w:r>
    </w:p>
    <w:p w:rsidR="00893B94" w:rsidRDefault="00893B94">
      <w:pPr>
        <w:rPr>
          <w:rFonts w:ascii="Times New Roman" w:hAnsi="Times New Roman" w:cs="Times New Roman"/>
          <w:sz w:val="28"/>
          <w:szCs w:val="28"/>
        </w:rPr>
      </w:pPr>
      <w:r>
        <w:rPr>
          <w:rFonts w:ascii="Times New Roman" w:hAnsi="Times New Roman" w:cs="Times New Roman"/>
          <w:sz w:val="28"/>
          <w:szCs w:val="28"/>
        </w:rPr>
        <w:t>Из 19 человек к концу года пришли с результатами:</w:t>
      </w:r>
      <w:r w:rsidR="00393B6B">
        <w:rPr>
          <w:rFonts w:ascii="Times New Roman" w:hAnsi="Times New Roman" w:cs="Times New Roman"/>
          <w:sz w:val="28"/>
          <w:szCs w:val="28"/>
        </w:rPr>
        <w:t xml:space="preserve"> </w:t>
      </w:r>
      <w:r>
        <w:rPr>
          <w:rFonts w:ascii="Times New Roman" w:hAnsi="Times New Roman" w:cs="Times New Roman"/>
          <w:sz w:val="28"/>
          <w:szCs w:val="28"/>
        </w:rPr>
        <w:t>на</w:t>
      </w:r>
      <w:r w:rsidR="00393B6B">
        <w:rPr>
          <w:rFonts w:ascii="Times New Roman" w:hAnsi="Times New Roman" w:cs="Times New Roman"/>
          <w:sz w:val="28"/>
          <w:szCs w:val="28"/>
        </w:rPr>
        <w:t xml:space="preserve"> «</w:t>
      </w:r>
      <w:r>
        <w:rPr>
          <w:rFonts w:ascii="Times New Roman" w:hAnsi="Times New Roman" w:cs="Times New Roman"/>
          <w:sz w:val="28"/>
          <w:szCs w:val="28"/>
        </w:rPr>
        <w:t>4 и 5»</w:t>
      </w:r>
      <w:r w:rsidR="00393B6B">
        <w:rPr>
          <w:rFonts w:ascii="Times New Roman" w:hAnsi="Times New Roman" w:cs="Times New Roman"/>
          <w:sz w:val="28"/>
          <w:szCs w:val="28"/>
        </w:rPr>
        <w:t xml:space="preserve">: 5чел, в группе риска было 3 человека, они  сдали на «2» и пересдали на «3» -1 и на»4» - два ученика, что не соответствует реальным знаниям. </w:t>
      </w:r>
      <w:proofErr w:type="spellStart"/>
      <w:r w:rsidR="00393B6B">
        <w:rPr>
          <w:rFonts w:ascii="Times New Roman" w:hAnsi="Times New Roman" w:cs="Times New Roman"/>
          <w:sz w:val="28"/>
          <w:szCs w:val="28"/>
        </w:rPr>
        <w:t>Т.о</w:t>
      </w:r>
      <w:proofErr w:type="spellEnd"/>
      <w:r w:rsidR="00393B6B">
        <w:rPr>
          <w:rFonts w:ascii="Times New Roman" w:hAnsi="Times New Roman" w:cs="Times New Roman"/>
          <w:sz w:val="28"/>
          <w:szCs w:val="28"/>
        </w:rPr>
        <w:t>., процент успеваемости составляет 84%.</w:t>
      </w:r>
    </w:p>
    <w:p w:rsidR="00276197" w:rsidRDefault="00393B6B">
      <w:pPr>
        <w:rPr>
          <w:rFonts w:ascii="Times New Roman" w:hAnsi="Times New Roman" w:cs="Times New Roman"/>
          <w:sz w:val="28"/>
          <w:szCs w:val="28"/>
        </w:rPr>
      </w:pPr>
      <w:r>
        <w:rPr>
          <w:rFonts w:ascii="Times New Roman" w:hAnsi="Times New Roman" w:cs="Times New Roman"/>
          <w:sz w:val="28"/>
          <w:szCs w:val="28"/>
        </w:rPr>
        <w:t>Гораздо хуже обстоит дело с соответствием годовых и экзаменационных оценок «5» - 3 (</w:t>
      </w:r>
      <w:proofErr w:type="gramStart"/>
      <w:r>
        <w:rPr>
          <w:rFonts w:ascii="Times New Roman" w:hAnsi="Times New Roman" w:cs="Times New Roman"/>
          <w:sz w:val="28"/>
          <w:szCs w:val="28"/>
        </w:rPr>
        <w:t>годовая</w:t>
      </w:r>
      <w:proofErr w:type="gramEnd"/>
      <w:r>
        <w:rPr>
          <w:rFonts w:ascii="Times New Roman" w:hAnsi="Times New Roman" w:cs="Times New Roman"/>
          <w:sz w:val="28"/>
          <w:szCs w:val="28"/>
        </w:rPr>
        <w:t xml:space="preserve"> – 1), «4»-6(годовых-4) «3»-</w:t>
      </w:r>
      <w:r w:rsidR="00276197">
        <w:rPr>
          <w:rFonts w:ascii="Times New Roman" w:hAnsi="Times New Roman" w:cs="Times New Roman"/>
          <w:sz w:val="28"/>
          <w:szCs w:val="28"/>
        </w:rPr>
        <w:t>10 (годовых – 14) . Под твердили свои оценки – 47,4%, улучшили- 7 человек, ухудшили – 1. И то, что требовало объяснени</w:t>
      </w:r>
      <w:proofErr w:type="gramStart"/>
      <w:r w:rsidR="00276197">
        <w:rPr>
          <w:rFonts w:ascii="Times New Roman" w:hAnsi="Times New Roman" w:cs="Times New Roman"/>
          <w:sz w:val="28"/>
          <w:szCs w:val="28"/>
        </w:rPr>
        <w:t>я-</w:t>
      </w:r>
      <w:proofErr w:type="gramEnd"/>
      <w:r w:rsidR="00276197">
        <w:rPr>
          <w:rFonts w:ascii="Times New Roman" w:hAnsi="Times New Roman" w:cs="Times New Roman"/>
          <w:sz w:val="28"/>
          <w:szCs w:val="28"/>
        </w:rPr>
        <w:t xml:space="preserve"> как пересдали на «4»- два человека.</w:t>
      </w:r>
    </w:p>
    <w:p w:rsidR="00F73925" w:rsidRDefault="00276197">
      <w:pPr>
        <w:rPr>
          <w:rFonts w:ascii="Times New Roman" w:hAnsi="Times New Roman" w:cs="Times New Roman"/>
          <w:sz w:val="28"/>
          <w:szCs w:val="28"/>
        </w:rPr>
      </w:pPr>
      <w:r>
        <w:rPr>
          <w:rFonts w:ascii="Times New Roman" w:hAnsi="Times New Roman" w:cs="Times New Roman"/>
          <w:sz w:val="28"/>
          <w:szCs w:val="28"/>
        </w:rPr>
        <w:t>Выполнив анализ выполненных заданий, получила след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w:t>
      </w:r>
      <w:r w:rsidR="00F73925">
        <w:rPr>
          <w:rFonts w:ascii="Times New Roman" w:hAnsi="Times New Roman" w:cs="Times New Roman"/>
          <w:sz w:val="28"/>
          <w:szCs w:val="28"/>
        </w:rPr>
        <w:t>зультаты, которые тоже сложно сч</w:t>
      </w:r>
      <w:r>
        <w:rPr>
          <w:rFonts w:ascii="Times New Roman" w:hAnsi="Times New Roman" w:cs="Times New Roman"/>
          <w:sz w:val="28"/>
          <w:szCs w:val="28"/>
        </w:rPr>
        <w:t>итать объективными, т.к.</w:t>
      </w:r>
      <w:r w:rsidR="00F73925">
        <w:rPr>
          <w:rFonts w:ascii="Times New Roman" w:hAnsi="Times New Roman" w:cs="Times New Roman"/>
          <w:sz w:val="28"/>
          <w:szCs w:val="28"/>
        </w:rPr>
        <w:t xml:space="preserve"> «</w:t>
      </w:r>
      <w:r>
        <w:rPr>
          <w:rFonts w:ascii="Times New Roman" w:hAnsi="Times New Roman" w:cs="Times New Roman"/>
          <w:sz w:val="28"/>
          <w:szCs w:val="28"/>
        </w:rPr>
        <w:t>минус»</w:t>
      </w:r>
      <w:r w:rsidR="00F73925">
        <w:rPr>
          <w:rFonts w:ascii="Times New Roman" w:hAnsi="Times New Roman" w:cs="Times New Roman"/>
          <w:sz w:val="28"/>
          <w:szCs w:val="28"/>
        </w:rPr>
        <w:t xml:space="preserve"> в таблице ответов непонятно – то ли неправильно выполненное задание, то ли ученик к заданию не приступал.</w:t>
      </w:r>
    </w:p>
    <w:p w:rsidR="00393B6B" w:rsidRDefault="00F73925">
      <w:pPr>
        <w:rPr>
          <w:rFonts w:ascii="Times New Roman" w:hAnsi="Times New Roman" w:cs="Times New Roman"/>
          <w:sz w:val="28"/>
          <w:szCs w:val="28"/>
        </w:rPr>
      </w:pPr>
      <w:r>
        <w:rPr>
          <w:rFonts w:ascii="Times New Roman" w:hAnsi="Times New Roman" w:cs="Times New Roman"/>
          <w:sz w:val="28"/>
          <w:szCs w:val="28"/>
        </w:rPr>
        <w:t xml:space="preserve">Но </w:t>
      </w:r>
      <w:proofErr w:type="gramStart"/>
      <w:r>
        <w:rPr>
          <w:rFonts w:ascii="Times New Roman" w:hAnsi="Times New Roman" w:cs="Times New Roman"/>
          <w:sz w:val="28"/>
          <w:szCs w:val="28"/>
        </w:rPr>
        <w:t>получилось</w:t>
      </w:r>
      <w:proofErr w:type="gramEnd"/>
      <w:r>
        <w:rPr>
          <w:rFonts w:ascii="Times New Roman" w:hAnsi="Times New Roman" w:cs="Times New Roman"/>
          <w:sz w:val="28"/>
          <w:szCs w:val="28"/>
        </w:rPr>
        <w:t xml:space="preserve"> как получилось.</w:t>
      </w:r>
      <w:r w:rsidR="00A11833">
        <w:rPr>
          <w:rFonts w:ascii="Times New Roman" w:hAnsi="Times New Roman" w:cs="Times New Roman"/>
          <w:sz w:val="28"/>
          <w:szCs w:val="28"/>
        </w:rPr>
        <w:t xml:space="preserve"> </w:t>
      </w:r>
      <w:r w:rsidR="00276197">
        <w:rPr>
          <w:rFonts w:ascii="Times New Roman" w:hAnsi="Times New Roman" w:cs="Times New Roman"/>
          <w:sz w:val="28"/>
          <w:szCs w:val="28"/>
        </w:rPr>
        <w:br/>
      </w:r>
    </w:p>
    <w:p w:rsidR="004161A8" w:rsidRDefault="00A11833">
      <w:pPr>
        <w:rPr>
          <w:rFonts w:ascii="Times New Roman" w:hAnsi="Times New Roman" w:cs="Times New Roman"/>
          <w:sz w:val="28"/>
          <w:szCs w:val="28"/>
        </w:rPr>
      </w:pPr>
      <w:proofErr w:type="gramStart"/>
      <w:r>
        <w:rPr>
          <w:rFonts w:ascii="Times New Roman" w:hAnsi="Times New Roman" w:cs="Times New Roman"/>
          <w:sz w:val="28"/>
          <w:szCs w:val="28"/>
        </w:rPr>
        <w:t>Наиболее сложными оказались задания  9(</w:t>
      </w:r>
      <w:proofErr w:type="spellStart"/>
      <w:r>
        <w:rPr>
          <w:rFonts w:ascii="Times New Roman" w:hAnsi="Times New Roman" w:cs="Times New Roman"/>
          <w:sz w:val="28"/>
          <w:szCs w:val="28"/>
        </w:rPr>
        <w:t>топографическаая</w:t>
      </w:r>
      <w:proofErr w:type="spellEnd"/>
      <w:r>
        <w:rPr>
          <w:rFonts w:ascii="Times New Roman" w:hAnsi="Times New Roman" w:cs="Times New Roman"/>
          <w:sz w:val="28"/>
          <w:szCs w:val="28"/>
        </w:rPr>
        <w:t xml:space="preserve"> карта), 11( профиль рельефа),20 (слоганы),  )</w:t>
      </w:r>
      <w:r w:rsidR="002B1C13" w:rsidRPr="00893B94">
        <w:rPr>
          <w:rFonts w:ascii="Times New Roman" w:hAnsi="Times New Roman" w:cs="Times New Roman"/>
          <w:sz w:val="28"/>
          <w:szCs w:val="28"/>
        </w:rPr>
        <w:t xml:space="preserve"> Задание № 20 выполняется на основе анализа туристических лозунгов, поиска ключевых слов, смысловых единиц и соотнесения их с приведенными субъектами РФ или странами мира.</w:t>
      </w:r>
      <w:proofErr w:type="gramEnd"/>
      <w:r w:rsidR="002B1C13" w:rsidRPr="00893B94">
        <w:rPr>
          <w:rFonts w:ascii="Times New Roman" w:hAnsi="Times New Roman" w:cs="Times New Roman"/>
          <w:sz w:val="28"/>
          <w:szCs w:val="28"/>
        </w:rPr>
        <w:t xml:space="preserve"> Из четырех субъектов РФ или стран нужно выбрать два, соответствующих слоганам, два будут лишними.</w:t>
      </w:r>
      <w:r w:rsidRPr="00A11833">
        <w:rPr>
          <w:rFonts w:ascii="Times New Roman" w:hAnsi="Times New Roman" w:cs="Times New Roman"/>
          <w:sz w:val="28"/>
          <w:szCs w:val="28"/>
        </w:rPr>
        <w:t xml:space="preserve"> </w:t>
      </w:r>
      <w:r>
        <w:rPr>
          <w:rFonts w:ascii="Times New Roman" w:hAnsi="Times New Roman" w:cs="Times New Roman"/>
          <w:sz w:val="28"/>
          <w:szCs w:val="28"/>
        </w:rPr>
        <w:t xml:space="preserve"> И задание 22 (задачи на проценты) Задание № 27-29</w:t>
      </w:r>
      <w:r w:rsidR="002B1C13" w:rsidRPr="00893B94">
        <w:rPr>
          <w:rFonts w:ascii="Times New Roman" w:hAnsi="Times New Roman" w:cs="Times New Roman"/>
          <w:sz w:val="28"/>
          <w:szCs w:val="28"/>
        </w:rPr>
        <w:t xml:space="preserve"> выполняется на основе приведенного текста. Текст нужно внимательно прочитать, определить смысловые единицы, сделать вывод, записать развернутый ответ. Ответ может формулироваться на основе текста или в ответе не должно быть информации из текста. Причиной ошибок чаще является невнимательное чтение текста и вопроса к нему Небольшие затруднения у обучающихся при выполнении заданий 9, 20, 28 могут быть обусловлены недостаточным вниманием к повторению материала: - </w:t>
      </w:r>
      <w:r w:rsidR="002B1C13" w:rsidRPr="00893B94">
        <w:rPr>
          <w:rFonts w:ascii="Times New Roman" w:hAnsi="Times New Roman" w:cs="Times New Roman"/>
          <w:sz w:val="28"/>
          <w:szCs w:val="28"/>
        </w:rPr>
        <w:lastRenderedPageBreak/>
        <w:t>содержание задания № 9 изучается в начальном курсе географии в 5-6 классах</w:t>
      </w:r>
      <w:proofErr w:type="gramStart"/>
      <w:r w:rsidR="002B1C13" w:rsidRPr="00893B94">
        <w:rPr>
          <w:rFonts w:ascii="Times New Roman" w:hAnsi="Times New Roman" w:cs="Times New Roman"/>
          <w:sz w:val="28"/>
          <w:szCs w:val="28"/>
        </w:rPr>
        <w:t>.</w:t>
      </w:r>
      <w:proofErr w:type="gramEnd"/>
      <w:r w:rsidR="002B1C13" w:rsidRPr="00893B94">
        <w:rPr>
          <w:rFonts w:ascii="Times New Roman" w:hAnsi="Times New Roman" w:cs="Times New Roman"/>
          <w:sz w:val="28"/>
          <w:szCs w:val="28"/>
        </w:rPr>
        <w:t xml:space="preserve"> - </w:t>
      </w:r>
      <w:proofErr w:type="gramStart"/>
      <w:r w:rsidR="002B1C13" w:rsidRPr="00893B94">
        <w:rPr>
          <w:rFonts w:ascii="Times New Roman" w:hAnsi="Times New Roman" w:cs="Times New Roman"/>
          <w:sz w:val="28"/>
          <w:szCs w:val="28"/>
        </w:rPr>
        <w:t>с</w:t>
      </w:r>
      <w:proofErr w:type="gramEnd"/>
      <w:r w:rsidR="002B1C13" w:rsidRPr="00893B94">
        <w:rPr>
          <w:rFonts w:ascii="Times New Roman" w:hAnsi="Times New Roman" w:cs="Times New Roman"/>
          <w:sz w:val="28"/>
          <w:szCs w:val="28"/>
        </w:rPr>
        <w:t xml:space="preserve">одержание задания № 20 изучается в 7 классе (страны и народы), 8-9 классах (субъекты РФ). - содержание задания № 28 изучается в 7 </w:t>
      </w:r>
      <w:proofErr w:type="gramStart"/>
      <w:r w:rsidR="002B1C13" w:rsidRPr="00893B94">
        <w:rPr>
          <w:rFonts w:ascii="Times New Roman" w:hAnsi="Times New Roman" w:cs="Times New Roman"/>
          <w:sz w:val="28"/>
          <w:szCs w:val="28"/>
        </w:rPr>
        <w:t>классе (природа Земли, физико-географическая характеристика материков), в 8 классе (природа России), 9 классе (экономико-географическая характеристика регионов</w:t>
      </w:r>
      <w:proofErr w:type="gramEnd"/>
    </w:p>
    <w:p w:rsidR="004161A8" w:rsidRDefault="002B1C13">
      <w:pPr>
        <w:rPr>
          <w:rFonts w:ascii="Times New Roman" w:hAnsi="Times New Roman" w:cs="Times New Roman"/>
          <w:sz w:val="28"/>
          <w:szCs w:val="28"/>
        </w:rPr>
      </w:pPr>
      <w:r w:rsidRPr="00893B94">
        <w:rPr>
          <w:rFonts w:ascii="Times New Roman" w:hAnsi="Times New Roman" w:cs="Times New Roman"/>
          <w:sz w:val="28"/>
          <w:szCs w:val="28"/>
        </w:rPr>
        <w:t xml:space="preserve"> Для успешного выполнения заданий КИМ </w:t>
      </w:r>
      <w:proofErr w:type="gramStart"/>
      <w:r w:rsidRPr="00893B94">
        <w:rPr>
          <w:rFonts w:ascii="Times New Roman" w:hAnsi="Times New Roman" w:cs="Times New Roman"/>
          <w:sz w:val="28"/>
          <w:szCs w:val="28"/>
        </w:rPr>
        <w:t>необходима</w:t>
      </w:r>
      <w:proofErr w:type="gramEnd"/>
      <w:r w:rsidRPr="00893B94">
        <w:rPr>
          <w:rFonts w:ascii="Times New Roman" w:hAnsi="Times New Roman" w:cs="Times New Roman"/>
          <w:sz w:val="28"/>
          <w:szCs w:val="28"/>
        </w:rPr>
        <w:t xml:space="preserve">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 обучения. </w:t>
      </w:r>
      <w:proofErr w:type="gramStart"/>
      <w:r w:rsidRPr="00893B94">
        <w:rPr>
          <w:rFonts w:ascii="Times New Roman" w:hAnsi="Times New Roman" w:cs="Times New Roman"/>
          <w:sz w:val="28"/>
          <w:szCs w:val="28"/>
        </w:rPr>
        <w:t>Слабая</w:t>
      </w:r>
      <w:proofErr w:type="gramEnd"/>
      <w:r w:rsidRPr="00893B94">
        <w:rPr>
          <w:rFonts w:ascii="Times New Roman" w:hAnsi="Times New Roman" w:cs="Times New Roman"/>
          <w:sz w:val="28"/>
          <w:szCs w:val="28"/>
        </w:rPr>
        <w:t xml:space="preserve">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 отразилась на выполнении заданий 9, 13, 27, 28. Для успешного выполнения задания 9 необходимы навыки работы с масштабом и правильное измерение расстояний. С понятием «масштаб» учащиеся работают не только на уроках географии, а также на уроках математики. </w:t>
      </w:r>
      <w:proofErr w:type="gramStart"/>
      <w:r w:rsidRPr="00893B94">
        <w:rPr>
          <w:rFonts w:ascii="Times New Roman" w:hAnsi="Times New Roman" w:cs="Times New Roman"/>
          <w:sz w:val="28"/>
          <w:szCs w:val="28"/>
        </w:rPr>
        <w:t xml:space="preserve">Слабая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таких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 как ориентировка в содержании текста и понимание его целостного смысла, а также умения анализировать, интерпретировать географическую информацию отразилось на выполнении задания базового уровня 28  Недостаточная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таких базовых логических действий, как выявлять и характеризовать существенные признаки географических объектов, процессов и явлений; устанавливать существенный признак классификации географических объектов, процессов и явлений, основания.</w:t>
      </w:r>
      <w:proofErr w:type="gramEnd"/>
      <w:r w:rsidRPr="00893B94">
        <w:rPr>
          <w:rFonts w:ascii="Times New Roman" w:hAnsi="Times New Roman" w:cs="Times New Roman"/>
          <w:sz w:val="28"/>
          <w:szCs w:val="28"/>
        </w:rPr>
        <w:t xml:space="preserve"> Задание 13 базового уровня сложности предполагает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таких регулятивных действий, как самостоятельно составлять алгоритм решения географических задач. Используя данные задачи, необходимо найти долю продукции, вещества и т.п. от общего количества продукции, вещества и т.п. </w:t>
      </w:r>
      <w:proofErr w:type="gramStart"/>
      <w:r w:rsidRPr="00893B94">
        <w:rPr>
          <w:rFonts w:ascii="Times New Roman" w:hAnsi="Times New Roman" w:cs="Times New Roman"/>
          <w:sz w:val="28"/>
          <w:szCs w:val="28"/>
        </w:rPr>
        <w:t>Слабая</w:t>
      </w:r>
      <w:proofErr w:type="gramEnd"/>
      <w:r w:rsidRPr="00893B94">
        <w:rPr>
          <w:rFonts w:ascii="Times New Roman" w:hAnsi="Times New Roman" w:cs="Times New Roman"/>
          <w:sz w:val="28"/>
          <w:szCs w:val="28"/>
        </w:rPr>
        <w:t xml:space="preserve"> </w:t>
      </w:r>
      <w:proofErr w:type="spellStart"/>
      <w:r w:rsidRPr="00893B94">
        <w:rPr>
          <w:rFonts w:ascii="Times New Roman" w:hAnsi="Times New Roman" w:cs="Times New Roman"/>
          <w:sz w:val="28"/>
          <w:szCs w:val="28"/>
        </w:rPr>
        <w:t>сформированность</w:t>
      </w:r>
      <w:proofErr w:type="spellEnd"/>
      <w:r w:rsidRPr="00893B94">
        <w:rPr>
          <w:rFonts w:ascii="Times New Roman" w:hAnsi="Times New Roman" w:cs="Times New Roman"/>
          <w:sz w:val="28"/>
          <w:szCs w:val="28"/>
        </w:rPr>
        <w:t xml:space="preserve"> математической грамотности, а именно использование математики для решения практических задач в различных контекстах привело к низкому результату выполнения задания. С данным заданием справилось лишь </w:t>
      </w:r>
      <w:r w:rsidR="004161A8">
        <w:rPr>
          <w:rFonts w:ascii="Times New Roman" w:hAnsi="Times New Roman" w:cs="Times New Roman"/>
          <w:sz w:val="28"/>
          <w:szCs w:val="28"/>
        </w:rPr>
        <w:t xml:space="preserve">68%. </w:t>
      </w:r>
    </w:p>
    <w:p w:rsidR="00D210BD" w:rsidRDefault="002B1C13">
      <w:pPr>
        <w:rPr>
          <w:rFonts w:ascii="Times New Roman" w:hAnsi="Times New Roman" w:cs="Times New Roman"/>
          <w:sz w:val="28"/>
          <w:szCs w:val="28"/>
        </w:rPr>
      </w:pPr>
      <w:r w:rsidRPr="00893B94">
        <w:rPr>
          <w:rFonts w:ascii="Times New Roman" w:hAnsi="Times New Roman" w:cs="Times New Roman"/>
          <w:sz w:val="28"/>
          <w:szCs w:val="28"/>
        </w:rPr>
        <w:t xml:space="preserve">На основании проведенного анализа основных результатов ОГЭ по географии можно выделить перечень элементов содержания, умений, видов деятельности, освоение которых всеми школьниками в целом можно считать достаточным. Это умения, формирование которых проверяют задания 1, 2, 6, 8, 10, 19: - формирование представлений о географии, </w:t>
      </w:r>
      <w:proofErr w:type="spellStart"/>
      <w:r w:rsidRPr="00893B94">
        <w:rPr>
          <w:rFonts w:ascii="Times New Roman" w:hAnsi="Times New Roman" w:cs="Times New Roman"/>
          <w:sz w:val="28"/>
          <w:szCs w:val="28"/>
        </w:rPr>
        <w:t>еѐ</w:t>
      </w:r>
      <w:proofErr w:type="spellEnd"/>
      <w:r w:rsidRPr="00893B94">
        <w:rPr>
          <w:rFonts w:ascii="Times New Roman" w:hAnsi="Times New Roman" w:cs="Times New Roman"/>
          <w:sz w:val="28"/>
          <w:szCs w:val="28"/>
        </w:rPr>
        <w:t xml:space="preserve"> роли в освоении планеты человеком, о географических знаниях как компоненте научной картины мира / формирование представлений и основополагающих теоретических знаний об основных этапах географического освоения Земли; - формирование представлений об особенностях природы, жизни, культуры и хозяйственной деятельности людей, экологических проблемах на разных </w:t>
      </w:r>
      <w:r w:rsidRPr="00893B94">
        <w:rPr>
          <w:rFonts w:ascii="Times New Roman" w:hAnsi="Times New Roman" w:cs="Times New Roman"/>
          <w:sz w:val="28"/>
          <w:szCs w:val="28"/>
        </w:rPr>
        <w:lastRenderedPageBreak/>
        <w:t xml:space="preserve">материках и в отдельных странах; - формирование представлений и знаний о целостности и неоднородности Земли как планеты людей в пространстве и во </w:t>
      </w:r>
      <w:proofErr w:type="spellStart"/>
      <w:r w:rsidRPr="00893B94">
        <w:rPr>
          <w:rFonts w:ascii="Times New Roman" w:hAnsi="Times New Roman" w:cs="Times New Roman"/>
          <w:sz w:val="28"/>
          <w:szCs w:val="28"/>
        </w:rPr>
        <w:t>времени</w:t>
      </w:r>
      <w:proofErr w:type="gramStart"/>
      <w:r w:rsidRPr="00893B94">
        <w:rPr>
          <w:rFonts w:ascii="Times New Roman" w:hAnsi="Times New Roman" w:cs="Times New Roman"/>
          <w:sz w:val="28"/>
          <w:szCs w:val="28"/>
        </w:rPr>
        <w:t>;</w:t>
      </w:r>
      <w:r w:rsidR="004161A8">
        <w:rPr>
          <w:rFonts w:ascii="Times New Roman" w:hAnsi="Times New Roman" w:cs="Times New Roman"/>
          <w:sz w:val="28"/>
          <w:szCs w:val="28"/>
        </w:rPr>
        <w:t>и</w:t>
      </w:r>
      <w:proofErr w:type="spellEnd"/>
      <w:proofErr w:type="gramEnd"/>
      <w:r w:rsidR="004161A8">
        <w:rPr>
          <w:rFonts w:ascii="Times New Roman" w:hAnsi="Times New Roman" w:cs="Times New Roman"/>
          <w:sz w:val="28"/>
          <w:szCs w:val="28"/>
        </w:rPr>
        <w:t xml:space="preserve"> другие основополагающие знания и умения. И вместе с тем есть перечень </w:t>
      </w:r>
      <w:proofErr w:type="gramStart"/>
      <w:r w:rsidR="004161A8">
        <w:rPr>
          <w:rFonts w:ascii="Times New Roman" w:hAnsi="Times New Roman" w:cs="Times New Roman"/>
          <w:sz w:val="28"/>
          <w:szCs w:val="28"/>
        </w:rPr>
        <w:t>элементов</w:t>
      </w:r>
      <w:proofErr w:type="gramEnd"/>
      <w:r w:rsidR="00D210BD">
        <w:rPr>
          <w:rFonts w:ascii="Times New Roman" w:hAnsi="Times New Roman" w:cs="Times New Roman"/>
          <w:sz w:val="28"/>
          <w:szCs w:val="28"/>
        </w:rPr>
        <w:t xml:space="preserve"> </w:t>
      </w:r>
      <w:r w:rsidRPr="00893B94">
        <w:rPr>
          <w:rFonts w:ascii="Times New Roman" w:hAnsi="Times New Roman" w:cs="Times New Roman"/>
          <w:sz w:val="28"/>
          <w:szCs w:val="28"/>
        </w:rPr>
        <w:t xml:space="preserve"> усвоение которы</w:t>
      </w:r>
      <w:r w:rsidR="004161A8">
        <w:rPr>
          <w:rFonts w:ascii="Times New Roman" w:hAnsi="Times New Roman" w:cs="Times New Roman"/>
          <w:sz w:val="28"/>
          <w:szCs w:val="28"/>
        </w:rPr>
        <w:t xml:space="preserve">х  школьниками </w:t>
      </w:r>
      <w:r w:rsidRPr="00893B94">
        <w:rPr>
          <w:rFonts w:ascii="Times New Roman" w:hAnsi="Times New Roman" w:cs="Times New Roman"/>
          <w:sz w:val="28"/>
          <w:szCs w:val="28"/>
        </w:rPr>
        <w:t xml:space="preserve"> в целом нельзя считать достаточным. Это умения, формирование которых проверяет задание 28: - формирование представлений и основополагающих теоретических знаний о целостности и неоднородности Земли как планеты людей в пространстве</w:t>
      </w:r>
      <w:r w:rsidR="00D210BD">
        <w:rPr>
          <w:rFonts w:ascii="Times New Roman" w:hAnsi="Times New Roman" w:cs="Times New Roman"/>
          <w:sz w:val="28"/>
          <w:szCs w:val="28"/>
        </w:rPr>
        <w:t xml:space="preserve"> и во времени.</w:t>
      </w:r>
      <w:r w:rsidRPr="00893B94">
        <w:rPr>
          <w:rFonts w:ascii="Times New Roman" w:hAnsi="Times New Roman" w:cs="Times New Roman"/>
          <w:sz w:val="28"/>
          <w:szCs w:val="28"/>
        </w:rPr>
        <w:t xml:space="preserve"> Причиной затруднения выполнения задания экзаменационной работы являются: - отсутствие навыков анализа содержания текста; - определение смысловых единиц; - установление причинно-следственных связей.</w:t>
      </w:r>
    </w:p>
    <w:p w:rsidR="00D210BD" w:rsidRDefault="002B1C13">
      <w:pPr>
        <w:rPr>
          <w:rFonts w:ascii="Times New Roman" w:hAnsi="Times New Roman" w:cs="Times New Roman"/>
          <w:b/>
          <w:sz w:val="28"/>
          <w:szCs w:val="28"/>
        </w:rPr>
      </w:pPr>
      <w:r w:rsidRPr="00893B94">
        <w:rPr>
          <w:rFonts w:ascii="Times New Roman" w:hAnsi="Times New Roman" w:cs="Times New Roman"/>
          <w:sz w:val="28"/>
          <w:szCs w:val="28"/>
        </w:rPr>
        <w:t xml:space="preserve"> В рамках совершенствования организации и методики преподавания географии на основе выявленных типичных затруднений и ошибок </w:t>
      </w:r>
      <w:r w:rsidRPr="00D210BD">
        <w:rPr>
          <w:rFonts w:ascii="Times New Roman" w:hAnsi="Times New Roman" w:cs="Times New Roman"/>
          <w:b/>
          <w:sz w:val="28"/>
          <w:szCs w:val="28"/>
        </w:rPr>
        <w:t>рекомендуем при организации процесса обучения уделить особое внимание формированию навыков работы с текстом:</w:t>
      </w:r>
      <w:r w:rsidRPr="00893B94">
        <w:rPr>
          <w:rFonts w:ascii="Times New Roman" w:hAnsi="Times New Roman" w:cs="Times New Roman"/>
          <w:sz w:val="28"/>
          <w:szCs w:val="28"/>
        </w:rPr>
        <w:t xml:space="preserve"> умение находить информацию, извлекать </w:t>
      </w:r>
      <w:proofErr w:type="spellStart"/>
      <w:r w:rsidRPr="00893B94">
        <w:rPr>
          <w:rFonts w:ascii="Times New Roman" w:hAnsi="Times New Roman" w:cs="Times New Roman"/>
          <w:sz w:val="28"/>
          <w:szCs w:val="28"/>
        </w:rPr>
        <w:t>еѐ</w:t>
      </w:r>
      <w:proofErr w:type="spellEnd"/>
      <w:r w:rsidRPr="00893B94">
        <w:rPr>
          <w:rFonts w:ascii="Times New Roman" w:hAnsi="Times New Roman" w:cs="Times New Roman"/>
          <w:sz w:val="28"/>
          <w:szCs w:val="28"/>
        </w:rPr>
        <w:t xml:space="preserve">, интерпретировать, оценивать, аргументировать, применять в различных жизненных ситуациях. При организации самостоятельной работы в этом направлении рекомендуется использование </w:t>
      </w:r>
      <w:r w:rsidRPr="00D210BD">
        <w:rPr>
          <w:rFonts w:ascii="Times New Roman" w:hAnsi="Times New Roman" w:cs="Times New Roman"/>
          <w:b/>
          <w:sz w:val="28"/>
          <w:szCs w:val="28"/>
        </w:rPr>
        <w:t xml:space="preserve">приемов технологии развития критического мышления через чтение и письмо, в </w:t>
      </w:r>
      <w:proofErr w:type="spellStart"/>
      <w:r w:rsidRPr="00D210BD">
        <w:rPr>
          <w:rFonts w:ascii="Times New Roman" w:hAnsi="Times New Roman" w:cs="Times New Roman"/>
          <w:b/>
          <w:sz w:val="28"/>
          <w:szCs w:val="28"/>
        </w:rPr>
        <w:t>т.ч</w:t>
      </w:r>
      <w:proofErr w:type="spellEnd"/>
      <w:r w:rsidRPr="00D210BD">
        <w:rPr>
          <w:rFonts w:ascii="Times New Roman" w:hAnsi="Times New Roman" w:cs="Times New Roman"/>
          <w:b/>
          <w:sz w:val="28"/>
          <w:szCs w:val="28"/>
        </w:rPr>
        <w:t xml:space="preserve">. приемы работы с текстами научного содержания, материалами из средств массовой информации, </w:t>
      </w:r>
      <w:proofErr w:type="gramStart"/>
      <w:r w:rsidRPr="00D210BD">
        <w:rPr>
          <w:rFonts w:ascii="Times New Roman" w:hAnsi="Times New Roman" w:cs="Times New Roman"/>
          <w:b/>
          <w:sz w:val="28"/>
          <w:szCs w:val="28"/>
        </w:rPr>
        <w:t>Интернет-источников</w:t>
      </w:r>
      <w:proofErr w:type="gramEnd"/>
      <w:r w:rsidRPr="00D210BD">
        <w:rPr>
          <w:rFonts w:ascii="Times New Roman" w:hAnsi="Times New Roman" w:cs="Times New Roman"/>
          <w:b/>
          <w:sz w:val="28"/>
          <w:szCs w:val="28"/>
        </w:rPr>
        <w:t>.</w:t>
      </w:r>
      <w:r w:rsidRPr="00893B94">
        <w:rPr>
          <w:rFonts w:ascii="Times New Roman" w:hAnsi="Times New Roman" w:cs="Times New Roman"/>
          <w:sz w:val="28"/>
          <w:szCs w:val="28"/>
        </w:rPr>
        <w:t xml:space="preserve"> Для овладения </w:t>
      </w:r>
      <w:proofErr w:type="gramStart"/>
      <w:r w:rsidRPr="00893B94">
        <w:rPr>
          <w:rFonts w:ascii="Times New Roman" w:hAnsi="Times New Roman" w:cs="Times New Roman"/>
          <w:sz w:val="28"/>
          <w:szCs w:val="28"/>
        </w:rPr>
        <w:t>обучающимися</w:t>
      </w:r>
      <w:proofErr w:type="gramEnd"/>
      <w:r w:rsidRPr="00893B94">
        <w:rPr>
          <w:rFonts w:ascii="Times New Roman" w:hAnsi="Times New Roman" w:cs="Times New Roman"/>
          <w:sz w:val="28"/>
          <w:szCs w:val="28"/>
        </w:rPr>
        <w:t xml:space="preserve"> понятийным аппаратом рекомендуется использовать различные графические формы фиксации понятийно-теоретической основы урока, изучаемые понятия связывать с практической деятельностью. Для этого возможно применять групповые формы работы, обучение в динамичных парах. Целесообразно давать упражнения на узнавание отдельных признаков понятий в разных контекстах, создавать схемы соподчиненности понятий, их взаимосвязей. Возможно, предложить сгруппировать понятия, связанные с одной темой, по разным признакам. При выстраивании системы понятий в процессе их сравнения происходит усвоение признаков, что может предотвратить их неверное использование. </w:t>
      </w:r>
      <w:r w:rsidRPr="00D210BD">
        <w:rPr>
          <w:rFonts w:ascii="Times New Roman" w:hAnsi="Times New Roman" w:cs="Times New Roman"/>
          <w:b/>
          <w:sz w:val="28"/>
          <w:szCs w:val="28"/>
        </w:rPr>
        <w:t>На разных этапах урока необходимо выполнение практических работ.</w:t>
      </w:r>
      <w:r w:rsidRPr="00893B94">
        <w:rPr>
          <w:rFonts w:ascii="Times New Roman" w:hAnsi="Times New Roman" w:cs="Times New Roman"/>
          <w:sz w:val="28"/>
          <w:szCs w:val="28"/>
        </w:rPr>
        <w:t xml:space="preserve"> Практические работы являются необходимым условием поэтапного формирования умений, входящих в состав предметных и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 освоения программы предмета «География». В процессе выполнения практических работ происходит не только формирование соответствующих умений, но и актуализация и закрепление формируемых базовых географических понятий, полученных ранее знаний об основных </w:t>
      </w:r>
      <w:r w:rsidRPr="00893B94">
        <w:rPr>
          <w:rFonts w:ascii="Times New Roman" w:hAnsi="Times New Roman" w:cs="Times New Roman"/>
          <w:sz w:val="28"/>
          <w:szCs w:val="28"/>
        </w:rPr>
        <w:lastRenderedPageBreak/>
        <w:t xml:space="preserve">географических закономерностях, о размещении и об основных свойствах географических объектов. К основным рекомендуемым формам организации практических работ, наряду </w:t>
      </w:r>
      <w:proofErr w:type="gramStart"/>
      <w:r w:rsidRPr="00893B94">
        <w:rPr>
          <w:rFonts w:ascii="Times New Roman" w:hAnsi="Times New Roman" w:cs="Times New Roman"/>
          <w:sz w:val="28"/>
          <w:szCs w:val="28"/>
        </w:rPr>
        <w:t>с</w:t>
      </w:r>
      <w:proofErr w:type="gramEnd"/>
      <w:r w:rsidRPr="00893B94">
        <w:rPr>
          <w:rFonts w:ascii="Times New Roman" w:hAnsi="Times New Roman" w:cs="Times New Roman"/>
          <w:sz w:val="28"/>
          <w:szCs w:val="28"/>
        </w:rPr>
        <w:t xml:space="preserve"> индивидуальной, относятся парная и групповая. Одной из причин невыполнения отдельных заданий является несформированное умение извлекать информацию из такого источника, как географическая карта. </w:t>
      </w:r>
      <w:r w:rsidRPr="00D210BD">
        <w:rPr>
          <w:rFonts w:ascii="Times New Roman" w:hAnsi="Times New Roman" w:cs="Times New Roman"/>
          <w:b/>
          <w:sz w:val="28"/>
          <w:szCs w:val="28"/>
        </w:rPr>
        <w:t>Для формирования этого умения необходимо активнее использовать такие специфические приемы чтения карты, как приемы сравнения, наложения, описания географических объектов.</w:t>
      </w:r>
    </w:p>
    <w:p w:rsidR="00D210BD" w:rsidRDefault="002B1C13">
      <w:pPr>
        <w:rPr>
          <w:rFonts w:ascii="Times New Roman" w:hAnsi="Times New Roman" w:cs="Times New Roman"/>
          <w:sz w:val="28"/>
          <w:szCs w:val="28"/>
        </w:rPr>
      </w:pPr>
      <w:r w:rsidRPr="00893B94">
        <w:rPr>
          <w:rFonts w:ascii="Times New Roman" w:hAnsi="Times New Roman" w:cs="Times New Roman"/>
          <w:sz w:val="28"/>
          <w:szCs w:val="28"/>
        </w:rPr>
        <w:t xml:space="preserve"> На экзамене по географии в 9 классе учащимся разрешается использовать карты школьных географических атласов. Однако не у всех выпускников сформирована потребность обращаться к географическим картам для</w:t>
      </w:r>
      <w:r w:rsidR="00D210BD">
        <w:rPr>
          <w:rFonts w:ascii="Times New Roman" w:hAnsi="Times New Roman" w:cs="Times New Roman"/>
          <w:sz w:val="28"/>
          <w:szCs w:val="28"/>
        </w:rPr>
        <w:t xml:space="preserve"> </w:t>
      </w:r>
      <w:r w:rsidRPr="00893B94">
        <w:rPr>
          <w:rFonts w:ascii="Times New Roman" w:hAnsi="Times New Roman" w:cs="Times New Roman"/>
          <w:sz w:val="28"/>
          <w:szCs w:val="28"/>
        </w:rPr>
        <w:t>извлечения информации, необходимой для выполнения задания. Так, например, при определении региона России (города, природной зоны, страны) все признаки, упомянутые в кратком описании, могут быть проверены по картам. Карты атласов также можно использовать как источник информации при ответах на многие другие вопросы (о заповедниках, причинах размещения предприятий, причинах формирования тех или иных особенностей природы и проч.). Также представляется, что не все обучающиеся, которые обращаются к географическим картам при выполнении работы, способны из карт разного масштаба и содержания выбрать именно ту, которая наилучшим образом отражала бы требуемую для конкретного ответа информацию.</w:t>
      </w:r>
      <w:r w:rsidRPr="00D210BD">
        <w:rPr>
          <w:rFonts w:ascii="Times New Roman" w:hAnsi="Times New Roman" w:cs="Times New Roman"/>
          <w:b/>
          <w:sz w:val="28"/>
          <w:szCs w:val="28"/>
        </w:rPr>
        <w:t xml:space="preserve"> Неправильный выбор карты приводит к ошибкам. </w:t>
      </w:r>
      <w:r w:rsidRPr="00893B94">
        <w:rPr>
          <w:rFonts w:ascii="Times New Roman" w:hAnsi="Times New Roman" w:cs="Times New Roman"/>
          <w:sz w:val="28"/>
          <w:szCs w:val="28"/>
        </w:rPr>
        <w:t xml:space="preserve">Так, при определении географических координат для получения правильного ответа по возможности следует выбрать карту более крупного масштаба. При подготовке к ОГЭ следует особое внимание уделять осознанной работе с географическими картами различного содержания и масштаба. При этом учащиеся должны иметь представление об информации, которую нужно получить. Для успешной подготовки к </w:t>
      </w:r>
      <w:r w:rsidR="00D210BD">
        <w:rPr>
          <w:rFonts w:ascii="Times New Roman" w:hAnsi="Times New Roman" w:cs="Times New Roman"/>
          <w:sz w:val="28"/>
          <w:szCs w:val="28"/>
        </w:rPr>
        <w:t xml:space="preserve">экзамену </w:t>
      </w:r>
      <w:r w:rsidRPr="00893B94">
        <w:rPr>
          <w:rFonts w:ascii="Times New Roman" w:hAnsi="Times New Roman" w:cs="Times New Roman"/>
          <w:sz w:val="28"/>
          <w:szCs w:val="28"/>
        </w:rPr>
        <w:t xml:space="preserve">рекомендуется большее внимание уделить таким сложным темам содержания школьных курсов географии, как атмосфера, климат, гидросфера, годовое и суточное движения Земли, хозяйство России. При изучении некоторых понятий курсов школьной географии (миграционный прирост, естественный прирост) следует обращать особое внимание на проверку их понимания и осознанного применения </w:t>
      </w:r>
      <w:proofErr w:type="gramStart"/>
      <w:r w:rsidRPr="00893B94">
        <w:rPr>
          <w:rFonts w:ascii="Times New Roman" w:hAnsi="Times New Roman" w:cs="Times New Roman"/>
          <w:sz w:val="28"/>
          <w:szCs w:val="28"/>
        </w:rPr>
        <w:t>обучающимися</w:t>
      </w:r>
      <w:proofErr w:type="gramEnd"/>
      <w:r w:rsidRPr="00893B94">
        <w:rPr>
          <w:rFonts w:ascii="Times New Roman" w:hAnsi="Times New Roman" w:cs="Times New Roman"/>
          <w:sz w:val="28"/>
          <w:szCs w:val="28"/>
        </w:rPr>
        <w:t xml:space="preserve">, а также тренироваться в вычислении показателей, характеризующих эти понятия (с положительным и отрицательным значением). </w:t>
      </w:r>
    </w:p>
    <w:p w:rsidR="00D210BD" w:rsidRDefault="002B1C13">
      <w:pPr>
        <w:rPr>
          <w:rFonts w:ascii="Times New Roman" w:hAnsi="Times New Roman" w:cs="Times New Roman"/>
          <w:sz w:val="28"/>
          <w:szCs w:val="28"/>
        </w:rPr>
      </w:pPr>
      <w:r w:rsidRPr="00893B94">
        <w:rPr>
          <w:rFonts w:ascii="Times New Roman" w:hAnsi="Times New Roman" w:cs="Times New Roman"/>
          <w:sz w:val="28"/>
          <w:szCs w:val="28"/>
        </w:rPr>
        <w:t xml:space="preserve"> На уроках географии необходимо организовать дифференцированное обучение школьников с разным уровнем предметной подготовки. Главным </w:t>
      </w:r>
      <w:r w:rsidRPr="00893B94">
        <w:rPr>
          <w:rFonts w:ascii="Times New Roman" w:hAnsi="Times New Roman" w:cs="Times New Roman"/>
          <w:sz w:val="28"/>
          <w:szCs w:val="28"/>
        </w:rPr>
        <w:lastRenderedPageBreak/>
        <w:t xml:space="preserve">плюсом дифференцированного подхода является то, что он позволяет целиком индивидуализировать содержание, темпы и методы учебной деятельности обучающегося. Необходимо распределить </w:t>
      </w:r>
      <w:proofErr w:type="gramStart"/>
      <w:r w:rsidRPr="00893B94">
        <w:rPr>
          <w:rFonts w:ascii="Times New Roman" w:hAnsi="Times New Roman" w:cs="Times New Roman"/>
          <w:sz w:val="28"/>
          <w:szCs w:val="28"/>
        </w:rPr>
        <w:t>обучающихся</w:t>
      </w:r>
      <w:proofErr w:type="gramEnd"/>
      <w:r w:rsidRPr="00893B94">
        <w:rPr>
          <w:rFonts w:ascii="Times New Roman" w:hAnsi="Times New Roman" w:cs="Times New Roman"/>
          <w:sz w:val="28"/>
          <w:szCs w:val="28"/>
        </w:rPr>
        <w:t xml:space="preserve"> по группам, отличающимся уровнем усвоения теоретического материала, особенностями восприятия, мышления, памяти. </w:t>
      </w:r>
      <w:proofErr w:type="gramStart"/>
      <w:r w:rsidRPr="00893B94">
        <w:rPr>
          <w:rFonts w:ascii="Times New Roman" w:hAnsi="Times New Roman" w:cs="Times New Roman"/>
          <w:sz w:val="28"/>
          <w:szCs w:val="28"/>
        </w:rPr>
        <w:t xml:space="preserve">Обучающимся с высоким уровнем предметной подготовки рекомендуется предлагать задания на составление логико-структурных схем, на реализацию принципа «равный обучает равного», включать в образовательный процесс парную и групповую формы работы, уделять внимание работе над формированием таких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 как базовые исследовательские действия, умение работать с информацией. </w:t>
      </w:r>
      <w:proofErr w:type="gramEnd"/>
    </w:p>
    <w:p w:rsidR="00D210BD" w:rsidRDefault="002B1C13">
      <w:pPr>
        <w:rPr>
          <w:rFonts w:ascii="Times New Roman" w:hAnsi="Times New Roman" w:cs="Times New Roman"/>
          <w:sz w:val="28"/>
          <w:szCs w:val="28"/>
        </w:rPr>
      </w:pPr>
      <w:r w:rsidRPr="00893B94">
        <w:rPr>
          <w:rFonts w:ascii="Times New Roman" w:hAnsi="Times New Roman" w:cs="Times New Roman"/>
          <w:sz w:val="28"/>
          <w:szCs w:val="28"/>
        </w:rPr>
        <w:t>Обучающимся со средним уровнем предметной подготовки следует уделять особое внимание периодическому повторению дидактических единиц, освоению учебного материала по опорным схемам, созданию ситуации успеха, использованию сам</w:t>
      </w:r>
      <w:proofErr w:type="gramStart"/>
      <w:r w:rsidRPr="00893B94">
        <w:rPr>
          <w:rFonts w:ascii="Times New Roman" w:hAnsi="Times New Roman" w:cs="Times New Roman"/>
          <w:sz w:val="28"/>
          <w:szCs w:val="28"/>
        </w:rPr>
        <w:t>о-</w:t>
      </w:r>
      <w:proofErr w:type="gramEnd"/>
      <w:r w:rsidRPr="00893B94">
        <w:rPr>
          <w:rFonts w:ascii="Times New Roman" w:hAnsi="Times New Roman" w:cs="Times New Roman"/>
          <w:sz w:val="28"/>
          <w:szCs w:val="28"/>
        </w:rPr>
        <w:t xml:space="preserve"> и </w:t>
      </w:r>
      <w:proofErr w:type="spellStart"/>
      <w:r w:rsidRPr="00893B94">
        <w:rPr>
          <w:rFonts w:ascii="Times New Roman" w:hAnsi="Times New Roman" w:cs="Times New Roman"/>
          <w:sz w:val="28"/>
          <w:szCs w:val="28"/>
        </w:rPr>
        <w:t>взаимооценки</w:t>
      </w:r>
      <w:proofErr w:type="spellEnd"/>
      <w:r w:rsidRPr="00893B94">
        <w:rPr>
          <w:rFonts w:ascii="Times New Roman" w:hAnsi="Times New Roman" w:cs="Times New Roman"/>
          <w:sz w:val="28"/>
          <w:szCs w:val="28"/>
        </w:rPr>
        <w:t xml:space="preserve"> в учебном процессе. Кроме того необходимо формировать у </w:t>
      </w:r>
      <w:proofErr w:type="gramStart"/>
      <w:r w:rsidRPr="00893B94">
        <w:rPr>
          <w:rFonts w:ascii="Times New Roman" w:hAnsi="Times New Roman" w:cs="Times New Roman"/>
          <w:sz w:val="28"/>
          <w:szCs w:val="28"/>
        </w:rPr>
        <w:t>обучающихся</w:t>
      </w:r>
      <w:proofErr w:type="gramEnd"/>
      <w:r w:rsidRPr="00893B94">
        <w:rPr>
          <w:rFonts w:ascii="Times New Roman" w:hAnsi="Times New Roman" w:cs="Times New Roman"/>
          <w:sz w:val="28"/>
          <w:szCs w:val="28"/>
        </w:rPr>
        <w:t xml:space="preserve"> такие </w:t>
      </w:r>
      <w:proofErr w:type="spellStart"/>
      <w:r w:rsidRPr="00893B94">
        <w:rPr>
          <w:rFonts w:ascii="Times New Roman" w:hAnsi="Times New Roman" w:cs="Times New Roman"/>
          <w:sz w:val="28"/>
          <w:szCs w:val="28"/>
        </w:rPr>
        <w:t>метапредметные</w:t>
      </w:r>
      <w:proofErr w:type="spellEnd"/>
      <w:r w:rsidRPr="00893B94">
        <w:rPr>
          <w:rFonts w:ascii="Times New Roman" w:hAnsi="Times New Roman" w:cs="Times New Roman"/>
          <w:sz w:val="28"/>
          <w:szCs w:val="28"/>
        </w:rPr>
        <w:t xml:space="preserve"> умения как базовые логические действия. </w:t>
      </w:r>
      <w:proofErr w:type="gramStart"/>
      <w:r w:rsidRPr="00893B94">
        <w:rPr>
          <w:rFonts w:ascii="Times New Roman" w:hAnsi="Times New Roman" w:cs="Times New Roman"/>
          <w:sz w:val="28"/>
          <w:szCs w:val="28"/>
        </w:rPr>
        <w:t>Обучающимся</w:t>
      </w:r>
      <w:proofErr w:type="gramEnd"/>
      <w:r w:rsidRPr="00893B94">
        <w:rPr>
          <w:rFonts w:ascii="Times New Roman" w:hAnsi="Times New Roman" w:cs="Times New Roman"/>
          <w:sz w:val="28"/>
          <w:szCs w:val="28"/>
        </w:rPr>
        <w:t xml:space="preserve">, испытывающим затруднение при обучении географии, рекомендованы реализация поэтапного усвоения знаний, освоение алгоритмов и использование подробных инструкций при выполнении заданий, свободный выбор </w:t>
      </w:r>
      <w:proofErr w:type="spellStart"/>
      <w:r w:rsidRPr="00893B94">
        <w:rPr>
          <w:rFonts w:ascii="Times New Roman" w:hAnsi="Times New Roman" w:cs="Times New Roman"/>
          <w:sz w:val="28"/>
          <w:szCs w:val="28"/>
        </w:rPr>
        <w:t>разноуровневых</w:t>
      </w:r>
      <w:proofErr w:type="spellEnd"/>
      <w:r w:rsidRPr="00893B94">
        <w:rPr>
          <w:rFonts w:ascii="Times New Roman" w:hAnsi="Times New Roman" w:cs="Times New Roman"/>
          <w:sz w:val="28"/>
          <w:szCs w:val="28"/>
        </w:rPr>
        <w:t xml:space="preserve"> заданий. Развивать интерес к предмету путем использования заданий базового уровня. Необходима работа по формированию </w:t>
      </w:r>
      <w:proofErr w:type="spellStart"/>
      <w:r w:rsidRPr="00893B94">
        <w:rPr>
          <w:rFonts w:ascii="Times New Roman" w:hAnsi="Times New Roman" w:cs="Times New Roman"/>
          <w:sz w:val="28"/>
          <w:szCs w:val="28"/>
        </w:rPr>
        <w:t>метапредметных</w:t>
      </w:r>
      <w:proofErr w:type="spellEnd"/>
      <w:r w:rsidRPr="00893B94">
        <w:rPr>
          <w:rFonts w:ascii="Times New Roman" w:hAnsi="Times New Roman" w:cs="Times New Roman"/>
          <w:sz w:val="28"/>
          <w:szCs w:val="28"/>
        </w:rPr>
        <w:t xml:space="preserve"> результатов.</w:t>
      </w:r>
    </w:p>
    <w:p w:rsidR="006C3A87" w:rsidRDefault="002B1C13">
      <w:pPr>
        <w:rPr>
          <w:rFonts w:ascii="Times New Roman" w:hAnsi="Times New Roman" w:cs="Times New Roman"/>
          <w:sz w:val="28"/>
          <w:szCs w:val="28"/>
        </w:rPr>
      </w:pPr>
      <w:r w:rsidRPr="00893B94">
        <w:rPr>
          <w:rFonts w:ascii="Times New Roman" w:hAnsi="Times New Roman" w:cs="Times New Roman"/>
          <w:sz w:val="28"/>
          <w:szCs w:val="28"/>
        </w:rPr>
        <w:t xml:space="preserve"> </w:t>
      </w:r>
      <w:proofErr w:type="gramStart"/>
      <w:r w:rsidRPr="00893B94">
        <w:rPr>
          <w:rFonts w:ascii="Times New Roman" w:hAnsi="Times New Roman" w:cs="Times New Roman"/>
          <w:sz w:val="28"/>
          <w:szCs w:val="28"/>
        </w:rPr>
        <w:t>В случае выявления проблем с навыками смыслового чтения и информационной грамотностью целесообразно больше внимания уделять работе с текстом учебника, детальному разбору содержания выдаваемых обучающимся заданий.</w:t>
      </w:r>
      <w:proofErr w:type="gramEnd"/>
      <w:r w:rsidRPr="00893B94">
        <w:rPr>
          <w:rFonts w:ascii="Times New Roman" w:hAnsi="Times New Roman" w:cs="Times New Roman"/>
          <w:sz w:val="28"/>
          <w:szCs w:val="28"/>
        </w:rPr>
        <w:t xml:space="preserve"> Система работы учителя может быть акцентирована на развитие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 </w:t>
      </w:r>
      <w:proofErr w:type="gramStart"/>
      <w:r w:rsidRPr="00893B94">
        <w:rPr>
          <w:rFonts w:ascii="Times New Roman" w:hAnsi="Times New Roman" w:cs="Times New Roman"/>
          <w:sz w:val="28"/>
          <w:szCs w:val="28"/>
        </w:rPr>
        <w:t xml:space="preserve">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 </w:t>
      </w:r>
      <w:proofErr w:type="gramEnd"/>
    </w:p>
    <w:p w:rsidR="00024089" w:rsidRPr="00893B94" w:rsidRDefault="00024089">
      <w:pPr>
        <w:rPr>
          <w:rFonts w:ascii="Times New Roman" w:hAnsi="Times New Roman" w:cs="Times New Roman"/>
          <w:sz w:val="28"/>
          <w:szCs w:val="28"/>
        </w:rPr>
      </w:pPr>
    </w:p>
    <w:sectPr w:rsidR="00024089" w:rsidRPr="00893B94" w:rsidSect="00893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4E"/>
    <w:rsid w:val="00024089"/>
    <w:rsid w:val="00096B06"/>
    <w:rsid w:val="00276197"/>
    <w:rsid w:val="002B1C13"/>
    <w:rsid w:val="00393B6B"/>
    <w:rsid w:val="004161A8"/>
    <w:rsid w:val="006C3A87"/>
    <w:rsid w:val="00893B94"/>
    <w:rsid w:val="00A11833"/>
    <w:rsid w:val="00D210BD"/>
    <w:rsid w:val="00F04A4E"/>
    <w:rsid w:val="00F4327B"/>
    <w:rsid w:val="00F73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Звягинцевы</dc:creator>
  <cp:keywords/>
  <dc:description/>
  <cp:lastModifiedBy>Звягинцевы</cp:lastModifiedBy>
  <cp:revision>7</cp:revision>
  <cp:lastPrinted>2025-08-25T17:17:00Z</cp:lastPrinted>
  <dcterms:created xsi:type="dcterms:W3CDTF">2025-08-25T12:42:00Z</dcterms:created>
  <dcterms:modified xsi:type="dcterms:W3CDTF">2025-08-27T04:56:00Z</dcterms:modified>
</cp:coreProperties>
</file>