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FFB" w:rsidRPr="009E7D4E" w:rsidRDefault="006E5FFB" w:rsidP="006E5F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D4E">
        <w:rPr>
          <w:rFonts w:ascii="Times New Roman" w:hAnsi="Times New Roman" w:cs="Times New Roman"/>
          <w:b/>
          <w:sz w:val="28"/>
          <w:szCs w:val="28"/>
        </w:rPr>
        <w:t>Ознакомление старших дошкольников с природным газом с помощью авторского игрового дидактического материала</w:t>
      </w:r>
    </w:p>
    <w:p w:rsidR="00E2696A" w:rsidRPr="009E7D4E" w:rsidRDefault="006E5FFB" w:rsidP="006E5F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D4E">
        <w:rPr>
          <w:rFonts w:ascii="Times New Roman" w:hAnsi="Times New Roman" w:cs="Times New Roman"/>
          <w:b/>
          <w:sz w:val="28"/>
          <w:szCs w:val="28"/>
        </w:rPr>
        <w:t xml:space="preserve"> «ГАЗ ВОКРУГ НАС»</w:t>
      </w:r>
    </w:p>
    <w:p w:rsidR="006E5FFB" w:rsidRDefault="006E5FFB" w:rsidP="00696F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Александровна,</w:t>
      </w:r>
    </w:p>
    <w:p w:rsidR="006E5FFB" w:rsidRDefault="006E5FFB" w:rsidP="00696F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д/с «Солнышко» г. Нефтегорск</w:t>
      </w:r>
      <w:r w:rsidR="00696FC0">
        <w:rPr>
          <w:rFonts w:ascii="Times New Roman" w:hAnsi="Times New Roman" w:cs="Times New Roman"/>
          <w:sz w:val="28"/>
          <w:szCs w:val="28"/>
        </w:rPr>
        <w:t>а</w:t>
      </w:r>
    </w:p>
    <w:p w:rsidR="00696FC0" w:rsidRDefault="00696FC0" w:rsidP="009E7D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5FFB" w:rsidRDefault="006E5FFB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инновационной площадке федерального уровня АНО ДПО НИИ дошкольного образования «Воспитатели России» мной создана серия игрового дидактического материала по основам безопасной жизнедеятельности</w:t>
      </w:r>
      <w:r w:rsidR="00495DB0">
        <w:rPr>
          <w:rFonts w:ascii="Times New Roman" w:hAnsi="Times New Roman" w:cs="Times New Roman"/>
          <w:sz w:val="28"/>
          <w:szCs w:val="28"/>
        </w:rPr>
        <w:t xml:space="preserve"> старших дошкольников при знакомстве детей с природным газом.</w:t>
      </w:r>
    </w:p>
    <w:p w:rsidR="00495DB0" w:rsidRPr="008D3A83" w:rsidRDefault="00271D57" w:rsidP="00271D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«Карточки</w:t>
      </w:r>
      <w:r w:rsidR="00495DB0" w:rsidRPr="008D3A83">
        <w:rPr>
          <w:rFonts w:ascii="Times New Roman" w:hAnsi="Times New Roman" w:cs="Times New Roman"/>
          <w:b/>
          <w:sz w:val="28"/>
          <w:szCs w:val="28"/>
        </w:rPr>
        <w:t xml:space="preserve"> для ознакомления детей с газовыми </w:t>
      </w:r>
      <w:r>
        <w:rPr>
          <w:rFonts w:ascii="Times New Roman" w:hAnsi="Times New Roman" w:cs="Times New Roman"/>
          <w:b/>
          <w:sz w:val="28"/>
          <w:szCs w:val="28"/>
        </w:rPr>
        <w:t>приборами</w:t>
      </w:r>
      <w:r w:rsidR="00495DB0" w:rsidRPr="008D3A83">
        <w:rPr>
          <w:rFonts w:ascii="Times New Roman" w:hAnsi="Times New Roman" w:cs="Times New Roman"/>
          <w:b/>
          <w:sz w:val="28"/>
          <w:szCs w:val="28"/>
        </w:rPr>
        <w:t>, профессиями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1D57">
        <w:rPr>
          <w:rFonts w:ascii="Times New Roman" w:hAnsi="Times New Roman" w:cs="Times New Roman"/>
          <w:b/>
          <w:sz w:val="28"/>
          <w:szCs w:val="28"/>
        </w:rPr>
        <w:t>газовой промышленности</w:t>
      </w:r>
      <w:r w:rsidR="00495DB0" w:rsidRPr="008D3A83">
        <w:rPr>
          <w:rFonts w:ascii="Times New Roman" w:hAnsi="Times New Roman" w:cs="Times New Roman"/>
          <w:b/>
          <w:sz w:val="28"/>
          <w:szCs w:val="28"/>
        </w:rPr>
        <w:t>»</w:t>
      </w:r>
    </w:p>
    <w:p w:rsidR="00495DB0" w:rsidRPr="008D3A83" w:rsidRDefault="00495DB0" w:rsidP="00271D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A83">
        <w:rPr>
          <w:rFonts w:ascii="Times New Roman" w:hAnsi="Times New Roman" w:cs="Times New Roman"/>
          <w:b/>
          <w:sz w:val="28"/>
          <w:szCs w:val="28"/>
        </w:rPr>
        <w:t>Игровой дидактический материал «Газ вокруг нас»</w:t>
      </w:r>
    </w:p>
    <w:p w:rsidR="00495DB0" w:rsidRPr="008D3A83" w:rsidRDefault="00495DB0" w:rsidP="00271D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A83">
        <w:rPr>
          <w:rFonts w:ascii="Times New Roman" w:hAnsi="Times New Roman" w:cs="Times New Roman"/>
          <w:b/>
          <w:sz w:val="28"/>
          <w:szCs w:val="28"/>
        </w:rPr>
        <w:t>Дидактическая настольная игра «Весёлый газопровод»</w:t>
      </w:r>
    </w:p>
    <w:p w:rsidR="00495DB0" w:rsidRDefault="00495DB0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Авторский дидактический материал предназначен для использования воспитателем на индивидуальных и подгрупповых занятиях с детьми 5-7 лет. Материал помогает детям обратить внимание на то, что необходимо беречь свою жизнь и здоровье, познакомить с основами безопасного поведения при утечке газа, узнать газовые</w:t>
      </w:r>
      <w:r w:rsidR="008D3A83">
        <w:rPr>
          <w:rFonts w:ascii="Times New Roman" w:hAnsi="Times New Roman" w:cs="Times New Roman"/>
          <w:sz w:val="28"/>
          <w:szCs w:val="28"/>
        </w:rPr>
        <w:t xml:space="preserve"> приборы и свойства газа. С помощью игр д</w:t>
      </w:r>
      <w:r>
        <w:rPr>
          <w:rFonts w:ascii="Times New Roman" w:hAnsi="Times New Roman" w:cs="Times New Roman"/>
          <w:sz w:val="28"/>
          <w:szCs w:val="28"/>
        </w:rPr>
        <w:t xml:space="preserve">ети знакомятся с профессиями: газовик, нефтяник, газосварщик, слесарь по ремонту газового оборудования, </w:t>
      </w:r>
      <w:r w:rsidR="008D3A83">
        <w:rPr>
          <w:rFonts w:ascii="Times New Roman" w:hAnsi="Times New Roman" w:cs="Times New Roman"/>
          <w:sz w:val="28"/>
          <w:szCs w:val="28"/>
        </w:rPr>
        <w:t>оператор газовой службы, водитель, заправщик газом. А так же научат</w:t>
      </w:r>
      <w:r w:rsidR="00271D57">
        <w:rPr>
          <w:rFonts w:ascii="Times New Roman" w:hAnsi="Times New Roman" w:cs="Times New Roman"/>
          <w:sz w:val="28"/>
          <w:szCs w:val="28"/>
        </w:rPr>
        <w:t>ся</w:t>
      </w:r>
      <w:r w:rsidR="008D3A83">
        <w:rPr>
          <w:rFonts w:ascii="Times New Roman" w:hAnsi="Times New Roman" w:cs="Times New Roman"/>
          <w:sz w:val="28"/>
          <w:szCs w:val="28"/>
        </w:rPr>
        <w:t xml:space="preserve">  правильно поступать в той или иной ситуации и находить решение проблемы.</w:t>
      </w:r>
    </w:p>
    <w:p w:rsidR="008D3A83" w:rsidRDefault="008D3A83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83">
        <w:rPr>
          <w:rFonts w:ascii="Times New Roman" w:hAnsi="Times New Roman" w:cs="Times New Roman"/>
          <w:b/>
          <w:sz w:val="28"/>
          <w:szCs w:val="28"/>
        </w:rPr>
        <w:t>С помощью карточек</w:t>
      </w:r>
      <w:r>
        <w:rPr>
          <w:rFonts w:ascii="Times New Roman" w:hAnsi="Times New Roman" w:cs="Times New Roman"/>
          <w:sz w:val="28"/>
          <w:szCs w:val="28"/>
        </w:rPr>
        <w:t xml:space="preserve"> знакомлю детей с газовыми пр</w:t>
      </w:r>
      <w:r w:rsidR="00271D57">
        <w:rPr>
          <w:rFonts w:ascii="Times New Roman" w:hAnsi="Times New Roman" w:cs="Times New Roman"/>
          <w:sz w:val="28"/>
          <w:szCs w:val="28"/>
        </w:rPr>
        <w:t>иборами</w:t>
      </w:r>
      <w:r>
        <w:rPr>
          <w:rFonts w:ascii="Times New Roman" w:hAnsi="Times New Roman" w:cs="Times New Roman"/>
          <w:sz w:val="28"/>
          <w:szCs w:val="28"/>
        </w:rPr>
        <w:t xml:space="preserve"> и профессиями и провожу такие коммуникативные упражнения: </w:t>
      </w:r>
      <w:r w:rsidRPr="008D3A83">
        <w:rPr>
          <w:rFonts w:ascii="Times New Roman" w:hAnsi="Times New Roman" w:cs="Times New Roman"/>
          <w:b/>
          <w:sz w:val="28"/>
          <w:szCs w:val="28"/>
        </w:rPr>
        <w:t xml:space="preserve">«Посмотри, назови, расскажи». </w:t>
      </w:r>
      <w:r>
        <w:rPr>
          <w:rFonts w:ascii="Times New Roman" w:hAnsi="Times New Roman" w:cs="Times New Roman"/>
          <w:sz w:val="28"/>
          <w:szCs w:val="28"/>
        </w:rPr>
        <w:t>Играть могут от 1 до 5 детей.</w:t>
      </w:r>
    </w:p>
    <w:p w:rsidR="009216CF" w:rsidRDefault="009216CF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6C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расширение словаря, развитие внимания, памяти и речи.</w:t>
      </w:r>
    </w:p>
    <w:p w:rsidR="008D3A83" w:rsidRDefault="008D3A83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 карточку, прошу внимательно рассмотреть и рассказать, что там изображено. Если беру подгруппу то карточки либо раздаю, либо дети выбирают сами. За правильный и развернутый ответ ребёнок получает фишку. Выигрывает тот игрок, у которого фишек будет больше.</w:t>
      </w:r>
    </w:p>
    <w:p w:rsidR="009216CF" w:rsidRDefault="009216CF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</w:t>
      </w:r>
      <w:r w:rsidR="00556FB6">
        <w:rPr>
          <w:rFonts w:ascii="Times New Roman" w:hAnsi="Times New Roman" w:cs="Times New Roman"/>
          <w:sz w:val="28"/>
          <w:szCs w:val="28"/>
        </w:rPr>
        <w:t>да дети запомнят газовые прибор</w:t>
      </w:r>
      <w:r>
        <w:rPr>
          <w:rFonts w:ascii="Times New Roman" w:hAnsi="Times New Roman" w:cs="Times New Roman"/>
          <w:sz w:val="28"/>
          <w:szCs w:val="28"/>
        </w:rPr>
        <w:t xml:space="preserve">ы, их функции в жизни человека, профессии, связанные с газом, использую </w:t>
      </w:r>
      <w:r w:rsidRPr="009216CF">
        <w:rPr>
          <w:rFonts w:ascii="Times New Roman" w:hAnsi="Times New Roman" w:cs="Times New Roman"/>
          <w:b/>
          <w:sz w:val="28"/>
          <w:szCs w:val="28"/>
        </w:rPr>
        <w:t>дидактическую игру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6CF">
        <w:rPr>
          <w:rFonts w:ascii="Times New Roman" w:hAnsi="Times New Roman" w:cs="Times New Roman"/>
          <w:b/>
          <w:sz w:val="28"/>
          <w:szCs w:val="28"/>
        </w:rPr>
        <w:t>«Газ вокруг нас»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16CF" w:rsidRDefault="009216CF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игры: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воспитанников с опасными газовыми предметами и умение беречь свою жизнь и здоровье.</w:t>
      </w:r>
    </w:p>
    <w:p w:rsidR="009216CF" w:rsidRDefault="009216CF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могут  от 1</w:t>
      </w:r>
      <w:r w:rsidR="00F81FAF">
        <w:rPr>
          <w:rFonts w:ascii="Times New Roman" w:hAnsi="Times New Roman" w:cs="Times New Roman"/>
          <w:sz w:val="28"/>
          <w:szCs w:val="28"/>
        </w:rPr>
        <w:t>до 6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705332" w:rsidRPr="00950C45" w:rsidRDefault="00705332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C45">
        <w:rPr>
          <w:rFonts w:ascii="Times New Roman" w:hAnsi="Times New Roman" w:cs="Times New Roman"/>
          <w:b/>
          <w:sz w:val="28"/>
          <w:szCs w:val="28"/>
        </w:rPr>
        <w:t>1 вариант игры:</w:t>
      </w:r>
    </w:p>
    <w:p w:rsidR="009216CF" w:rsidRDefault="009216CF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Раздаются участникам игры поля, определённого цвета с основной картинкой в середине и свободные чистые квадраты для заполнения по теме основной картинке. Темы: профессии, газовые предметы, знаки опасности и что делать, правила пользования природным газом в быту.</w:t>
      </w:r>
      <w:r w:rsidR="00705332">
        <w:rPr>
          <w:rFonts w:ascii="Times New Roman" w:hAnsi="Times New Roman" w:cs="Times New Roman"/>
          <w:sz w:val="28"/>
          <w:szCs w:val="28"/>
        </w:rPr>
        <w:t xml:space="preserve"> Предлагается поиграть в лото. Показывая и сопровождая свои действия объяснениями – </w:t>
      </w:r>
      <w:r w:rsidR="00556FB6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705332">
        <w:rPr>
          <w:rFonts w:ascii="Times New Roman" w:hAnsi="Times New Roman" w:cs="Times New Roman"/>
          <w:sz w:val="28"/>
          <w:szCs w:val="28"/>
        </w:rPr>
        <w:t xml:space="preserve">то делать? Какая опасность? Как называется профессия? Как позвать на помощь? Что не нужно делать? и т.п. </w:t>
      </w:r>
      <w:r w:rsidR="00F81FAF">
        <w:rPr>
          <w:rFonts w:ascii="Times New Roman" w:hAnsi="Times New Roman" w:cs="Times New Roman"/>
          <w:sz w:val="28"/>
          <w:szCs w:val="28"/>
        </w:rPr>
        <w:t xml:space="preserve"> Ведущий (взрослый или ребёнок) показывает картинки с изображением, игроки узнают свою тему, называет, что изображено и закр</w:t>
      </w:r>
      <w:r w:rsidR="00556FB6">
        <w:rPr>
          <w:rFonts w:ascii="Times New Roman" w:hAnsi="Times New Roman" w:cs="Times New Roman"/>
          <w:sz w:val="28"/>
          <w:szCs w:val="28"/>
        </w:rPr>
        <w:t>ывает один из свободных квадратов</w:t>
      </w:r>
      <w:r w:rsidR="00F81FAF">
        <w:rPr>
          <w:rFonts w:ascii="Times New Roman" w:hAnsi="Times New Roman" w:cs="Times New Roman"/>
          <w:sz w:val="28"/>
          <w:szCs w:val="28"/>
        </w:rPr>
        <w:t>. Выигрывает тот игрок, который первым закроет картинками своё поле.</w:t>
      </w:r>
    </w:p>
    <w:p w:rsidR="00705332" w:rsidRPr="00950C45" w:rsidRDefault="00705332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C45">
        <w:rPr>
          <w:rFonts w:ascii="Times New Roman" w:hAnsi="Times New Roman" w:cs="Times New Roman"/>
          <w:b/>
          <w:sz w:val="28"/>
          <w:szCs w:val="28"/>
        </w:rPr>
        <w:t>2 вариант игры:</w:t>
      </w:r>
    </w:p>
    <w:p w:rsidR="00705332" w:rsidRDefault="00705332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поиграть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Объяснялки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картинками из этой игры. Воспитанник выбирает картинку и объясняет, что на ней изображено. За правильный ответ игрок получает фишку.</w:t>
      </w:r>
    </w:p>
    <w:p w:rsidR="00950C45" w:rsidRDefault="00950C45" w:rsidP="009E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FAF" w:rsidRDefault="00F81FAF" w:rsidP="009E7D4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настольная игра «Весёлый газопровод»</w:t>
      </w:r>
    </w:p>
    <w:p w:rsidR="00F81FAF" w:rsidRPr="00F81FAF" w:rsidRDefault="00F81FAF" w:rsidP="00FB6B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>Игра для детей старшего дошкольного возраста (5-7лет)</w:t>
      </w:r>
    </w:p>
    <w:p w:rsidR="00F81FAF" w:rsidRPr="00F81FAF" w:rsidRDefault="00F81FAF" w:rsidP="00FB6B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 xml:space="preserve">Эта игра познакомит детей с газовым оборудованием, с профессией газовой службы – газовщиком. Поможет дошкольникам изучить  и соблюдать правила безопасности при использовании газовой плиты, дети узнают о проблемах экологии. Играя, </w:t>
      </w:r>
      <w:r w:rsidR="00556FB6">
        <w:rPr>
          <w:rFonts w:ascii="Times New Roman" w:hAnsi="Times New Roman" w:cs="Times New Roman"/>
          <w:sz w:val="28"/>
          <w:szCs w:val="28"/>
        </w:rPr>
        <w:t>дошкольники</w:t>
      </w:r>
      <w:r w:rsidRPr="00F81FAF">
        <w:rPr>
          <w:rFonts w:ascii="Times New Roman" w:hAnsi="Times New Roman" w:cs="Times New Roman"/>
          <w:sz w:val="28"/>
          <w:szCs w:val="28"/>
        </w:rPr>
        <w:t xml:space="preserve"> не только запомнят понятие газопровод, но </w:t>
      </w:r>
      <w:r w:rsidR="00FB6BA8">
        <w:rPr>
          <w:rFonts w:ascii="Times New Roman" w:hAnsi="Times New Roman" w:cs="Times New Roman"/>
          <w:sz w:val="28"/>
          <w:szCs w:val="28"/>
        </w:rPr>
        <w:t xml:space="preserve">и </w:t>
      </w:r>
      <w:r w:rsidRPr="00F81FAF"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FB6BA8">
        <w:rPr>
          <w:rFonts w:ascii="Times New Roman" w:hAnsi="Times New Roman" w:cs="Times New Roman"/>
          <w:sz w:val="28"/>
          <w:szCs w:val="28"/>
        </w:rPr>
        <w:t>определять, когда газ</w:t>
      </w:r>
      <w:r w:rsidRPr="00F81FAF">
        <w:rPr>
          <w:rFonts w:ascii="Times New Roman" w:hAnsi="Times New Roman" w:cs="Times New Roman"/>
          <w:sz w:val="28"/>
          <w:szCs w:val="28"/>
        </w:rPr>
        <w:t xml:space="preserve"> опасен, а когда нет.</w:t>
      </w:r>
    </w:p>
    <w:p w:rsidR="00F81FAF" w:rsidRPr="00F81FAF" w:rsidRDefault="00F81FAF" w:rsidP="00FB6BA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FAF">
        <w:rPr>
          <w:rFonts w:ascii="Times New Roman" w:hAnsi="Times New Roman" w:cs="Times New Roman"/>
          <w:b/>
          <w:sz w:val="28"/>
          <w:szCs w:val="28"/>
        </w:rPr>
        <w:t>Описание хода игры.</w:t>
      </w:r>
    </w:p>
    <w:p w:rsidR="00F81FAF" w:rsidRPr="00F81FAF" w:rsidRDefault="00F81FAF" w:rsidP="00FB6B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 xml:space="preserve">Участники игры (2-4) выбирают для себя фишки, устанавливают их на старте и разыгрывают с помощью кубика очерёдность хода. Так же можно использовать считалку: </w:t>
      </w:r>
    </w:p>
    <w:p w:rsidR="00F81FAF" w:rsidRPr="00F81FAF" w:rsidRDefault="00F81FAF" w:rsidP="00F81F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>От державы дан указ:</w:t>
      </w:r>
    </w:p>
    <w:p w:rsidR="00F81FAF" w:rsidRPr="00F81FAF" w:rsidRDefault="00F81FAF" w:rsidP="00F81F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 xml:space="preserve">      Добывать и нефть, и газ.</w:t>
      </w:r>
    </w:p>
    <w:p w:rsidR="00F81FAF" w:rsidRPr="00F81FAF" w:rsidRDefault="00F81FAF" w:rsidP="00F81F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>Что на экспорт мы отправим,</w:t>
      </w:r>
    </w:p>
    <w:p w:rsidR="00F81FAF" w:rsidRPr="00F81FAF" w:rsidRDefault="00F81FAF" w:rsidP="00F81F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>Что на родине оставим.</w:t>
      </w:r>
    </w:p>
    <w:p w:rsidR="00F81FAF" w:rsidRPr="00F81FAF" w:rsidRDefault="00F81FAF" w:rsidP="00FB6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>После чего по очереди игроки бросают кубик и продвигают свою фишку вперёд по трубе на выпавшее количество ходов. В игре есть призовые и штрафные пункты:</w:t>
      </w:r>
    </w:p>
    <w:p w:rsidR="00F81FAF" w:rsidRPr="00F81FAF" w:rsidRDefault="00F81FAF" w:rsidP="00F81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81FAF">
        <w:rPr>
          <w:noProof/>
          <w:sz w:val="28"/>
          <w:szCs w:val="28"/>
          <w:lang w:eastAsia="ru-RU"/>
        </w:rPr>
        <w:drawing>
          <wp:inline distT="0" distB="0" distL="0" distR="0" wp14:anchorId="791D0C86" wp14:editId="6A765708">
            <wp:extent cx="391873" cy="37063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7" cy="3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1FAF">
        <w:rPr>
          <w:rFonts w:ascii="Times New Roman" w:hAnsi="Times New Roman" w:cs="Times New Roman"/>
          <w:sz w:val="28"/>
          <w:szCs w:val="28"/>
        </w:rPr>
        <w:t xml:space="preserve">   - дополнительный ход</w:t>
      </w:r>
    </w:p>
    <w:p w:rsidR="00F81FAF" w:rsidRPr="00F81FAF" w:rsidRDefault="00F81FAF" w:rsidP="00F81F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114BAD9A" wp14:editId="1F4F9AF4">
            <wp:extent cx="263873" cy="284842"/>
            <wp:effectExtent l="0" t="0" r="3175" b="1270"/>
            <wp:docPr id="2" name="Рисунок 2" descr="https://avatars.mds.yandex.net/i?id=7924ec3dca95d9095fe3905ef4c9331c63cbec57-130881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924ec3dca95d9095fe3905ef4c9331c63cbec57-130881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0" cy="29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-</w:t>
      </w:r>
      <w:r w:rsidRPr="00F81FAF">
        <w:rPr>
          <w:rFonts w:ascii="Times New Roman" w:hAnsi="Times New Roman" w:cs="Times New Roman"/>
          <w:sz w:val="28"/>
          <w:szCs w:val="28"/>
        </w:rPr>
        <w:t>пропуск хода</w:t>
      </w:r>
    </w:p>
    <w:p w:rsidR="00F81FAF" w:rsidRPr="00F81FAF" w:rsidRDefault="00F81FAF" w:rsidP="00F81F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F81FAF">
        <w:rPr>
          <w:noProof/>
          <w:sz w:val="28"/>
          <w:szCs w:val="28"/>
          <w:lang w:eastAsia="ru-RU"/>
        </w:rPr>
        <w:drawing>
          <wp:inline distT="0" distB="0" distL="0" distR="0" wp14:anchorId="1386A3F0" wp14:editId="2F4BDBE5">
            <wp:extent cx="284672" cy="284672"/>
            <wp:effectExtent l="0" t="0" r="1270" b="1270"/>
            <wp:docPr id="3" name="Рисунок 3" descr="https://avatars.mds.yandex.net/i?id=bf7bbae63676edead5f163db1af91c3fa0654863-105475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bf7bbae63676edead5f163db1af91c3fa0654863-105475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6" cy="2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FAF">
        <w:rPr>
          <w:rFonts w:ascii="Times New Roman" w:hAnsi="Times New Roman" w:cs="Times New Roman"/>
          <w:sz w:val="28"/>
          <w:szCs w:val="28"/>
        </w:rPr>
        <w:t xml:space="preserve">      -вернуть фишку по стрелке</w:t>
      </w:r>
    </w:p>
    <w:p w:rsidR="00F81FAF" w:rsidRPr="00F81FAF" w:rsidRDefault="00F81FAF" w:rsidP="00FB6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FAF">
        <w:rPr>
          <w:rFonts w:ascii="Times New Roman" w:hAnsi="Times New Roman" w:cs="Times New Roman"/>
          <w:sz w:val="28"/>
          <w:szCs w:val="28"/>
        </w:rPr>
        <w:t>Выигрывает тот участник игры, который первым доберётся до финиша.</w:t>
      </w:r>
    </w:p>
    <w:p w:rsidR="00F81FAF" w:rsidRDefault="00F81FAF" w:rsidP="00FB6B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FB6B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7053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7053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F81FA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F81FAF" w:rsidRDefault="00F81FAF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Карточки для </w:t>
      </w:r>
      <w:r w:rsidRPr="009E7D4E">
        <w:rPr>
          <w:rFonts w:ascii="Times New Roman" w:hAnsi="Times New Roman" w:cs="Times New Roman"/>
          <w:b/>
          <w:sz w:val="28"/>
          <w:szCs w:val="28"/>
        </w:rPr>
        <w:t>ознакомления</w:t>
      </w:r>
      <w:r w:rsidR="009E7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D4E" w:rsidRPr="009E7D4E">
        <w:rPr>
          <w:rFonts w:ascii="Times New Roman" w:hAnsi="Times New Roman" w:cs="Times New Roman"/>
          <w:b/>
          <w:sz w:val="28"/>
        </w:rPr>
        <w:t xml:space="preserve">с </w:t>
      </w:r>
      <w:r w:rsidR="009E7D4E" w:rsidRPr="009E7D4E">
        <w:rPr>
          <w:rFonts w:ascii="Times New Roman" w:hAnsi="Times New Roman" w:cs="Times New Roman"/>
          <w:b/>
          <w:sz w:val="28"/>
          <w:szCs w:val="28"/>
        </w:rPr>
        <w:t>газовыми предметами, профессиями</w:t>
      </w:r>
      <w:r w:rsidR="009E7D4E">
        <w:rPr>
          <w:rFonts w:ascii="Times New Roman" w:hAnsi="Times New Roman" w:cs="Times New Roman"/>
          <w:b/>
          <w:sz w:val="28"/>
          <w:szCs w:val="28"/>
        </w:rPr>
        <w:t xml:space="preserve"> газовой промышленности</w:t>
      </w:r>
    </w:p>
    <w:p w:rsidR="00950C45" w:rsidRDefault="009E7D4E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6D966" wp14:editId="236EE3AA">
            <wp:extent cx="5940000" cy="4456800"/>
            <wp:effectExtent l="0" t="1270" r="2540" b="2540"/>
            <wp:docPr id="14" name="Рисунок 14" descr="C:\Users\MSI\AppData\Local\Microsoft\Windows\Temporary Internet Files\Content.Word\DSC0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AppData\Local\Microsoft\Windows\Temporary Internet Files\Content.Word\DSC07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61" w:rsidRDefault="00564061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950C45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AF" w:rsidRDefault="00F81FAF" w:rsidP="00F81FA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71426" w:rsidRDefault="00950C45" w:rsidP="0095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Авторский</w:t>
      </w:r>
    </w:p>
    <w:p w:rsidR="00071426" w:rsidRPr="00071426" w:rsidRDefault="00071426" w:rsidP="009E7D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26">
        <w:rPr>
          <w:rFonts w:ascii="Times New Roman" w:hAnsi="Times New Roman" w:cs="Times New Roman"/>
          <w:b/>
          <w:sz w:val="28"/>
          <w:szCs w:val="28"/>
        </w:rPr>
        <w:t>ИГРОВОЙ ДИДАКТИЧЕСКИЙ М</w:t>
      </w:r>
      <w:r w:rsidR="009E7D4E">
        <w:rPr>
          <w:rFonts w:ascii="Times New Roman" w:hAnsi="Times New Roman" w:cs="Times New Roman"/>
          <w:b/>
          <w:sz w:val="28"/>
          <w:szCs w:val="28"/>
        </w:rPr>
        <w:t>АТЕРИАЛ ПО ОСНОВАМ БЕЗОПАСНОСТИ</w:t>
      </w:r>
      <w:r w:rsidRPr="00071426">
        <w:rPr>
          <w:rFonts w:ascii="Times New Roman" w:hAnsi="Times New Roman" w:cs="Times New Roman"/>
          <w:b/>
          <w:sz w:val="28"/>
          <w:szCs w:val="28"/>
        </w:rPr>
        <w:t xml:space="preserve"> ЖИЗНЕДЕЯТЕЛЬНОСТИ</w:t>
      </w:r>
    </w:p>
    <w:p w:rsidR="00071426" w:rsidRPr="00071426" w:rsidRDefault="00071426" w:rsidP="009E7D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26">
        <w:rPr>
          <w:rFonts w:ascii="Times New Roman" w:hAnsi="Times New Roman" w:cs="Times New Roman"/>
          <w:b/>
          <w:sz w:val="28"/>
          <w:szCs w:val="28"/>
        </w:rPr>
        <w:t>СТАРШИХ ДОШКОЛЬНИКОВ</w:t>
      </w:r>
    </w:p>
    <w:p w:rsidR="00071426" w:rsidRDefault="00071426" w:rsidP="000714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426">
        <w:rPr>
          <w:rFonts w:ascii="Times New Roman" w:hAnsi="Times New Roman" w:cs="Times New Roman"/>
          <w:b/>
          <w:sz w:val="28"/>
          <w:szCs w:val="28"/>
        </w:rPr>
        <w:t>«ГАЗ ВОКРУГ НАС»</w:t>
      </w:r>
    </w:p>
    <w:p w:rsidR="00071426" w:rsidRDefault="00071426" w:rsidP="000714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1426" w:rsidRDefault="00071426" w:rsidP="0007142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1426" w:rsidRDefault="00071426" w:rsidP="000714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166F16A5" wp14:editId="3EC47FCC">
            <wp:extent cx="1995677" cy="1331491"/>
            <wp:effectExtent l="0" t="0" r="508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99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6D199172" wp14:editId="08EDAA45">
            <wp:extent cx="1600200" cy="1728217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00" cy="173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A0335">
        <w:rPr>
          <w:b/>
          <w:noProof/>
          <w:sz w:val="56"/>
          <w:szCs w:val="56"/>
          <w:lang w:eastAsia="ru-RU"/>
        </w:rPr>
        <w:drawing>
          <wp:inline distT="0" distB="0" distL="0" distR="0" wp14:anchorId="30372582" wp14:editId="4EA6B582">
            <wp:extent cx="1995488" cy="1330325"/>
            <wp:effectExtent l="0" t="0" r="5080" b="317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88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45" w:rsidRDefault="00950C45" w:rsidP="000714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4061" w:rsidRDefault="00564061" w:rsidP="000714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1426" w:rsidRDefault="00071426" w:rsidP="0007142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1426" w:rsidRDefault="00071426" w:rsidP="0007142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C45" w:rsidRDefault="00564061" w:rsidP="0095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A1F1FE" wp14:editId="1CCD9ADB">
            <wp:extent cx="4075055" cy="3313878"/>
            <wp:effectExtent l="0" t="317" r="1587" b="1588"/>
            <wp:docPr id="15" name="Рисунок 15" descr="C:\Users\MSI\AppData\Local\Microsoft\Windows\Temporary Internet Files\Content.Word\DSC0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AppData\Local\Microsoft\Windows\Temporary Internet Files\Content.Word\DSC07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958" cy="33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4E" w:rsidRDefault="009E7D4E" w:rsidP="009E7D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1426" w:rsidRDefault="00071426" w:rsidP="0007142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F81FAF" w:rsidRPr="00F81FAF" w:rsidRDefault="00F81FAF" w:rsidP="00F81F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FAF" w:rsidRPr="00071426" w:rsidRDefault="00071426" w:rsidP="00F81F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1426">
        <w:rPr>
          <w:rFonts w:ascii="Times New Roman" w:hAnsi="Times New Roman" w:cs="Times New Roman"/>
          <w:b/>
          <w:sz w:val="36"/>
          <w:szCs w:val="36"/>
        </w:rPr>
        <w:t>Настольная дидактическая игра</w:t>
      </w:r>
      <w:r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F81FAF" w:rsidRPr="00071426">
        <w:rPr>
          <w:rFonts w:ascii="Times New Roman" w:hAnsi="Times New Roman" w:cs="Times New Roman"/>
          <w:b/>
          <w:sz w:val="36"/>
          <w:szCs w:val="36"/>
        </w:rPr>
        <w:t>Весёлый Газопровод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F81FAF" w:rsidRPr="00DB3CC5" w:rsidRDefault="00F81FAF" w:rsidP="00F81FAF">
      <w:pPr>
        <w:rPr>
          <w:rFonts w:ascii="Monotype Corsiva" w:hAnsi="Monotype Corsiva" w:cs="Times New Roman"/>
          <w:b/>
          <w:sz w:val="144"/>
          <w:szCs w:val="96"/>
        </w:rPr>
      </w:pPr>
      <w:r>
        <w:rPr>
          <w:noProof/>
          <w:lang w:eastAsia="ru-RU"/>
        </w:rPr>
        <w:drawing>
          <wp:inline distT="0" distB="0" distL="0" distR="0" wp14:anchorId="04C95EF3" wp14:editId="3C4C4F11">
            <wp:extent cx="666750" cy="666750"/>
            <wp:effectExtent l="0" t="0" r="0" b="0"/>
            <wp:docPr id="7" name="Рисунок 7" descr="https://avatars.mds.yandex.net/i?id=bf7bbae63676edead5f163db1af91c3fa0654863-105475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bf7bbae63676edead5f163db1af91c3fa0654863-105475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8" cy="6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44"/>
          <w:szCs w:val="44"/>
        </w:rPr>
        <w:t xml:space="preserve">    </w:t>
      </w:r>
      <w:r w:rsidR="009E7D4E">
        <w:rPr>
          <w:noProof/>
          <w:lang w:eastAsia="ru-RU"/>
        </w:rPr>
        <w:drawing>
          <wp:inline distT="0" distB="0" distL="0" distR="0" wp14:anchorId="7BBB22C5" wp14:editId="5531E743">
            <wp:extent cx="661784" cy="714375"/>
            <wp:effectExtent l="0" t="0" r="5080" b="0"/>
            <wp:docPr id="8" name="Рисунок 8" descr="https://avatars.mds.yandex.net/i?id=7924ec3dca95d9095fe3905ef4c9331c63cbec57-130881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924ec3dca95d9095fe3905ef4c9331c63cbec57-130881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5" cy="7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44"/>
          <w:szCs w:val="4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EAFA4FC" wp14:editId="63594EFB">
            <wp:extent cx="700236" cy="662293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74" cy="67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44"/>
          <w:szCs w:val="4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37E1B3" wp14:editId="1EDA8D29">
            <wp:extent cx="2647950" cy="1431324"/>
            <wp:effectExtent l="0" t="0" r="0" b="0"/>
            <wp:docPr id="10" name="Рисунок 10" descr="https://avatars.mds.yandex.net/i?id=a7b19b7fc922bf01f03f3a87d18ffdcd9dc92cfc-106367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7b19b7fc922bf01f03f3a87d18ffdcd9dc92cfc-106367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04" cy="14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4E" w:rsidRPr="00FB6BA8" w:rsidRDefault="009E7D4E" w:rsidP="00FB6BA8">
      <w:pPr>
        <w:jc w:val="right"/>
        <w:rPr>
          <w:rFonts w:ascii="Monotype Corsiva" w:hAnsi="Monotype Corsiva" w:cs="Times New Roman"/>
          <w:b/>
          <w:sz w:val="36"/>
          <w:szCs w:val="44"/>
        </w:rPr>
      </w:pPr>
      <w:bookmarkStart w:id="0" w:name="_GoBack"/>
      <w:bookmarkEnd w:id="0"/>
    </w:p>
    <w:p w:rsidR="00F81FAF" w:rsidRPr="009216CF" w:rsidRDefault="00F81FAF" w:rsidP="006E5F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6F024E" wp14:editId="51B83E8E">
            <wp:extent cx="5940425" cy="4457057"/>
            <wp:effectExtent l="0" t="0" r="3175" b="1270"/>
            <wp:docPr id="5" name="Рисунок 5" descr="C:\Users\MSI\AppData\Local\Microsoft\Windows\Temporary Internet Files\Content.Word\DSC0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AppData\Local\Microsoft\Windows\Temporary Internet Files\Content.Word\DSC07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FAF" w:rsidRPr="00921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FB"/>
    <w:rsid w:val="00071426"/>
    <w:rsid w:val="00271D57"/>
    <w:rsid w:val="00495DB0"/>
    <w:rsid w:val="00556FB6"/>
    <w:rsid w:val="00564061"/>
    <w:rsid w:val="00572CB9"/>
    <w:rsid w:val="00696FC0"/>
    <w:rsid w:val="006E5FFB"/>
    <w:rsid w:val="00705332"/>
    <w:rsid w:val="008D3A83"/>
    <w:rsid w:val="009216CF"/>
    <w:rsid w:val="00950C45"/>
    <w:rsid w:val="00997742"/>
    <w:rsid w:val="009E7D4E"/>
    <w:rsid w:val="00E2696A"/>
    <w:rsid w:val="00F81FAF"/>
    <w:rsid w:val="00FB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3147-1D9B-4087-9A4F-8E1186EB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Пользователь</cp:lastModifiedBy>
  <cp:revision>2</cp:revision>
  <cp:lastPrinted>2024-11-16T19:45:00Z</cp:lastPrinted>
  <dcterms:created xsi:type="dcterms:W3CDTF">2024-10-20T12:58:00Z</dcterms:created>
  <dcterms:modified xsi:type="dcterms:W3CDTF">2024-11-16T20:50:00Z</dcterms:modified>
</cp:coreProperties>
</file>