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9" w:rsidRDefault="00B57B29" w:rsidP="00B57B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B29" w:rsidRPr="00F3709E" w:rsidRDefault="00B57B29" w:rsidP="00B57B29">
      <w:pPr>
        <w:spacing w:after="0"/>
        <w:contextualSpacing/>
        <w:jc w:val="center"/>
        <w:rPr>
          <w:rFonts w:ascii="Times New Roman" w:hAnsi="Times New Roman"/>
          <w:sz w:val="24"/>
          <w:szCs w:val="28"/>
        </w:rPr>
      </w:pPr>
      <w:r w:rsidRPr="00F3709E">
        <w:rPr>
          <w:rFonts w:ascii="Times New Roman" w:hAnsi="Times New Roman"/>
          <w:sz w:val="24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имени Героя Советского Союза Ваничкина Ивана Дмитриевича </w:t>
      </w:r>
      <w:proofErr w:type="gramStart"/>
      <w:r w:rsidRPr="00F3709E">
        <w:rPr>
          <w:rFonts w:ascii="Times New Roman" w:hAnsi="Times New Roman"/>
          <w:sz w:val="24"/>
          <w:szCs w:val="28"/>
        </w:rPr>
        <w:t>с</w:t>
      </w:r>
      <w:proofErr w:type="gramEnd"/>
      <w:r w:rsidRPr="00F3709E">
        <w:rPr>
          <w:rFonts w:ascii="Times New Roman" w:hAnsi="Times New Roman"/>
          <w:sz w:val="24"/>
          <w:szCs w:val="28"/>
        </w:rPr>
        <w:t xml:space="preserve">. </w:t>
      </w:r>
      <w:proofErr w:type="gramStart"/>
      <w:r w:rsidRPr="00F3709E">
        <w:rPr>
          <w:rFonts w:ascii="Times New Roman" w:hAnsi="Times New Roman"/>
          <w:sz w:val="24"/>
          <w:szCs w:val="28"/>
        </w:rPr>
        <w:t>Алексеевка</w:t>
      </w:r>
      <w:proofErr w:type="gramEnd"/>
      <w:r w:rsidRPr="00F3709E">
        <w:rPr>
          <w:rFonts w:ascii="Times New Roman" w:hAnsi="Times New Roman"/>
          <w:sz w:val="24"/>
          <w:szCs w:val="28"/>
        </w:rPr>
        <w:t xml:space="preserve"> муниципального района Алексеевский Самарской области-</w:t>
      </w:r>
    </w:p>
    <w:p w:rsidR="00B57B29" w:rsidRPr="00F3709E" w:rsidRDefault="00B57B29" w:rsidP="00B57B29">
      <w:pPr>
        <w:spacing w:after="0"/>
        <w:contextualSpacing/>
        <w:jc w:val="center"/>
        <w:rPr>
          <w:rFonts w:ascii="Times New Roman" w:hAnsi="Times New Roman"/>
          <w:sz w:val="24"/>
          <w:szCs w:val="28"/>
        </w:rPr>
      </w:pPr>
      <w:r w:rsidRPr="00F3709E">
        <w:rPr>
          <w:rFonts w:ascii="Times New Roman" w:hAnsi="Times New Roman"/>
          <w:sz w:val="24"/>
          <w:szCs w:val="28"/>
        </w:rPr>
        <w:t>детский сад «Солнышко»</w:t>
      </w:r>
    </w:p>
    <w:p w:rsidR="00B57B29" w:rsidRDefault="00B57B29" w:rsidP="00B57B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B29" w:rsidRDefault="00B57B29" w:rsidP="00B57B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B29" w:rsidRPr="00B57B29" w:rsidRDefault="00B57B29" w:rsidP="00B57B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«Музыкальное сопровождение литературного текста как средство формирования основ гражданско-патриотического воспитания у старших дошкольников»</w:t>
      </w:r>
    </w:p>
    <w:p w:rsidR="00B57B29" w:rsidRDefault="00B57B29" w:rsidP="00B57B2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Cs w:val="24"/>
        </w:rPr>
      </w:pPr>
    </w:p>
    <w:p w:rsidR="00B57B29" w:rsidRPr="00B57B29" w:rsidRDefault="00B57B29" w:rsidP="00B57B2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Cs w:val="24"/>
        </w:rPr>
      </w:pPr>
      <w:r w:rsidRPr="00B57B29">
        <w:rPr>
          <w:rFonts w:ascii="Times New Roman" w:hAnsi="Times New Roman" w:cs="Times New Roman"/>
          <w:b/>
          <w:bCs/>
          <w:i/>
          <w:szCs w:val="24"/>
        </w:rPr>
        <w:t>Фадеева М.А., музыкальный руководитель,</w:t>
      </w:r>
      <w:r w:rsidRPr="00B57B29">
        <w:rPr>
          <w:rFonts w:ascii="Times New Roman" w:hAnsi="Times New Roman" w:cs="Times New Roman"/>
          <w:b/>
          <w:bCs/>
          <w:i/>
          <w:szCs w:val="24"/>
        </w:rPr>
        <w:br/>
        <w:t>Шкирина М.В., воспитатель</w:t>
      </w:r>
      <w:r w:rsidRPr="00B57B29">
        <w:rPr>
          <w:rFonts w:ascii="Times New Roman" w:hAnsi="Times New Roman" w:cs="Times New Roman"/>
          <w:b/>
          <w:bCs/>
          <w:i/>
          <w:szCs w:val="24"/>
        </w:rPr>
        <w:br/>
        <w:t xml:space="preserve">Детский сад «Солнышко» </w:t>
      </w:r>
      <w:proofErr w:type="gramStart"/>
      <w:r w:rsidRPr="00B57B29">
        <w:rPr>
          <w:rFonts w:ascii="Times New Roman" w:hAnsi="Times New Roman" w:cs="Times New Roman"/>
          <w:b/>
          <w:bCs/>
          <w:i/>
          <w:szCs w:val="24"/>
        </w:rPr>
        <w:t>с</w:t>
      </w:r>
      <w:proofErr w:type="gramEnd"/>
      <w:r w:rsidRPr="00B57B29">
        <w:rPr>
          <w:rFonts w:ascii="Times New Roman" w:hAnsi="Times New Roman" w:cs="Times New Roman"/>
          <w:b/>
          <w:bCs/>
          <w:i/>
          <w:szCs w:val="24"/>
        </w:rPr>
        <w:t>. Алексеевка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Этап 1. Презентация опыта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57B29">
        <w:rPr>
          <w:rFonts w:ascii="Times New Roman" w:hAnsi="Times New Roman" w:cs="Times New Roman"/>
          <w:bCs/>
          <w:sz w:val="24"/>
          <w:szCs w:val="24"/>
        </w:rPr>
        <w:t>Добрый день, уважаемые коллеги!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Мы рады представить вам мастер-класс </w:t>
      </w:r>
      <w:r w:rsidRPr="00B57B29">
        <w:rPr>
          <w:rFonts w:ascii="Times New Roman" w:hAnsi="Times New Roman" w:cs="Times New Roman"/>
          <w:bCs/>
          <w:sz w:val="24"/>
          <w:szCs w:val="24"/>
        </w:rPr>
        <w:t>«Музыкальное сопровождение литературного текста как средство формирования основ гражданско-патриотического воспитания у старших дошкольников».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57B29">
        <w:rPr>
          <w:rFonts w:ascii="Times New Roman" w:hAnsi="Times New Roman" w:cs="Times New Roman"/>
          <w:bCs/>
          <w:sz w:val="24"/>
          <w:szCs w:val="24"/>
        </w:rPr>
        <w:t>Сегодня мы поделимся опытом, как использование музыки в работе с художественным словом помогает сделать литературные вечера более эмоциональными, глубокими и значимыми для детей.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57B29">
        <w:rPr>
          <w:rFonts w:ascii="Times New Roman" w:hAnsi="Times New Roman" w:cs="Times New Roman"/>
          <w:bCs/>
          <w:sz w:val="24"/>
          <w:szCs w:val="24"/>
        </w:rPr>
        <w:t>В дошкольном возрасте ребёнок особенно восприимчив к художественному слову. Через рассказы, поэзию и фольклор дети знакомятся с культурой своей страны, традициями народа и историей Родины.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Музыкально-литературная деятельность — это:</w:t>
      </w:r>
    </w:p>
    <w:p w:rsidR="00B57B29" w:rsidRPr="00B57B29" w:rsidRDefault="00B57B29" w:rsidP="00B57B29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эмоциональное проживание художественного текста; </w:t>
      </w:r>
    </w:p>
    <w:p w:rsidR="00B57B29" w:rsidRPr="00B57B29" w:rsidRDefault="00B57B29" w:rsidP="00B57B29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формирование образного восприятия; </w:t>
      </w:r>
    </w:p>
    <w:p w:rsidR="00B57B29" w:rsidRPr="00B57B29" w:rsidRDefault="00B57B29" w:rsidP="00B57B29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развитие слухового внимания и чувства ритма; </w:t>
      </w:r>
    </w:p>
    <w:p w:rsidR="00B57B29" w:rsidRPr="00B57B29" w:rsidRDefault="00B57B29" w:rsidP="00B57B29">
      <w:pPr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усиление воспитательного воздействия произведения.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Используя музыкальное сопровождение, мы можем:</w:t>
      </w:r>
    </w:p>
    <w:p w:rsidR="00B57B29" w:rsidRPr="00B57B29" w:rsidRDefault="00B57B29" w:rsidP="00B57B29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формировать у детей чувство любви к Родине; </w:t>
      </w:r>
    </w:p>
    <w:p w:rsidR="00B57B29" w:rsidRPr="00B57B29" w:rsidRDefault="00B57B29" w:rsidP="00B57B29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развивать эмоционально-ценностное отношение к природе и культуре России; </w:t>
      </w:r>
    </w:p>
    <w:p w:rsidR="00B57B29" w:rsidRPr="00B57B29" w:rsidRDefault="00B57B29" w:rsidP="00B57B29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усиливать понимание художественного образа через звук; </w:t>
      </w:r>
    </w:p>
    <w:p w:rsidR="00B57B29" w:rsidRPr="00B57B29" w:rsidRDefault="00B57B29" w:rsidP="00B57B29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вовлекать детей в активное участие в литературном процессе.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Этап 2. Представление системы деятельности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1. Тематическое планирование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lastRenderedPageBreak/>
        <w:t>Музыкально-литературные вечера включаются в общее планирование и приурочены к памятным датам и событиям.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7B29">
        <w:rPr>
          <w:rFonts w:ascii="Times New Roman" w:hAnsi="Times New Roman" w:cs="Times New Roman"/>
          <w:bCs/>
          <w:sz w:val="24"/>
          <w:szCs w:val="24"/>
        </w:rPr>
        <w:t>Каждая тема дополняется музыкальным сопровождением, которое помогает глубже раскрыть содержание произведения.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2. Использование музыкальных средств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В работе применяются простые и доступные инструменты:</w:t>
      </w:r>
    </w:p>
    <w:p w:rsidR="00B57B29" w:rsidRPr="00B57B29" w:rsidRDefault="00B57B29" w:rsidP="00B57B29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бубны — передача пространства, силы, широты; </w:t>
      </w:r>
    </w:p>
    <w:p w:rsidR="00B57B29" w:rsidRPr="00B57B29" w:rsidRDefault="00B57B29" w:rsidP="00B57B29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маракасы — движение, полёт; </w:t>
      </w:r>
    </w:p>
    <w:p w:rsidR="00B57B29" w:rsidRPr="00B57B29" w:rsidRDefault="00B57B29" w:rsidP="00B57B29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трещотки — звуки природы; </w:t>
      </w:r>
    </w:p>
    <w:p w:rsidR="00B57B29" w:rsidRPr="00B57B29" w:rsidRDefault="00B57B29" w:rsidP="00B57B29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ложки — ритм, движение; </w:t>
      </w:r>
    </w:p>
    <w:p w:rsidR="00B57B29" w:rsidRPr="00B57B29" w:rsidRDefault="00B57B29" w:rsidP="00B57B2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колокольчики — лёгкость, звонкость, образ воды и воздуха.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Это позволяет детям:</w:t>
      </w:r>
    </w:p>
    <w:p w:rsidR="00B57B29" w:rsidRPr="00B57B29" w:rsidRDefault="00B57B29" w:rsidP="00B57B29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соотносить звук и образ; </w:t>
      </w:r>
    </w:p>
    <w:p w:rsidR="00B57B29" w:rsidRPr="00B57B29" w:rsidRDefault="00B57B29" w:rsidP="00B57B29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чувствовать ритм произведения; </w:t>
      </w:r>
    </w:p>
    <w:p w:rsidR="00B57B29" w:rsidRPr="00B57B29" w:rsidRDefault="00B57B29" w:rsidP="00B57B29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участвовать в коллективной деятельности.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Этап 3. Имитационная игра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57B29">
        <w:rPr>
          <w:rFonts w:ascii="Times New Roman" w:hAnsi="Times New Roman" w:cs="Times New Roman"/>
          <w:bCs/>
          <w:sz w:val="24"/>
          <w:szCs w:val="24"/>
        </w:rPr>
        <w:t>Сейчас предлагаем вам попробовать себя в роли участников музыкально-литературного вечера.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1. Организация участников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Педагоги делятся на группы. Каждая группа получает:</w:t>
      </w:r>
    </w:p>
    <w:p w:rsidR="00B57B29" w:rsidRPr="00B57B29" w:rsidRDefault="00B57B29" w:rsidP="00B57B29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те</w:t>
      </w:r>
      <w:proofErr w:type="gramStart"/>
      <w:r w:rsidRPr="00B57B29">
        <w:rPr>
          <w:rFonts w:ascii="Times New Roman" w:hAnsi="Times New Roman" w:cs="Times New Roman"/>
          <w:bCs/>
          <w:sz w:val="24"/>
          <w:szCs w:val="24"/>
        </w:rPr>
        <w:t>кст ст</w:t>
      </w:r>
      <w:proofErr w:type="gramEnd"/>
      <w:r w:rsidRPr="00B57B29">
        <w:rPr>
          <w:rFonts w:ascii="Times New Roman" w:hAnsi="Times New Roman" w:cs="Times New Roman"/>
          <w:bCs/>
          <w:sz w:val="24"/>
          <w:szCs w:val="24"/>
        </w:rPr>
        <w:t xml:space="preserve">ихотворения; </w:t>
      </w:r>
    </w:p>
    <w:p w:rsidR="00B57B29" w:rsidRPr="00B57B29" w:rsidRDefault="00B57B29" w:rsidP="00B57B29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набор музыкальных инструментов; </w:t>
      </w:r>
    </w:p>
    <w:p w:rsidR="00B57B29" w:rsidRPr="00B57B29" w:rsidRDefault="00B57B29" w:rsidP="00B57B29">
      <w:pPr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карточки с вариантами звукового сопровождения.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57B29">
        <w:rPr>
          <w:rFonts w:ascii="Times New Roman" w:hAnsi="Times New Roman" w:cs="Times New Roman"/>
          <w:bCs/>
          <w:sz w:val="24"/>
          <w:szCs w:val="24"/>
          <w:u w:val="single"/>
        </w:rPr>
        <w:t>2. Пояснение задания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Ваша задача — создать музыкальное сопровождение текста, распределить инструменты и продумать, как звуки помогут раскрыть содержание произведения.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Музыкально-литературное упражнение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Стихотворение:</w:t>
      </w:r>
      <w:r w:rsidRPr="00B57B29">
        <w:rPr>
          <w:rFonts w:ascii="Times New Roman" w:hAnsi="Times New Roman" w:cs="Times New Roman"/>
          <w:bCs/>
          <w:sz w:val="24"/>
          <w:szCs w:val="24"/>
        </w:rPr>
        <w:br/>
        <w:t>Владимир Степанов «Родные просторы»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(далее идёт выполнение с инструментами)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маракасы — полёт 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бубны — пространство 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трещотки — лес 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ложки — ритм города 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колокольчики — реки и озёра </w:t>
      </w:r>
    </w:p>
    <w:p w:rsidR="00B57B29" w:rsidRPr="00B57B29" w:rsidRDefault="00B57B29" w:rsidP="00B57B29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финал — все инструменты вместе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Этап 4. Моделирование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После выполнения задания каждая группа представляет свою работу.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lastRenderedPageBreak/>
        <w:t>Участники объясняют:</w:t>
      </w:r>
    </w:p>
    <w:p w:rsidR="00B57B29" w:rsidRPr="00B57B29" w:rsidRDefault="00B57B29" w:rsidP="00B57B29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какие инструменты выбрали; </w:t>
      </w:r>
    </w:p>
    <w:p w:rsidR="00B57B29" w:rsidRPr="00B57B29" w:rsidRDefault="00B57B29" w:rsidP="00B57B29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как распределили роли; </w:t>
      </w:r>
    </w:p>
    <w:p w:rsidR="00B57B29" w:rsidRPr="00B57B29" w:rsidRDefault="00B57B29" w:rsidP="00B57B29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какие образы передавали; </w:t>
      </w:r>
    </w:p>
    <w:p w:rsidR="00B57B29" w:rsidRPr="00B57B29" w:rsidRDefault="00B57B29" w:rsidP="00B57B29">
      <w:pPr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в чём заключается основной замысел композиции.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7B2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Уважаемые коллеги!</w:t>
      </w:r>
    </w:p>
    <w:p w:rsidR="00B57B29" w:rsidRPr="00B57B29" w:rsidRDefault="00B57B29" w:rsidP="00B57B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Сегодня мы увидели, что музыкальное сопровождение литературного текста — это эффективный инструмент работы с дошкольниками.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Оно позволяет:</w:t>
      </w:r>
    </w:p>
    <w:p w:rsidR="00B57B29" w:rsidRPr="00B57B29" w:rsidRDefault="00B57B29" w:rsidP="00B57B29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сделать восприятие произведения более глубоким; </w:t>
      </w:r>
    </w:p>
    <w:p w:rsidR="00B57B29" w:rsidRPr="00B57B29" w:rsidRDefault="00B57B29" w:rsidP="00B57B29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усилить эмоциональный отклик; </w:t>
      </w:r>
    </w:p>
    <w:p w:rsidR="00B57B29" w:rsidRPr="00B57B29" w:rsidRDefault="00B57B29" w:rsidP="00B57B29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развивать творческие способности детей; </w:t>
      </w:r>
    </w:p>
    <w:p w:rsidR="00B57B29" w:rsidRPr="00B57B29" w:rsidRDefault="00B57B29" w:rsidP="00B57B29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 xml:space="preserve">формировать основы гражданско-патриотического воспитания. </w:t>
      </w:r>
    </w:p>
    <w:p w:rsidR="00B57B29" w:rsidRPr="00B57B29" w:rsidRDefault="00B57B29" w:rsidP="00B57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7B29">
        <w:rPr>
          <w:rFonts w:ascii="Times New Roman" w:hAnsi="Times New Roman" w:cs="Times New Roman"/>
          <w:bCs/>
          <w:sz w:val="24"/>
          <w:szCs w:val="24"/>
        </w:rPr>
        <w:t>Главное — создать атмосферу совместного творчества, где ребёнок не просто слушает, а проживает произведение через звук, движение и эмоции.</w:t>
      </w:r>
    </w:p>
    <w:p w:rsidR="008E5019" w:rsidRPr="00B57B29" w:rsidRDefault="008E5019" w:rsidP="00B57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E5019" w:rsidRPr="00B57B29" w:rsidSect="00B57B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BE3"/>
    <w:multiLevelType w:val="multilevel"/>
    <w:tmpl w:val="D95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5089"/>
    <w:multiLevelType w:val="multilevel"/>
    <w:tmpl w:val="AFB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55B14"/>
    <w:multiLevelType w:val="multilevel"/>
    <w:tmpl w:val="9BF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5407C"/>
    <w:multiLevelType w:val="hybridMultilevel"/>
    <w:tmpl w:val="264EF3D0"/>
    <w:lvl w:ilvl="0" w:tplc="07EA1A5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21723"/>
    <w:multiLevelType w:val="multilevel"/>
    <w:tmpl w:val="8C6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5471E"/>
    <w:multiLevelType w:val="multilevel"/>
    <w:tmpl w:val="373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71AE"/>
    <w:multiLevelType w:val="multilevel"/>
    <w:tmpl w:val="C5D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55D36"/>
    <w:multiLevelType w:val="multilevel"/>
    <w:tmpl w:val="6236488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C219F"/>
    <w:multiLevelType w:val="multilevel"/>
    <w:tmpl w:val="15301D4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A053F"/>
    <w:multiLevelType w:val="multilevel"/>
    <w:tmpl w:val="D36A0EC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F3177"/>
    <w:multiLevelType w:val="multilevel"/>
    <w:tmpl w:val="B244908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C2E04"/>
    <w:multiLevelType w:val="multilevel"/>
    <w:tmpl w:val="363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F2366"/>
    <w:multiLevelType w:val="multilevel"/>
    <w:tmpl w:val="534859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A21256"/>
    <w:multiLevelType w:val="multilevel"/>
    <w:tmpl w:val="438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8B58A1"/>
    <w:multiLevelType w:val="multilevel"/>
    <w:tmpl w:val="CC4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839A6"/>
    <w:multiLevelType w:val="multilevel"/>
    <w:tmpl w:val="AFACE9E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3A669B"/>
    <w:multiLevelType w:val="multilevel"/>
    <w:tmpl w:val="400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34DE8"/>
    <w:multiLevelType w:val="multilevel"/>
    <w:tmpl w:val="16C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4769F"/>
    <w:multiLevelType w:val="multilevel"/>
    <w:tmpl w:val="658A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57567"/>
    <w:multiLevelType w:val="multilevel"/>
    <w:tmpl w:val="6D0A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4836E5"/>
    <w:multiLevelType w:val="multilevel"/>
    <w:tmpl w:val="4FF2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FB0724"/>
    <w:multiLevelType w:val="multilevel"/>
    <w:tmpl w:val="364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2A2FC7"/>
    <w:multiLevelType w:val="multilevel"/>
    <w:tmpl w:val="419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FA7483"/>
    <w:multiLevelType w:val="multilevel"/>
    <w:tmpl w:val="17F8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A422B5"/>
    <w:multiLevelType w:val="multilevel"/>
    <w:tmpl w:val="864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E1D26"/>
    <w:multiLevelType w:val="multilevel"/>
    <w:tmpl w:val="071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8621FB"/>
    <w:multiLevelType w:val="multilevel"/>
    <w:tmpl w:val="9CC0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D36AD5"/>
    <w:multiLevelType w:val="multilevel"/>
    <w:tmpl w:val="795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93873"/>
    <w:multiLevelType w:val="multilevel"/>
    <w:tmpl w:val="B9E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0C5F26"/>
    <w:multiLevelType w:val="multilevel"/>
    <w:tmpl w:val="658A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FF0BBF"/>
    <w:multiLevelType w:val="multilevel"/>
    <w:tmpl w:val="B84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34A0C"/>
    <w:multiLevelType w:val="multilevel"/>
    <w:tmpl w:val="C8E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F65103"/>
    <w:multiLevelType w:val="multilevel"/>
    <w:tmpl w:val="4BE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4A250B"/>
    <w:multiLevelType w:val="multilevel"/>
    <w:tmpl w:val="9256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984E78"/>
    <w:multiLevelType w:val="multilevel"/>
    <w:tmpl w:val="531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C3EB6"/>
    <w:multiLevelType w:val="multilevel"/>
    <w:tmpl w:val="2064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C2453"/>
    <w:multiLevelType w:val="multilevel"/>
    <w:tmpl w:val="7BE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7"/>
  </w:num>
  <w:num w:numId="5">
    <w:abstractNumId w:val="36"/>
  </w:num>
  <w:num w:numId="6">
    <w:abstractNumId w:val="2"/>
  </w:num>
  <w:num w:numId="7">
    <w:abstractNumId w:val="26"/>
  </w:num>
  <w:num w:numId="8">
    <w:abstractNumId w:val="30"/>
  </w:num>
  <w:num w:numId="9">
    <w:abstractNumId w:val="4"/>
  </w:num>
  <w:num w:numId="10">
    <w:abstractNumId w:val="24"/>
  </w:num>
  <w:num w:numId="11">
    <w:abstractNumId w:val="34"/>
  </w:num>
  <w:num w:numId="12">
    <w:abstractNumId w:val="18"/>
  </w:num>
  <w:num w:numId="13">
    <w:abstractNumId w:val="20"/>
  </w:num>
  <w:num w:numId="14">
    <w:abstractNumId w:val="22"/>
  </w:num>
  <w:num w:numId="15">
    <w:abstractNumId w:val="29"/>
  </w:num>
  <w:num w:numId="16">
    <w:abstractNumId w:val="21"/>
  </w:num>
  <w:num w:numId="17">
    <w:abstractNumId w:val="16"/>
  </w:num>
  <w:num w:numId="18">
    <w:abstractNumId w:val="27"/>
  </w:num>
  <w:num w:numId="19">
    <w:abstractNumId w:val="23"/>
  </w:num>
  <w:num w:numId="20">
    <w:abstractNumId w:val="6"/>
  </w:num>
  <w:num w:numId="21">
    <w:abstractNumId w:val="13"/>
  </w:num>
  <w:num w:numId="22">
    <w:abstractNumId w:val="25"/>
  </w:num>
  <w:num w:numId="23">
    <w:abstractNumId w:val="31"/>
  </w:num>
  <w:num w:numId="24">
    <w:abstractNumId w:val="0"/>
  </w:num>
  <w:num w:numId="25">
    <w:abstractNumId w:val="11"/>
  </w:num>
  <w:num w:numId="26">
    <w:abstractNumId w:val="19"/>
  </w:num>
  <w:num w:numId="27">
    <w:abstractNumId w:val="33"/>
  </w:num>
  <w:num w:numId="28">
    <w:abstractNumId w:val="35"/>
  </w:num>
  <w:num w:numId="29">
    <w:abstractNumId w:val="32"/>
  </w:num>
  <w:num w:numId="30">
    <w:abstractNumId w:val="28"/>
  </w:num>
  <w:num w:numId="31">
    <w:abstractNumId w:val="10"/>
  </w:num>
  <w:num w:numId="32">
    <w:abstractNumId w:val="7"/>
  </w:num>
  <w:num w:numId="33">
    <w:abstractNumId w:val="12"/>
  </w:num>
  <w:num w:numId="34">
    <w:abstractNumId w:val="9"/>
  </w:num>
  <w:num w:numId="35">
    <w:abstractNumId w:val="8"/>
  </w:num>
  <w:num w:numId="36">
    <w:abstractNumId w:val="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7EB1"/>
    <w:rsid w:val="002E4A0C"/>
    <w:rsid w:val="005462F5"/>
    <w:rsid w:val="005B7EB1"/>
    <w:rsid w:val="008721D9"/>
    <w:rsid w:val="008E5019"/>
    <w:rsid w:val="00B57B29"/>
    <w:rsid w:val="00E02781"/>
    <w:rsid w:val="00E0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Frontime</dc:creator>
  <cp:lastModifiedBy>Frontime</cp:lastModifiedBy>
  <cp:revision>3</cp:revision>
  <cp:lastPrinted>2026-03-16T10:30:00Z</cp:lastPrinted>
  <dcterms:created xsi:type="dcterms:W3CDTF">2026-03-16T10:25:00Z</dcterms:created>
  <dcterms:modified xsi:type="dcterms:W3CDTF">2026-04-27T06:35:00Z</dcterms:modified>
</cp:coreProperties>
</file>