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22" w:rsidRDefault="00961222" w:rsidP="00FE33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ГБОУ СОШ с. Богдановка, учитель Логинова Т.И.</w:t>
      </w:r>
      <w:bookmarkStart w:id="0" w:name="_GoBack"/>
      <w:bookmarkEnd w:id="0"/>
    </w:p>
    <w:p w:rsidR="00961222" w:rsidRDefault="00961222" w:rsidP="00FE33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706DC0" w:rsidRPr="00FE3362" w:rsidRDefault="00706DC0" w:rsidP="00FE336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3362">
        <w:rPr>
          <w:b/>
          <w:bCs/>
          <w:color w:val="000000"/>
          <w:sz w:val="32"/>
          <w:szCs w:val="32"/>
        </w:rPr>
        <w:t>Тема: </w:t>
      </w:r>
      <w:r w:rsidRPr="00FE3362">
        <w:rPr>
          <w:color w:val="000000"/>
          <w:sz w:val="32"/>
          <w:szCs w:val="32"/>
        </w:rPr>
        <w:t xml:space="preserve">«Работа с притчами </w:t>
      </w:r>
      <w:r w:rsidR="00226A06" w:rsidRPr="00FE3362">
        <w:rPr>
          <w:color w:val="000000"/>
          <w:sz w:val="32"/>
          <w:szCs w:val="32"/>
        </w:rPr>
        <w:t xml:space="preserve"> </w:t>
      </w:r>
      <w:r w:rsidRPr="00FE3362">
        <w:rPr>
          <w:color w:val="000000"/>
          <w:sz w:val="32"/>
          <w:szCs w:val="32"/>
        </w:rPr>
        <w:t>как способ духовно-нравственного развития обучающихся"</w:t>
      </w:r>
    </w:p>
    <w:p w:rsidR="00706DC0" w:rsidRPr="00361A8D" w:rsidRDefault="00706DC0" w:rsidP="00226A06">
      <w:pPr>
        <w:spacing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Вопрос духовно-нравственного воспитания детей является одним из ключевых в современном обществе. Перед семьёй, общеобразовательной школой стоит задача воспитания ответственного гражданина, способного самостоятельно оценивать происходящее и строить свою деятельность в соответствии с интересами окружающих его людей. Решение этой задачи связано с формированием устойчивых духовно-нравственных свойств и качеств личности школьника.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Задумывались ли вы над вопросом: «В чем состоит суть воспитания и образования»?</w:t>
      </w:r>
    </w:p>
    <w:p w:rsidR="00706DC0" w:rsidRPr="00361A8D" w:rsidRDefault="00706DC0" w:rsidP="00226A06">
      <w:pPr>
        <w:spacing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В-ось-питание, питание в ось! Чем и как мы должны питать </w:t>
      </w:r>
      <w:r w:rsidRPr="00361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ось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своего ребенка? Истинное воспитание помогает ребенку найти, осознать свою миссию, с которой он рождается. Это миссия Творца, Созидателя, ответственного за судьбу своей Родины. Для того, чтобы человек гармонично развивался, ему, прежде всего, необходимо научиться правильно, созидательно мыслить. Таким образом, воспитание - это питание духовной Оси, для этого человек и рождается.</w:t>
      </w:r>
    </w:p>
    <w:p w:rsidR="00706DC0" w:rsidRPr="00361A8D" w:rsidRDefault="00706DC0" w:rsidP="00226A06">
      <w:pPr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же такое Образование? Что это за Образ, который заложен в основу этого слова? Слово «образование» происходит от корня «образ». Стало быть, образовать кого-либо, это означает – приблизить его к Образу и подобию Божию. А ведь именно так и для этого и создан человек. Человек должен быть подобен образу Божию. Образование – это часть божественного замысла. Наша задача - пробудить в детях желание быть образованными людьми.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это сделать? По-сути, заложить в ребенка прекрасные образы: любви, красоты, верности, сострадания, сорадости, образ героя-созидателя, благородного человека. Открывать вместе с ребенком красоту, гармонию, цельность Мироздания, помочь ему осознать себя частицей этого Прекрасного Мира!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вашему вниманию хочу предоставить один из способов ПИТАНИЯ детской ДУШИ – это использование притч в цикле уроков.</w:t>
      </w:r>
    </w:p>
    <w:p w:rsidR="00706DC0" w:rsidRPr="00361A8D" w:rsidRDefault="00706DC0" w:rsidP="00226A06">
      <w:pPr>
        <w:spacing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Притча-это короткий назидательный рассказ в иносказательной форме, заключающий в себе нравственное поучение. По содержанию притча близка к басне. Она содержит какую-то дилемму, неожиданные слова, поступки. Притча объединяет опыт разных людей, народов. Простой язык притч доступен и понятен детям.</w:t>
      </w:r>
    </w:p>
    <w:p w:rsidR="00706DC0" w:rsidRPr="00361A8D" w:rsidRDefault="00706DC0" w:rsidP="00226A06">
      <w:pPr>
        <w:spacing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Притчи всегда играли важную роль в жизни людей и давали пищу для размышления. Это удивительное средство воспитания, обучения и развития. Мудрость, поданная в простой и ясной форме, учит детей думать, находить решения проблем, развивает в детях воображение и интуицию. Притчи помогают детям задуматься над своим поведением, и может быть, заставят их посмеяться над своими ошибками.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Pr="00361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</w:t>
      </w:r>
      <w:r w:rsidRPr="00361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)                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Притчи выполняют следующие функции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706DC0" w:rsidRPr="00361A8D" w:rsidRDefault="00706DC0" w:rsidP="002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. </w:t>
      </w:r>
      <w:r w:rsidRPr="00361A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Функция зеркала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. Человек может сравнить свои мысли, переживания с тем, о чём рассказывается в истории, увидеть себя на месте героя этой истории.</w:t>
      </w:r>
    </w:p>
    <w:p w:rsidR="00706DC0" w:rsidRPr="00361A8D" w:rsidRDefault="00706DC0" w:rsidP="002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61A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Функция модели.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 Отображение конфликтных ситуаций с предложением возможных способов их разрешения, указание на последствия тех или иных вариантов решения конфликтов.</w:t>
      </w:r>
    </w:p>
    <w:p w:rsidR="00706DC0" w:rsidRPr="00361A8D" w:rsidRDefault="00706DC0" w:rsidP="002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61A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Функция опосредования.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 Между двумя людьми (учеником – учителем, взрослым – молодым) при существующем внутреннем противостоянии появляется посредник в виде истории. Благодаря ситуативной модели какой-либо истории можно в щадящей форме сказать другому человеку то, что могло бы быть агрессивно воспринято при прямом указании.</w:t>
      </w:r>
    </w:p>
    <w:p w:rsidR="00706DC0" w:rsidRPr="00361A8D" w:rsidRDefault="00706DC0" w:rsidP="002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 Функция хранения опыта.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 Истории являются носителями традиций, становятся посредниками в межкультурных отношениях, через них облегчается процесс возвращения человека на более ранние этапы индивидуального развития. Притчи несут альтернативные концепции.</w:t>
      </w:r>
    </w:p>
    <w:p w:rsidR="00706DC0" w:rsidRPr="00361A8D" w:rsidRDefault="00706DC0" w:rsidP="00226A06">
      <w:pPr>
        <w:spacing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В образовательном процессе притчи могут использоваться для мотивации в начале занятия, в качестве документа для анализа, в качестве ситуации для обсуждения или в качестве рефлексии.</w:t>
      </w:r>
    </w:p>
    <w:p w:rsidR="00706DC0" w:rsidRPr="00361A8D" w:rsidRDefault="00706DC0" w:rsidP="00226A06">
      <w:pPr>
        <w:spacing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(СЛАЙД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Притчи можно разделить на 2 категории: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1) религиозного характера, требующие толкования и использования культурного и исторического контекста;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2) светские, основанные на жизненных ситуациях, близких учащимся.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Способы использования притч в учебном процессе: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Обсуждение основной идеи и смысла притчи.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Сформулировать вопросы или ответить на поставленные вопросы.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Придумать название притчи.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Притча без окончания (обсуждение, чем она могла бы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закончиться).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Выделить ключевые слова – понятия, с последующим комментированием.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Сделать разбор текстового документа (в том числе анализ символов, структуры, понятийного аппарата, исторического контекста).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Инсценировка притчи.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Загадка, на которую нужно дать ответ (отгадка).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Подбор пословиц, поговорок.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Сравнение с басней (определить).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Найти или предложить вставить пропущенные слова.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Рассмотреть притчу с ролевой позиции (представителя определенной исторической эпохи, культуры, религиозной конфессии, профессии, социальной роли и т.п.).</w:t>
      </w:r>
    </w:p>
    <w:p w:rsidR="00706DC0" w:rsidRPr="00361A8D" w:rsidRDefault="00706DC0" w:rsidP="002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1.-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 Для начала хочу предложить вам </w:t>
      </w:r>
      <w:r w:rsidRPr="00361A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упражнение-активатор «Поиграем в ассоциации».</w:t>
      </w:r>
    </w:p>
    <w:p w:rsidR="00706DC0" w:rsidRPr="00361A8D" w:rsidRDefault="00706DC0" w:rsidP="00226A06">
      <w:pPr>
        <w:spacing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Назовите первые ассоциации, образы, которые придут вам в голову, и таким образом продолжите начатые предложения:</w:t>
      </w:r>
    </w:p>
    <w:p w:rsidR="00706DC0" w:rsidRPr="00361A8D" w:rsidRDefault="00706DC0" w:rsidP="00226A06">
      <w:pPr>
        <w:spacing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притча – геометрическая фигура, то это ...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притча – цвет, то это ...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притча – это название фильма, то это ...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притча – настроение, то это ...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притча – музыка, то это ...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притча – животное, то это ...</w:t>
      </w:r>
    </w:p>
    <w:p w:rsidR="00706DC0" w:rsidRPr="00361A8D" w:rsidRDefault="00706DC0" w:rsidP="00226A06">
      <w:pPr>
        <w:spacing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Всем вам известны строки из стихотворения Вадима Сергеевича Шефнера: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«Словом можно убить, словом можно спасти, словом можно полки за собой повести».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Действительно, слово, а в нашем случае это детские притчи, обладает невероятным могуществом. Притчи – это семена. Попав в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сердце ребенка, они обязательно в будущем прорастут и дадут свои всходы.</w:t>
      </w:r>
    </w:p>
    <w:p w:rsidR="00706DC0" w:rsidRPr="00361A8D" w:rsidRDefault="00706DC0" w:rsidP="002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 Знакомство с притчей.</w:t>
      </w:r>
      <w:r w:rsidR="00226A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706DC0" w:rsidRPr="00FE3362" w:rsidRDefault="00706DC0" w:rsidP="00226A06">
      <w:pPr>
        <w:spacing w:after="30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Сегодня мы с вами познакомимся с еще одной замечательной притчей, выясним какие тайны, она хранит в себе, в чем ее ценность для каждого из нас и для общества в целом.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Прослушаем притчу (можно прочитать учителю, лучше прослушать аудиозапись).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Притча о двух волках.</w:t>
      </w:r>
      <w:r w:rsidR="00226A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                  </w:t>
      </w:r>
      <w:r w:rsidRPr="00226A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Когда-то давно дед открыл своему внуку одну жизненную истину.В каждом человеке идет борьба, очень похожая на борьбу двух волков. Один волк представляет зло - зависть, ревность, сожаление, эгоизм, амбиции, ложь... Другой волк представляет добро - мир, любовь, надежду, истину, доброту, верность...Маленький внук, тронутый до глубины души словами деда, на несколько мгновений задумался, а потом спросил:- А какой волк в конце побеждает?- Дедушка едва заметно улыбнулся и ответил:</w:t>
      </w:r>
      <w:r w:rsidR="00226A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</w:t>
      </w:r>
      <w:r w:rsidRPr="00226A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Всегда побеждает тот волк, которого ты кормишь.</w:t>
      </w:r>
      <w:r w:rsidR="00226A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               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 Работа с притчей.</w:t>
      </w:r>
      <w:r w:rsidR="00FE33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Какой художественный прием используется в данной притче? (прием олицетворения).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-Что олицетворяли в притче белый и черный волк? (добро и зло).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-Добро и зло! Это особые слова.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такое добро? И что такое зло?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-Над этими вопросами люди размышляют на протяжении всей истории человеческого бытия.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</w:t>
      </w:r>
      <w:r w:rsidR="00FE3362">
        <w:rPr>
          <w:rFonts w:ascii="Times New Roman" w:eastAsia="Times New Roman" w:hAnsi="Times New Roman" w:cs="Times New Roman"/>
          <w:sz w:val="32"/>
          <w:szCs w:val="32"/>
          <w:lang w:eastAsia="ru-RU"/>
        </w:rPr>
        <w:t>(СЛАЙД) «</w:t>
      </w:r>
      <w:r w:rsidRPr="00FE336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Добро со злом неразделимы. Борьба идет под плач и смех,                           Но жаждет каждый видеть зримо, когда добро одержит верх. Заслужит только тот награды, кто испытание пройдет.                    Кувшинчик с кладом он откроет, и в мир добра он с ним войдет.</w:t>
      </w:r>
      <w:r w:rsidR="00FE336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»</w:t>
      </w:r>
    </w:p>
    <w:p w:rsidR="00706DC0" w:rsidRPr="00361A8D" w:rsidRDefault="00706DC0" w:rsidP="002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 Словарная работа.</w:t>
      </w:r>
    </w:p>
    <w:p w:rsidR="00706DC0" w:rsidRPr="00361A8D" w:rsidRDefault="00706DC0" w:rsidP="00226A06">
      <w:pPr>
        <w:spacing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У нас с вами два ценных и сложных понятия, мы их выделили в притче – это добро и зло.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361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Разделитесь на две группы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, каждая группа поработает с одним из понятий. Для каждой группы подготовлен словарь С.И. Ожегова.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61A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 Работа над нравственным содержанием притчи.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226A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Как вы поняли слова притчи «Всегда побеждает тот волк, которого ты кормишь»?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От чего зависит присутствие добра и зла в человеке? (от его поступков)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Определите, какие из следующих поступков являются добрыми делами, а какие – злыми? Поясните ваше мнение.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6. Выявление основной мысли притчи.</w:t>
      </w:r>
      <w:r w:rsidR="00226A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Что, по вашему мнению, самое ценное в этой притче? (в каждом человеке есть и добро, и зло)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В чем заключается поучение этой притчи? (Поступки человека зависят от его выбора)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Вставьте пропущенные слова: (коллективная работа)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Всё зависит от __________________ . человека</w:t>
      </w:r>
    </w:p>
    <w:p w:rsidR="00706DC0" w:rsidRPr="00361A8D" w:rsidRDefault="00706DC0" w:rsidP="00226A06">
      <w:pPr>
        <w:spacing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Каким он ______________ стать, таким и станет. захочет</w:t>
      </w:r>
    </w:p>
    <w:p w:rsidR="00706DC0" w:rsidRPr="00361A8D" w:rsidRDefault="00706DC0" w:rsidP="00226A06">
      <w:pPr>
        <w:spacing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 делать зло – станет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злым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..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Будет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нести добро – станет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добрым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06DC0" w:rsidRPr="00361A8D" w:rsidRDefault="00706DC0" w:rsidP="00226A06">
      <w:pPr>
        <w:spacing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361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Итак, сегодня мы говорим о том, что притчи содержат поучение, мораль на примере притчи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двух волках.- </w:t>
      </w:r>
      <w:r w:rsidRPr="00361A8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Попробуйте сформулировать нравственные уроки притчи, вставляя пропущенные слова в предложения. (работа в парах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706DC0" w:rsidRPr="00361A8D" w:rsidRDefault="00706DC0" w:rsidP="00226A06">
      <w:pPr>
        <w:spacing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Нравственные уроки притчи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Учат видеть в себе движение к _________ и ________, и различать их.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Воспитывает желание делать выбор в пользу ______.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Следовать за ________ влечениями сердца и совести.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(Добру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злу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добра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добрыми)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Какие выводы вы смогли сделать для себя, после знакомства с притчей?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</w:t>
      </w:r>
      <w:r w:rsidR="00226A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              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Притчи – это не просто тексты, не просто рассказы. Каждая притча может что-то дать, научить чему-то, в ней заложена какая-то определённая правда, какой-то определённый урок, маленький или большой закон Мира, в котором мы живём.</w:t>
      </w:r>
      <w:r w:rsidR="00226A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 с притчей вызывает особый интерес, обучающиеся значительно глубже и ярче осознают важность и значимость изучаемых вопросов: с одной стороны, притча усиливает интерес к религиозному источнику, из которого она взята, с другой стороны, она заставляет работать духовно, воздействуя на чувства, стимулируя нравственный выбор ученика.</w:t>
      </w:r>
      <w:r w:rsidR="00FE33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Закончить свое выступление хочу словами В. А. Сухомлинского:«Никто не учит маленького человека: «Будь </w:t>
      </w: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равнодушным к людям, ломай деревья, попирай красоту, выше всего ставь свое личное». Все дело в одной, в очень важной закономерности нравственного воспитания. Если человека учат добру — учат умело, умно, настойчиво, требовательно, в результате будет добро. Учат злу (очень редко, но бывает и так), в результате будет зло. Не учат ни добру, ни злу — все равно будет зло, потому что и человеком его надо сделать».</w:t>
      </w:r>
    </w:p>
    <w:p w:rsidR="00706DC0" w:rsidRPr="00361A8D" w:rsidRDefault="00706DC0" w:rsidP="00226A06">
      <w:pPr>
        <w:spacing w:after="30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1A8D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Желаю вам, коллеги, учить маленьких детей быть «человека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ми»</w:t>
      </w:r>
    </w:p>
    <w:p w:rsidR="00706DC0" w:rsidRPr="00361A8D" w:rsidRDefault="00706DC0" w:rsidP="00226A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6471" w:rsidRDefault="00961222" w:rsidP="00226A06">
      <w:pPr>
        <w:jc w:val="both"/>
      </w:pPr>
    </w:p>
    <w:sectPr w:rsidR="0088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DD"/>
    <w:rsid w:val="00226A06"/>
    <w:rsid w:val="003276A8"/>
    <w:rsid w:val="005427DD"/>
    <w:rsid w:val="006A6052"/>
    <w:rsid w:val="00706DC0"/>
    <w:rsid w:val="00961222"/>
    <w:rsid w:val="00FE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6</cp:revision>
  <dcterms:created xsi:type="dcterms:W3CDTF">2026-04-27T09:54:00Z</dcterms:created>
  <dcterms:modified xsi:type="dcterms:W3CDTF">2026-05-05T08:16:00Z</dcterms:modified>
</cp:coreProperties>
</file>