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6" w:rsidRPr="002D1746" w:rsidRDefault="002D1746" w:rsidP="002D17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1746">
        <w:rPr>
          <w:color w:val="333333"/>
        </w:rPr>
        <w:t>Одной из приоритетных задач Нового федерального государственного образовательного стандарта является развитии личности ученика, ориентирующегося в мире профессий, понимающего значение профессиональной деятельности для человека в интересах устойчивого развития общества и природы.</w:t>
      </w:r>
    </w:p>
    <w:p w:rsidR="002D1746" w:rsidRPr="002D1746" w:rsidRDefault="002D1746" w:rsidP="002D17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1746">
        <w:rPr>
          <w:color w:val="333333"/>
        </w:rPr>
        <w:t xml:space="preserve">Основная цель </w:t>
      </w:r>
      <w:proofErr w:type="spellStart"/>
      <w:r w:rsidRPr="002D1746">
        <w:rPr>
          <w:color w:val="333333"/>
        </w:rPr>
        <w:t>профориентационной</w:t>
      </w:r>
      <w:proofErr w:type="spellEnd"/>
      <w:r w:rsidRPr="002D1746">
        <w:rPr>
          <w:color w:val="333333"/>
        </w:rPr>
        <w:t xml:space="preserve"> работы в школе - оказание реальной помощи учащимся в выборе вариантов профессионального образования.</w:t>
      </w:r>
    </w:p>
    <w:p w:rsidR="002D1746" w:rsidRPr="002D1746" w:rsidRDefault="002D1746" w:rsidP="002D17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1746">
        <w:rPr>
          <w:color w:val="333333"/>
        </w:rPr>
        <w:t xml:space="preserve">Смысл </w:t>
      </w:r>
      <w:proofErr w:type="spellStart"/>
      <w:r w:rsidRPr="002D1746">
        <w:rPr>
          <w:color w:val="333333"/>
        </w:rPr>
        <w:t>профориентационной</w:t>
      </w:r>
      <w:proofErr w:type="spellEnd"/>
      <w:r w:rsidRPr="002D1746">
        <w:rPr>
          <w:color w:val="333333"/>
        </w:rPr>
        <w:t xml:space="preserve"> работы заключается в </w:t>
      </w:r>
      <w:proofErr w:type="gramStart"/>
      <w:r w:rsidRPr="002D1746">
        <w:rPr>
          <w:color w:val="333333"/>
        </w:rPr>
        <w:t>постепенном</w:t>
      </w:r>
      <w:proofErr w:type="gramEnd"/>
      <w:r w:rsidRPr="002D1746">
        <w:rPr>
          <w:color w:val="333333"/>
        </w:rPr>
        <w:t xml:space="preserve"> формирование у школьников внутренней готовности к осознанному и самостоятельному планированию, корректировке и реализации своих профессиональных планов и интересов. </w:t>
      </w:r>
      <w:proofErr w:type="spellStart"/>
      <w:r w:rsidRPr="002D1746">
        <w:rPr>
          <w:color w:val="333333"/>
        </w:rPr>
        <w:t>Профориентационная</w:t>
      </w:r>
      <w:proofErr w:type="spellEnd"/>
      <w:r w:rsidRPr="002D1746">
        <w:rPr>
          <w:color w:val="333333"/>
        </w:rPr>
        <w:t xml:space="preserve"> работа - это длительный процесс, включающий в себя несколько этапов.</w:t>
      </w:r>
    </w:p>
    <w:p w:rsidR="002D1746" w:rsidRPr="002D1746" w:rsidRDefault="002D1746" w:rsidP="002D17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1746">
        <w:rPr>
          <w:color w:val="333333"/>
        </w:rPr>
        <w:t>Урок - основная организационная форма учебно-воспитательного процесса в школе. Профессиональная ориентация - составная часть этого процесса, поэтому неотъемлемой частью урока должна стать работа по профессиональному просвещению учащихся. При этом задача каждого учителя - увязать познавательные сведения о профессиях и производствах с темой и содержанием урока. Профпросвещение на уроках может осуществляться путем беседы, рассказа, проектной деятельности, ролевых игр, экскурсий, конференций, творческих заданий.</w:t>
      </w:r>
    </w:p>
    <w:p w:rsidR="002D1746" w:rsidRPr="002D1746" w:rsidRDefault="002D1746" w:rsidP="002D17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1746">
        <w:rPr>
          <w:color w:val="333333"/>
        </w:rPr>
        <w:t xml:space="preserve">Цель </w:t>
      </w:r>
      <w:proofErr w:type="spellStart"/>
      <w:r w:rsidRPr="002D1746">
        <w:rPr>
          <w:color w:val="333333"/>
        </w:rPr>
        <w:t>профориентационной</w:t>
      </w:r>
      <w:proofErr w:type="spellEnd"/>
      <w:r w:rsidRPr="002D1746">
        <w:rPr>
          <w:color w:val="333333"/>
        </w:rPr>
        <w:t xml:space="preserve"> работы на уроках английского языка - формирование профессиональной мотивации на основе изучения тем.</w:t>
      </w:r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Задачи, реализуемые на уроках английского языка направленные на профессиональное становление личности.</w:t>
      </w:r>
    </w:p>
    <w:p w:rsidR="002D1746" w:rsidRPr="002D1746" w:rsidRDefault="002D1746" w:rsidP="002D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индивидуальные способности учащихся, их склонности и интересы (в том числе и профессиональные), что осуществляется через работу по совершенствованию памяти, внимания, мышления обучающихся;</w:t>
      </w:r>
    </w:p>
    <w:p w:rsidR="002D1746" w:rsidRPr="002D1746" w:rsidRDefault="002D1746" w:rsidP="002D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трудолюбие, настойчивость, активность, сознательность, самостоятельность мысли и действий через активное включение их в деятельность иноязычного общения;</w:t>
      </w:r>
    </w:p>
    <w:p w:rsidR="002D1746" w:rsidRPr="002D1746" w:rsidRDefault="002D1746" w:rsidP="002D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у </w:t>
      </w:r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специфические коммуникативные умения, например: вступать в беседу и вести ее, принимать и решать определенные коммуникативные задачи, необходимые в любой профессиональной деятельности;</w:t>
      </w:r>
    </w:p>
    <w:p w:rsidR="002D1746" w:rsidRPr="002D1746" w:rsidRDefault="002D1746" w:rsidP="002D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разными видами трудовой профессиональной деятельности;</w:t>
      </w:r>
    </w:p>
    <w:p w:rsidR="002D1746" w:rsidRPr="002D1746" w:rsidRDefault="002D1746" w:rsidP="002D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круг образовательных и учебных ситуаций с ориентацией на будущую профессию;</w:t>
      </w:r>
    </w:p>
    <w:p w:rsidR="002D1746" w:rsidRPr="002D1746" w:rsidRDefault="002D1746" w:rsidP="002D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решить задачу профессионального самоопределения учащихся.</w:t>
      </w:r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Иностранный язык, как учебный предмет, имеет для решения этих задач </w:t>
      </w:r>
      <w:r w:rsidRPr="002D17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эффективные средства.</w:t>
      </w:r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уроках иностранного языка ведется определенная работа по профориентации учащихся. Знакомство с миром профессий начинается во втором классе, (как и </w:t>
      </w:r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иностранному языку), где дети знакомятся с такими общеизвестными профессиями, как учитель, врач, инженер, строитель, шофер, летчик, медсестра, ветеринар, певец, актер и др. В этом же году обучения по теме «Семья» мы говорим о профессиях наших родных и близких. Детям очень интересна тема «Профессии», и задается много вопросов о профессиях их родителей и родных, которые не входят в лексику этого года, но хочется знать (парикмахер, бухгалтер, домохозяйка, авторемонтник, юрист и др.) В этом же классе мы отвечаем на вопрос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want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- </w:t>
      </w:r>
      <w:proofErr w:type="spellStart"/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</w:t>
      </w:r>
      <w:proofErr w:type="gram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 ты хотел стать? Чаще всего дети </w:t>
      </w: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выбирают профессии родителей. Говорим и рассуждаем о том, что делают люди этих профессий, какими качествами должны обладать, подчеркиваем, что уважать надо любой труд и любую профессию. Дети делают рисунки, выполняют творческие работы «Моя семья», в которых рассказывают о членах своей семьи и обязательно указывают и то, кто кем работает.</w:t>
      </w:r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третьем классе дети уже могут назвать профессию, описать внешний вид и сказать, какими качествами должен обладать человек той или иной профессии (их словарный запас пополнятся такими прилагательными, как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kind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(добрый),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polite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(вежливый),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strong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(сильный),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careful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(старательный, внимательный),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serious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(серьезный),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funny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(веселый), 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clever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</w:t>
      </w:r>
      <w:proofErr w:type="spell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(умный/сообразительный).</w:t>
      </w:r>
      <w:proofErr w:type="gramEnd"/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четвертом классе дети уже могут не только назвать профессию, рассказать, какими качествами характера должен обладать человек, избравший эту профессию, но и ответить на вопросы, где работают их родители или родственники (в офисе/ на заводе/ в поликлинике или больнице/ в гараже или в магазине - т.е. назвать объект), а также, сказать, чем они занимаются (лечат больных людей или зверей, чинят</w:t>
      </w:r>
      <w:proofErr w:type="gram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машины или учат студентов). </w:t>
      </w:r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Т.е. с каждым годом круг затрагиваемых специальной расширяется, изучение функциональных обязанностей и особенностей той или иной профессии углубляется.</w:t>
      </w:r>
      <w:proofErr w:type="gramEnd"/>
    </w:p>
    <w:p w:rsidR="000B3E84" w:rsidRDefault="000B3E84" w:rsidP="00591C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старших классах мы учимся рассказывать и расспрашивать о проблемах, связанных с учебой, даем советы/рекомендации для повышения эффективности учебы, обсуждаем планы на будущее и как лучше подготовиться к экзамену. Говорим об условиях работы, учимся заполнять анкету при приеме на работу, пишем письм</w:t>
      </w:r>
      <w:proofErr w:type="gramStart"/>
      <w:r w:rsidRP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заявления на работу.</w:t>
      </w:r>
    </w:p>
    <w:p w:rsidR="00591C34" w:rsidRPr="00591C34" w:rsidRDefault="00591C34" w:rsidP="00591C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учащиеся узнают современный мир профессий, возможности продолжения образования в высшей школе, проблемы выбора будущей сферы трудовой и профессиональной деятельности, профессии, планы на ближайшее будущее, языки международного общения и их роль при выборе профессии в современном мире.</w:t>
      </w:r>
    </w:p>
    <w:p w:rsidR="00591C34" w:rsidRPr="00591C34" w:rsidRDefault="00591C34" w:rsidP="00591C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Плодотворными для формирования профессионального определения у школьников являются ролевые игры, где ребята берут на себя роли врача и пациента, продавца и покупателя, </w:t>
      </w:r>
      <w:proofErr w:type="spellStart"/>
      <w:r w:rsidRP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турагента</w:t>
      </w:r>
      <w:proofErr w:type="spellEnd"/>
      <w:r w:rsidRP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экскурсовода и туриста, учителя и ученика разыгрывают ситуации, подобные реальной жизни, используя изученный ма</w:t>
      </w:r>
      <w:r w:rsidR="000B3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териал.</w:t>
      </w:r>
    </w:p>
    <w:p w:rsidR="00591C34" w:rsidRDefault="000B3E84" w:rsidP="00591C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года можно подготовить</w:t>
      </w:r>
      <w:r w:rsidR="00591C34" w:rsidRP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 - проекты «Моя будущая профессия», «Моя семья и мой выбор», «Ярмарка профессий», где необходимо раскрыть черты характера человека, условия работы, и объяснить свой выбор и как семья относится к твоему выбору. Таким образом, знакомство с миром профессий постоянно продолжается и углубляется.</w:t>
      </w:r>
      <w:r w:rsidR="00591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затрагиваются разные темы, отрабатываются аутентичные тексты, затрагивающие культуру, историю, географию англоговорящих стран и своей страны, т.е. есть возможность знакомства с такими профессиями, как географ, историк, археолог, архитектор, психолог и др.; техническими специальностями - исследователь, испытатель, программист и др. И конечно, специальности, непосредственно связанные с областью «филология»: учитель, преподаватель, лингвист, специалисты в области международных и общественных отношений, международного права</w:t>
      </w:r>
      <w:proofErr w:type="gram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информационных технологий, международного туризма, внешней торговли, журналист-международник, искусствовед, переводчики («говорящие» и «немые» - литературные, технические), гиды-переводчики.</w:t>
      </w:r>
      <w:proofErr w:type="gramEnd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знакомство с миром профессий постоянно продолжается и углубляется.</w:t>
      </w:r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внимание на уроках уделяется роли и значению иностранного языка для дальнейшей профессиональной деятельности.</w:t>
      </w:r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Развивая интерес к предмету, учитель использует различные формы организации образовательного процесса. Это позволяет школьникам в большей степени проявлять активность и самостоятельность в применении знаний. Специфика формирования </w:t>
      </w: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профессионального самосознания у учащихся на уроках английского языка - это выход на актуальные проблемы, использование форм делового, неформального общения на занятиях, применение диалоговых форм общения.</w:t>
      </w:r>
    </w:p>
    <w:p w:rsidR="002D1746" w:rsidRPr="002D1746" w:rsidRDefault="002D1746" w:rsidP="002D17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заключение хотелось бы отметить, что </w:t>
      </w:r>
      <w:bookmarkStart w:id="0" w:name="_GoBack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иностранного языка по своим методам, целям, задачам и содержанию как никакой другой предмет соответствует задачам профессионального просвещения. </w:t>
      </w:r>
      <w:proofErr w:type="gramStart"/>
      <w:r w:rsidRPr="002D17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Систематическая и целенаправленная профессионально ориентационная деятельность создает условия для профессионального самоопределения обучающихся, успешной их адаптации и самореализации в будущей сфере деятельности.</w:t>
      </w:r>
      <w:proofErr w:type="gramEnd"/>
    </w:p>
    <w:bookmarkEnd w:id="0"/>
    <w:p w:rsidR="004B32A8" w:rsidRPr="002D1746" w:rsidRDefault="004B32A8">
      <w:pPr>
        <w:rPr>
          <w:rFonts w:ascii="Times New Roman" w:hAnsi="Times New Roman" w:cs="Times New Roman"/>
          <w:sz w:val="24"/>
          <w:szCs w:val="24"/>
        </w:rPr>
      </w:pPr>
    </w:p>
    <w:sectPr w:rsidR="004B32A8" w:rsidRPr="002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0AEB"/>
    <w:multiLevelType w:val="multilevel"/>
    <w:tmpl w:val="F34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E"/>
    <w:rsid w:val="000B3E84"/>
    <w:rsid w:val="002D1746"/>
    <w:rsid w:val="004B32A8"/>
    <w:rsid w:val="00591C34"/>
    <w:rsid w:val="00D00E34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2023-08-27T14:23:00Z</dcterms:created>
  <dcterms:modified xsi:type="dcterms:W3CDTF">2023-08-27T14:56:00Z</dcterms:modified>
</cp:coreProperties>
</file>